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6aa" w14:textId="2bf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выплаты единовременной материальной помощи на ремонт жилья остронуждающимся и одиноким участникам и инвалидам Великой Отечественной войны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марта 2005 года N 54. Зарегистрировано Департаментом юстиции Восточно-Казахстанской области 14 марта 2005 года за N 2224. Утратило силу - постановлением акимата города Усть-Каменогорска от 23 апреля 2009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силу-постановлением акимата города Усть-Каменогорска от 23.04.2009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решением Усть-Каменогорского городского маслихата от 30 декабря 2004 года "О городском бюджете на 2005 год"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2004 года N 1173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распределения и выплаты единовременной материальной помощи на ремонт жилья остронуждающимся и одиноким участникам и инвалидам Великой Отечественной войны города Усть-Каменогорска,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Байбатчина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2005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и выплаты единовременной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на ремонт жилья остронуждающимся и одиноким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приняты в целях оказания адресной материальной помощи на ремонт жилья остронуждающимся одиноким участникам и инвалидам Великой Отечественной войны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на ремонт жилья оказывается остронуждающимся, одиноким участникам и инвалидам Великой Отечественной войны города Усть-Каменогорска, постоянно проживающим (зарегистрированным) в городе Усть-Каменогорске и имеющим жилье на правах личной собственности. Единовременная материальная помощь оказывается одному и тому же лицу не более одного раза. Совместно проживающим супругам, являющимся инвалидами либо участниками Великой Отечественной войны, выплачивается 1 размер помощи на одного из супругов по желанию.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и выплаты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на ремонт жилья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оказывается одинокопроживающим, остронуждающимся, одиноким участникам и инвалидам Великой Отечественной войны не более одной суммы на одну семью из расчета величины пятнадцатикратного МРП. Единовременная материальная помощь выделяется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выделении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 приватизации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поступившему заявлению отделом занятости и социальных программ составляется акт обследования жилищно-бытовых условий заявителя с привлечением представителей комитета местного самоуправления и ветеранской организации, на учете которой состоит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материальной помощи на ремонт жилья выносит комиссия по распределению и выплате материальной помощи остронуждающимся и малообеспеченным гражданам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ремонт жилья выплачивается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заявителя (в течение 3 месяцев) комиссия вправе пересмотреть вопрос об оказании материальной помощи и перераспределить деньги другим нуждающимся.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целевым использованием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за целевым использованием средств местного бюджета, выделяемых на адресную материальную помощь остронуждающимся, одиноким участникам и инвалидам Великой Отечественной войны на ремонт жилья, осуществляет финансовый отдел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Усть-Каменогорска"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