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36b8" w14:textId="c703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 создании городской комиссии по работе с предприятиями-поставщиками социально значимых товаров и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февраля 2005 года N 19. Зарегистрировано Департаментом юстиции Восточно-Казахстанской области 21 февраля 2005 года за N 2186. Утратило силу постановлением акимата города Усть-Каменогорска от 16 июля 2007 № 2050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  Сноска. Утратило силу постановлением акимата города Усть-Каменогорска от 16.07.2007 № 2050.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единой государственной политики в области охраны прав и эффективной защиты законных интересов граждан в соответствии с подпунктом 17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Создать городскую комиссию по работе с предприятиями-поставщиками социально значимых товаров и услуг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работе с предприятиями-поставщиками товаров и услуг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Заместителю акима города Усть-Каменогорска Кудинову Ю.А. представить акиму города на согласование персональный состав Комиссии для последующего утверждения на сессии Усть-Каменогорского городского маслихата,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Усть-Каменогорска Тлешева Н. 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2005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городской комиссии по работе с предприятиями-поставщиками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социально значимых товаров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Городская комиссия по работе с предприятиями-поставщиками социально значимых товаров и услуг (далее по тексту-Комиссия) является консультативно-совещательным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и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Персональный состав Комиссии утверждается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Задачи и права Комиссий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мониторинга действующих тарифов (цен, ставок сбора), анализ предлагаемых поставщиками проектов тарифов (цен, ставок сбора) на социально-значимые товары,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проектам тарифов (цен, ставок сбора) на социально-значимые товары и услуги, внесение их на рассмотрение акиму города с последующей организацией при необходимости публичных слушаний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в уполномоченный орган по совершенствованию работы с поставщиками социально значимых товаров, услуг по ведению тарифной политики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относящихся к компетенции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со своими задачами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исполнительными и другими 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приглашать на заседания Комиссии и заслушивать представителей государственных органов и организаций по вопросам, входящим в компетенцию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экспертные и рабочие группы с привлечением организаций и специалистов для подготовки необходимых материалов, выработки предложений, относящихся к компетенции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Организация деятельности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Комиссия состоит из председателя, заместителя председателя, секретаря и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Комиссии руководит ее деятельностью, председательствует на заседаниях, планирует работу, осуществляет общий контроль над реализацией принятых решений.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Организацию работы, подготовку соответствующих документов, материалов и оформление протокола после заседания комиссии осуществляет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Секретарь комиссии не является членом комиссии. Секретарь комиссии является сотрудником аппарата акима города и назначается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необходимости. Заседание Комиссии считается правомочным при участии не менее двух третей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Повестка дня заседаний, а также место и время проведения определяется и уточняется председателем Комиссии по согласованию с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носит рекомендательный характер и принимается открытым голосованием и считается принятым, если за него подано большинство голосов от общего количества членов Комиссии. Члены Комиссии имеют право на особое мнение, которое, в случае его выражения, должно быть изложено в письменном виде и приложено к протоколу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