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79b" w14:textId="040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11 сентября 2003 года N 2072 "Об утверждении Положения о порядке предоставления путевок в медико-социальный центр для пенсионеров "Ульба" (регистрационный N 1403)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сентября 2005 года N 660. Зарегистрировано управлением юстиции города Усть-Каменогорска Департамента юстиции. Утратило силу постановлением акимата города Усть-Каменогорска от 12.05.2009 № 820 Восточно-Казахстанской области 29 сентября 2005 года за N 5-1-5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постановлением акимата города Усть-Каменогорска от 12.05.2009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модернизации", а также в целях социальной поддержки одиноких или одиноко проживающих пенсионеров, инвалидов и детей с ограниченными возможностями из малообеспеченных и многодетных семей,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сентября 2003 года N 2072 "Об утверждении Положения о порядке предоставления путевок в медико-социальный центр для пенсионеров "Ульба" (регистрационный N 1403 от 26 сентября 2003 года, опубликованных в газетах "Рудный Алтай" от 4 октября 2003 года N 150-151, "Дидар" от 4 октября 2003 года N 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7, раздела II цифру "10" заменить цифрой "15".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Байбатчина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