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8d5c" w14:textId="2388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N 12/2 от 21 декабря 2004 года "Об областном бюджете на 2005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маслихата от 26 августа 2005 года N 18/5. Зарегистрировано Департаменом юстиции Северо-Казахстанской области 7 сентября 2005 года за N 1596. Утратило силу - решением маслихата Северо-Казахстанской области от 23 июля 2010 года N 27/10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решением маслихата Северо-Казахстанской области от 23.07.2010 г. N 27/10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кодексом Республики Казахстан     от 24 апреля 2004 года </w:t>
      </w:r>
      <w:r>
        <w:rPr>
          <w:rFonts w:ascii="Times New Roman"/>
          <w:b w:val="false"/>
          <w:i w:val="false"/>
          <w:color w:val="000000"/>
          <w:sz w:val="28"/>
        </w:rPr>
        <w:t>N 548-II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Законом Республики Казахстан "О местном государственном управлении в Республике Казахстан"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, внести в решение областного маслихата от 21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>N 12/2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2005 год" (Р/г N 1436 от   24 декабря 2004 года, 10 января 2005 года газеты "Солтүстік Қазақстан", "Северный Казахстан") с учетом его уточнения решениями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N 13/1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января 2005 года "О внесении изменений и дополнений в решение областного маслихата N 12/2 от 21 декабря 2004 года "Об областном бюджете на 2005 год" (Р/г N 1476 от 10 февраля 2005 года, 21 февраля 2005 года газеты "Солтүстік Қазақстан", "Северный Казахстан"), </w:t>
      </w:r>
      <w:r>
        <w:rPr>
          <w:rFonts w:ascii="Times New Roman"/>
          <w:b w:val="false"/>
          <w:i w:val="false"/>
          <w:color w:val="000000"/>
          <w:sz w:val="28"/>
        </w:rPr>
        <w:t>N 14/1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марта 2005 года "О внесении изменений и дополнений в решение областного маслихата N 12/2 от 21 декабря 2004 года "Об областном бюджете на 2005 год" (Р/г N 1572 от 8 апреля 2005 года, 13 апреля 2005 года газеты "Солтүстік Қазақстан", "Северный Казахстан"), </w:t>
      </w:r>
      <w:r>
        <w:rPr>
          <w:rFonts w:ascii="Times New Roman"/>
          <w:b w:val="false"/>
          <w:i w:val="false"/>
          <w:color w:val="000000"/>
          <w:sz w:val="28"/>
        </w:rPr>
        <w:t>N 15/2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апреля 2005 года "О внесении изменений и дополнений в решение областного маслихата N 12/2 от 21 декабря 2004 года "Об областном бюджете на 2005 год" (Р/г N 1579 от 25 апреля 2005 года, 1 мая 2005 года газеты "Солтүстік Қазақстан", 2 мая 2005 года "Северный Казахстан"), </w:t>
      </w:r>
      <w:r>
        <w:rPr>
          <w:rFonts w:ascii="Times New Roman"/>
          <w:b w:val="false"/>
          <w:i w:val="false"/>
          <w:color w:val="000000"/>
          <w:sz w:val="28"/>
        </w:rPr>
        <w:t>N 16/1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мая 2005 года "О внесении изменений и дополнений в решение областного маслихата N 12/2 от 21 декабря 2004 года "Об областном бюджете на 2005 год" (Р/г N 1587 от 13 июня 2005 года, 20 июня 2005 года газеты "Солтүстік Қазақстан", "Северный Казахстан"), </w:t>
      </w:r>
      <w:r>
        <w:rPr>
          <w:rFonts w:ascii="Times New Roman"/>
          <w:b w:val="false"/>
          <w:i w:val="false"/>
          <w:color w:val="000000"/>
          <w:sz w:val="28"/>
        </w:rPr>
        <w:t>N 17/1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июля 2005 года "О внесении изменений и дополнений в решение областного маслихата N 12/2 от 21 декабря 2004 года "Об областном бюджете на 2005 год" (Р/г N 1592 от 26 июля 2005 года, 1 августа 2005 года газеты "Солтүстік Қазақстан", 29 июля 2005 года "Северный Казахстан")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"50 000" заменить цифрой "59 300";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"48 000" заменить цифрой "57 300".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1, 2 к указанному решению изложить в новой редакции (прилагаются).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Председатель ХҮIII сессии областного 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Секретарь областного маслихата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N 18/5 от 26 августа 2005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Северо-Казахстанский областной бюджет на 2005 год </w:t>
      </w:r>
    </w:p>
    <w:bookmarkStart w:name="z2"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773"/>
        <w:gridCol w:w="1073"/>
        <w:gridCol w:w="7153"/>
        <w:gridCol w:w="2733"/>
      </w:tblGrid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 тыс.тенге 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23 295 299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Hалоговые поступления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5 558 302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5 024 518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5 024 518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533 784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533 784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Hеналоговые поступления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19 216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15 135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13 385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9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2 581 </w:t>
            </w:r>
          </w:p>
        </w:tc>
      </w:tr>
      <w:tr>
        <w:trPr>
          <w:trHeight w:val="9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2 581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официальных трансфертов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17 717 781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270 322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  бюджетов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270 322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17 447 459 </w:t>
            </w:r>
          </w:p>
        </w:tc>
      </w:tr>
      <w:tr>
        <w:trPr>
          <w:trHeight w:val="8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17 447 459 </w:t>
            </w:r>
          </w:p>
        </w:tc>
      </w:tr>
    </w:tbl>
    <w:bookmarkEnd w:id="2"/>
    <w:bookmarkStart w:name="z4"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953"/>
        <w:gridCol w:w="1013"/>
        <w:gridCol w:w="7153"/>
        <w:gridCol w:w="271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     тыс.тенге 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 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23 604 550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434 926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19 761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19 761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279 764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279 764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79 486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финансов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51 906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  работы по выдаче разовых талонов и обеспечение полноты сбора сумм от  реализации разовых талонов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23 107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3 701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55 915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экономики и бюджетного планирования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55 915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76 022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мобилизационной подготовки и чрезвычайных ситуаций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76 022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мобилизационной подготовки и чрезвычайных ситуаций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13 634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12 469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40 045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9 874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1 149 000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1 135 600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местного бюджета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1 088 217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46 522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3 221 834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13 277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13 277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44 060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34 604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9 456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336 387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267 695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68 692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2 231 503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31 110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455 545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2 349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государственных областных организаций образования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3 272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119 051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39 980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  профессиональное образование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368 538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262 242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50 349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8 236 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287 803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409 009 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подключение к Интернету и оплату трафика государственных учреждений среднего общего образования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58 442 </w:t>
            </w:r>
          </w:p>
        </w:tc>
      </w:tr>
      <w:tr>
        <w:trPr>
          <w:trHeight w:val="9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83 853 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для государственных учреждений среднего общего образования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51 724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596 607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596 607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7 630 931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6 679 571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49 218 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3 052 793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67 740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43 182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3 552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специализированными продуктами питания и лекарственными средствами населения  по отдельным видам заболеваний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304 219 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1 251 401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1 770 247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124 333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7 616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597 346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585 946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354 014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176 682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174 218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3 114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601 489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  программ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47 487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411 317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66 217 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выплаты единовременной помощи участникам и инвалидам Великой Отечественной войны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67 344 </w:t>
            </w:r>
          </w:p>
        </w:tc>
      </w:tr>
      <w:tr>
        <w:trPr>
          <w:trHeight w:val="9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1 977 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проезда инвалидам и участникам Великой Отечественной Войны. Реализация программы за счет официальных трансфертов из областного бюджета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7 067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241 471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241 471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52 994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52 994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632 561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632 561 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  на строительство жилья государственного  коммунального жилищного фонда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393 750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238 811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652 378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49 757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8 931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40 826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157 040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14 026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6 738 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136 276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258 173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15 878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74 957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42 335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81 012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43 991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135 835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35 229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97 689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2 917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16 661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11 153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5 508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1 144 821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15 526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15 526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189 902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24 893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Охрана,защита,воспроизводство лесов и лесоразведение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159 726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3 283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43 439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34 351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племенного животноводства и птицеводства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7 368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46 856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30 544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архитектуры, градостроительства и строительства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28 999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1 545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16 312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16 312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419 217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419 217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21 187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398 030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1 124 784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56 200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56 200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1 014 914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57 300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области для ликвидации чрезвычайных ситуаций природного и техногенного характера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9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предприятий"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955 614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10 867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10 867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31 485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28 172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3 313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регулирования деятельности естественных монополий и защиты конкуренции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11 318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регулирования деятельности естественных монополий и защиты конкуренции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11 318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6 175 266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6 175 266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351 682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5 789 962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33 622 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Операционное сальдо 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-309 251 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 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1 093 000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     тыс.тенге 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 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-50 601 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фнансовых активов государства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50 601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фнансовых активов государства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50 601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фнансовых активов внутри страны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50 601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-1 323 650 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1 323 650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258 650 </w:t>
            </w:r>
          </w:p>
        </w:tc>
      </w:tr>
    </w:tbl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18/5 от 26 августа 2005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Перечень бюджетных программ развития с разделением на бюджетные инвестиционные проекты и программы областного бюджета на 2005 год </w:t>
      </w:r>
    </w:p>
    <w:bookmarkStart w:name="z6"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953"/>
        <w:gridCol w:w="1033"/>
        <w:gridCol w:w="7073"/>
        <w:gridCol w:w="215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      тыс.тенге 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4 213 308 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2 823 462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13 400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административного здания Тайыншинского отдела внутренних дел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13 400 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596 607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596 607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596 607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206 107 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спального корпуса на 150 мест с учебными мастерскими на 32 места для санаторной школы-интерната в г.Мамлютка Мамлютского района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53 426 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банно-прачечного комплекса для казахской школы-интерната для одаренных детей им. А.Досмухамбетова в г.Петропавловске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11 233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180 мест в с.Мичурино Тимирязевского района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111 780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90 мест с казахским языком обучения в с.Жаскайрат Уалихановского района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29 668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счет официальных трансфертов из республиканского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390 500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1100 мест с государственным языком обучения с оздоровительным комплексом в 19-ом мкр-не г.Петропавловска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средней школы на 360 мест в с. Бишкуль Кызылжарского района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школы-интерната с казахским языком обучения на 400 мест в с. Тимирязево Тимирязевского района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170 000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597 346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597 346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здания санэпидслужбы в Есильском районе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585 946 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котельной, бани на 5 мест, прачечной, хлораторной на территории районной туберкулезной больницы села Ленинградское Акжарского района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райбольницы на 100 коек с поликлиникой на 200 посещений в с.Талшик Акжарского района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сельской врачебной амбулатории с.Ильинка Есильского района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36 300 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районной больницы под специализированное лечебно-профилактическое учреждение (СЛПУ) на 350 коек в с.Благовещенка Жамбылского района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53 438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противотуберкулезного диспансера на 50 коек с поликлиникой на 90 посещений в г.Булаево района М.Жумабаева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сельской врачебной амбулатории в с.Знаменское Кызылжарского района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47 697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сельской врачебной амбулатории в с.Новомихайловка Мамлютского района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37 154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сельской врачебной амбулатории в п.Новоишимский района Г.Мусрепова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49 623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сельской врачебной амбулатории в с.Бидаик Уалихановского района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16 820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лечебного корпуса на 100 коек облтубдиспансера в г.Петропавловске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123 414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52 994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52 994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52 994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административного здания под дом-интернат на 81 место для престарелых и инвалидов в г.Тайынша Тайыншинского района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52 994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632 561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632 561 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  на строительство жилья государственного  коммунального жилищного фонда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393 750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238 811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населҰнных пунктов Уалихановского и Акжарского районов (2 очередь);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81 613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кустовых скваженных водозаборов в Жамбылском районе (2 очередь);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водовод в п. Тайынша (1 и 2 этаж) (п. Киялы, п. Чермошнянка, п. Тайынша)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77 198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строительство спортивного зала ДЮСШ "Бокс"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</w:tr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пристроек к зданию плавательного бассейна "Дельфин" для детского бассейна и спортивного зала по ул.Ж.Жабаева, 175 в г.Петропавловске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34 469 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  проектно-сметной документации  на реконструкцию очистных сооружений п.Бишкуль Кызылжарского района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очистных сооружений с.Саумалколь Айыртауского района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35 452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напорного коллектора в г.Сергеевка района Шал акына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проектно-изыскательские работы на строительство полигона по складированию и захоронению токсичных отходов и ядохимикатов на территории Северо-Казахстанской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напорного коллектора от р. Ишим до канализационных очистных сооружений 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101 252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очистных сооружений дождевой канализации в г. Петропавловске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518 216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транспортировка ливневых стоков с северной части г. Петропавловска в МК-5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182 515 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технического перевооружения на очистных сооружениях канализации г. Петропавловска с производством пуско-наладочных работ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51 374 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1 389 846 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296 846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34 604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34 604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262 242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262 242 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8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</w:tbl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