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9142" w14:textId="abd9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XX-й сессии Маслихата города Алматы III созыва от 13 декабря 2005 года N 202. Зарегистрировано Департаментом юстиции города Алматы 21 декабря 2005 года за N 685.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Утратило силу в связи с истечением срока действия - письмо Маслихата города Алматы от 13 апреля 2007 года N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III-созыва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2006 год согласно приложению N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- 149 628 101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- 99 753 369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- 1 591 326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- 16 039 939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из республиканского бюджета - 32 243 467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- 157 077 580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- 7 449 479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- 2 084 500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- 2 084 500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- 102 255 тысяч тенге,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- 910 745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- 1 013 000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- 5 262 724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- 5 262 724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- 6 194 900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- 2 324 436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- 1 392 260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1 - в редакции решений Маслихата города Алматы от 16 января 2006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, от 27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281 </w:t>
      </w:r>
      <w:r>
        <w:rPr>
          <w:rFonts w:ascii="Times New Roman"/>
          <w:b w:val="false"/>
          <w:i/>
          <w:color w:val="800000"/>
          <w:sz w:val="28"/>
        </w:rPr>
        <w:t xml:space="preserve">, от 20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, 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города Алматы формируются за счет следующих налогов и сборов: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имущество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транспортные средства с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 на алкогольную продукцию, произведенную на территории Республики Казахстан (в том числе на водку, ликероводочные изделия, вина, коньяки, шампанские вина, пиво, крепленые напитки);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 на игорный бизнес; на организацию и проведение лотерей; на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 на дизельное топливо, реализуемое юридическими и физическими лицами в розницу а также используемое на собственные производственные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использование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использование особо 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с аукционов;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механических транспортных средств и прицепов;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государственной пошлины.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Доходы бюджета города Алматы формируются также за счет следующих неналоговых поступлений и поступлений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 чистого дохода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дивидендов на государственные пакеты акций, находящиеся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аренды имущества, находящегося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вознаграждений (интересов) по бюджетным кредитам, выданным из республиканского бюджета за счет внутренних источников местным исполнительным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вознаграждений (интересов) по бюджетным кредитам, выданным из местного бюджета физическим и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продажу права аренды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реализации бесхозяйственного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реализации услуг, предоставляемых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денег от проведения государственных закупок, организуемых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административных штрафов, пени, санкций, взысканий, налагаемых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средств, получаемых от природопользователей по искам о возмещении вреда;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удержания из заработной платы осужденных к исправительным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штрафов и пени, санкций, взысканий, налагаемых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дебиторской, депонентской задолженности государственных учреждений,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возврата неиспользованных средств, ранее полученных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продажи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поступлений от продажи гражданам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 также таких доходных источников,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бюджетных кредитов, выданных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бюджетных кредитов, выданных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от продажи доли участия ценных бумаг юридических лиц, находящихся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поступлениям от продажи коммунальных учреждений и предприятий в виде имущественного комплекса, иного государственного имущества, находящего в оперативном управлении или хозяйственном введении коммунальных госпредприятий.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налоговые и неналоговые платежи зачисляются полностью на счет городского бюджета в казначействе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бюджетного изъятия в республиканский бюджет на 2006 год в сумме 56 507 741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бюджете города ассигнования на государственные услуги общего характера в сумме 2 544 239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6 - с изменениями, внесенными решениями Маслихата города Алматы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7. Утвердить расходы на оборону 1 279 146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7 - с изменениями, внесенными решениями Маслихата города Алматы от 16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ассигнования на расходы по общественному порядку, безопасность, правовой, судебной, уголовно-исполнительной деятельности в сумме 4 108 760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 и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ассигнования на образование в сумме 16 921 022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ассигнования на здравоохранения в сумме 16 114 688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10 - с изменениями, внесенными решениями 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 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ассигнования на социальную помощь и социальное обеспечение в сумме 2 819 407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ассигнования на жилищно-коммунальное хозяйство в сумме 18 687 366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ассигнования на культуру, спорт, туризм и информационное пространство в сумме 4 375 050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 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ассигнования на топливно-энергетический комплекс и недропользование в сумме 4 240 721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14 - с изменениями, внесенными решениями Маслихата города Алматы от 16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712 009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15 -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 и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ассигнования на промышленность, архитектурную, градостроительную и строительную деятельность в сумме 550 925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 и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ассигнования на транспорт и коммуникацию в сумме 27 714 277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ассигнования на прочие расходы в сумме 1 058 205 тысяч тенге.       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18 - с изменениями, внесенными решениями Маслихата города Алматы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 от 16 января 2006 года,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/>
          <w:color w:val="800000"/>
          <w:sz w:val="28"/>
        </w:rPr>
        <w:t xml:space="preserve">,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,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/>
          <w:color w:val="800000"/>
          <w:sz w:val="28"/>
        </w:rPr>
        <w:t xml:space="preserve">, 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/>
          <w:color w:val="800000"/>
          <w:sz w:val="28"/>
        </w:rPr>
        <w:t xml:space="preserve">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20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средства в сумме 224 445 тысяч тенге на обслуживание долга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19 - с изменениями, внесенными решениями Маслихата города Алматы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/>
          <w:color w:val="800000"/>
          <w:sz w:val="28"/>
        </w:rPr>
        <w:t xml:space="preserve"> и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20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резервный фонд акима города в сумме 546 452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20 - с изменениями, внесенными решением Маслихата города Алматы 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местного бюджета на 2006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N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  Установить, что в процессе исполнения местного бюджета не подлежат секвестрированию расходы на общеобразовательное обучение, общеобразовательное обучение по специальным образовательным программам, оказание первичной медико-санитарной помощи населению, обеспечение специализированными продуктами питания и лекарственными средствами населения по отдельным видам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  Налоговому комитету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III-го созыва                            Т. 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города Алматы III-го созыва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 решению 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202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Утвержденный бюджет города Алматы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1 - в редакции решений маслихата города Алматы от 16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/>
          <w:color w:val="800000"/>
          <w:sz w:val="28"/>
        </w:rPr>
        <w:t xml:space="preserve">,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15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 от 15 мая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26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259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26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/>
          <w:color w:val="800000"/>
          <w:sz w:val="28"/>
        </w:rPr>
        <w:t xml:space="preserve">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от 20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/>
          <w:color w:val="800000"/>
          <w:sz w:val="28"/>
        </w:rPr>
        <w:t xml:space="preserve">, от 21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69"/>
        <w:gridCol w:w="922"/>
        <w:gridCol w:w="748"/>
        <w:gridCol w:w="7896"/>
        <w:gridCol w:w="202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149628101 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99753369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39540075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39540075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36232375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2321000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986700 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45051769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45051769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45051769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9057835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5649660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5389060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260600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1346075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40825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 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 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2061700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611700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5490420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2721020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и прочие крепкоалкогольные напитки, произведенные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55420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932300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объемной долей этилового спирта до 12 процентов, произведенные на территории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54500 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237000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 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1440200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707000 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1329200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 и прицепов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</w:tr>
      <w:tr>
        <w:trPr>
          <w:trHeight w:val="14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613270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613270 </w:t>
            </w:r>
          </w:p>
        </w:tc>
      </w:tr>
      <w:tr>
        <w:trPr>
          <w:trHeight w:val="29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  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 копий (дубликатов) документов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20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</w:tr>
      <w:tr>
        <w:trPr>
          <w:trHeight w:val="14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 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17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26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14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1591326 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1213990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537950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  кредитам, выданным из местного бюджета банкам-заемщикам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 юридическим лицам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537450 </w:t>
            </w:r>
          </w:p>
        </w:tc>
      </w:tr>
      <w:tr>
        <w:trPr>
          <w:trHeight w:val="11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30526 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30526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30526 </w:t>
            </w:r>
          </w:p>
        </w:tc>
      </w:tr>
      <w:tr>
        <w:trPr>
          <w:trHeight w:val="14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10740 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10740 </w:t>
            </w:r>
          </w:p>
        </w:tc>
      </w:tr>
      <w:tr>
        <w:trPr>
          <w:trHeight w:val="18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300570 </w:t>
            </w:r>
          </w:p>
        </w:tc>
      </w:tr>
      <w:tr>
        <w:trPr>
          <w:trHeight w:val="17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300570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удержании из заработной платы осужденных к исправительным работам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16039939 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7802120 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7771410 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7771410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                    участков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официальных трансфертов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32243467 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32243467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32243467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4578957 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27664510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69"/>
        <w:gridCol w:w="927"/>
        <w:gridCol w:w="750"/>
        <w:gridCol w:w="7909"/>
        <w:gridCol w:w="20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157077580 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2544239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1449693 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 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1112019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985263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99306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318566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318566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1017043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1017043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финансов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483832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495760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  деятельность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77503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 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77503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66384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11119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1279146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  территориальная оборона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169300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1099436 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1099436 </w:t>
            </w:r>
          </w:p>
        </w:tc>
      </w:tr>
      <w:tr>
        <w:trPr>
          <w:trHeight w:val="14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29635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170617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ситуаций масштаба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533736 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303032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62416 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4108760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4108760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3836882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3651432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66560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271878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271878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16921022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1664862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1664862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1664862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11240483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835905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635905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10404578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8928433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693321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166687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  государственных организаций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302499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207918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105720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644125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644125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644125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669828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60897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60897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608931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608931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81305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2620419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140522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50591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31331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58600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2479897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1361896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города Алматы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1118001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16114688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5788665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5788665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5788665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947735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326258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80790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213237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621477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государственного санитарно-эпидемиологического надзора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254741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282688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2487635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2487635 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2024328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30704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169146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  химиопрепаратами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94639 </w:t>
            </w:r>
          </w:p>
        </w:tc>
      </w:tr>
      <w:tr>
        <w:trPr>
          <w:trHeight w:val="14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 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168818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Амбулаторно-поликлиническая помощь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3716519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3716519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  помощи населению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2775916 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940603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1439002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1439002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1422022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1735132 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73586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28178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1661546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557498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1104048 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2819407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787477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252671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252671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1769363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78838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78838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1690525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203459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129464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213446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953795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113891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 </w:t>
            </w:r>
          </w:p>
        </w:tc>
      </w:tr>
      <w:tr>
        <w:trPr>
          <w:trHeight w:val="17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262567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262567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  программ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219333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35452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18687366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12304333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4709693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4709693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7471640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7471640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123000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95328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27672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997141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997141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коммунального хозяйства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755024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113673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58764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5385892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5128692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577505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928886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36673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3585628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257200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257200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4375050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2542099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2459181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17114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2084382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142244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79640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135301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82918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82918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1068202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892982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235335 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493045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  проектов (программ)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147300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509810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77892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13827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64065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98563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98563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261680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261680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65330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6345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  промышленности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244939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244939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4240721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  недропользования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4240721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4240721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4240721 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712009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1970 </w:t>
            </w:r>
          </w:p>
        </w:tc>
      </w:tr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633225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633225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природных ресурсов и регулирования  природопользования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18373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567595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47257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44364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32450 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550925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550925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  градостроительства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495228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455000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40389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40389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15308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строительства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27714277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7624216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7624216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7624216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  коммуникаций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20090061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20090061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21320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20068741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147460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45627 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  промышленности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45627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45627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тарифам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тарифам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86594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86594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14626 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71968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224445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224445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224445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224445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56638065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56638065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56638065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130324 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56507741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-7449479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-2084500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2024500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-102255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910745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910745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910745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910745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910745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 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доли участия ценных бумаг юридических лиц, находящихся в коммунальной собственности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288000 </w:t>
            </w:r>
          </w:p>
        </w:tc>
      </w:tr>
      <w:tr>
        <w:trPr>
          <w:trHeight w:val="20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-5262724 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5262724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6194900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2324436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2324436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2324436 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2324436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Председатель 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III-го созыва                          Т. 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города Алматы III-го созыва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 решению 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202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2006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направленные на реализацию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проектов (программ) и формирование или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2 - в редакции решения маслихата города Алматы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1"/>
        <w:gridCol w:w="912"/>
        <w:gridCol w:w="1211"/>
        <w:gridCol w:w="95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инженерно-коммуникационных сетей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  коммунального хозяйства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  коммунального хозяйства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 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III-го созыва                            Т. Измухамбетов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города Алматы III-го созыва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