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8c1" w14:textId="0248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5 от 07 июля 2004 года Х сессии городского маслихата III созыва "Об утверждении Правил благоустройства территории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XXIII сессии III созыва Карагандинского городского Маслихата от 28 октября 2005 года N 4. Зарегистрировано Управлением юстиции города Караганды 10 ноября 2005 года за N 8-1-11. Утратило силу - решением XXXIV сессии IV созыва Карагандинского городского маслихата от 16 июня 2010 года N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XXXIV сессии IV созыва Карагандинского городского маслихата от 16.06.2010 N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 пункта 2 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5 от 07 июля 2004 года Х сессии городского маслихата III созыва "Об утверждении Правил благоустройства территории города Караганды", (регистрационный номер в Реестре государственной регистрации нормативных правовых актов N 1594, опубликовано в газете "Индустриальная Караганда" N 100 от 28 августа 2004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"сбрасывать" дополнить словами: "Засорять проезжую и пешеходную часть улиц, свободные от застройки территории и другие места общего пользования любыми видами мусора (плакаты, афиши, листовки) и другими объектами визуальной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"вывешивать объявления, рекламную и агитационную печатную продукцию (плакаты, афиши, листовки) и другие объекты визуальной информации на фасадах домов, зданиях и сооружениях, водосточных трубах, опорах освещения, сооружениях инженерных сетей и коммуникаций и других местах, не отведенных для этих целей местным исполнительным органом и (или) без согласия собственника соответствующего объекта".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строительства, экологии, транспорта, связи, коммунально-бытовых услуг населению (председатель Абдиров К.С.).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города Караганды         К.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А. Салимбаева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А. 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Караганды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района им.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М. Кашкеев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Т.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аппарата Акима города Караганды     Е.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