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8f54" w14:textId="c708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периодических печатных изданий, публикующих материалы
эротического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 Тараз от 11 апреля 2005 года N 154. Зарегистрировано Управлением юстиции г. Тараз 16 мая 2005 года за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целях обеспечения выполнения требований пункта 2 статьи 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 об упорядочении розничной продажи периодических печатных изданий, публикующих материалы эротического содержания, руководствуясь статьей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перечень стационарных помещений для розничной продажи периодических печатных изданий, публикующих материалы эротического содержания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Утвердить Правила розничной продажи периодических печатных изданий, публикующих материалы эротического содержания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Государственно-правовому отделу аппарата акима города (Исаков А.А.), отделу внутренней политики акимата города (Абдымомынов А.), отделу экономики и бюджетного планирования акимата города (Жунисбаев А.К.) осуществлять постоянный контроль за соблюдением Правил розничной продажи периодических печатных изданий, публикующих материалы эротического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исполнения настоящего решения возложить на Алибаева Н.Н., Тогузбаеву К.М., заместителей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</w:t>
      </w:r>
      <w:r>
        <w:rPr>
          <w:rFonts w:ascii="Times New Roman"/>
          <w:b w:val="false"/>
          <w:i/>
          <w:color w:val="000000"/>
          <w:sz w:val="28"/>
        </w:rPr>
        <w:t>акима города Тараза                          Астаев Е.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Приложение 1 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постановлению акимата  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Тараза от 11 апреля 2005 года N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"О продаже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изданий, публикующих 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эротического содержания"  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стационарных магазинов для розничной продажи</w:t>
      </w:r>
      <w:r>
        <w:br/>
      </w:r>
      <w:r>
        <w:rPr>
          <w:rFonts w:ascii="Times New Roman"/>
          <w:b/>
          <w:i w:val="false"/>
          <w:color w:val="000000"/>
        </w:rPr>
        <w:t>
периодических печатных изданий, публикующих материалы</w:t>
      </w:r>
      <w:r>
        <w:br/>
      </w:r>
      <w:r>
        <w:rPr>
          <w:rFonts w:ascii="Times New Roman"/>
          <w:b/>
          <w:i w:val="false"/>
          <w:color w:val="000000"/>
        </w:rPr>
        <w:t>
эротического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магазин "Кітап" ПТ "Умирзакова и К" ул. Бектурганова,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Магазин "Жеті жаргы" ПТ "Умирзакова и К" ул. Абая, 141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Дом книги "Шерхан Муртаза" ул. Толе би,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Магазин "Глобус" ул. Казыбек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Типография "Сенім" ул. Толе би, 22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Тараза от 11 апреля 2005 года N 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"О продаже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изданий, публикующих материалы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эротического содержания"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продаже периодических печатных изданий, публикующих материалы эротического содержания ПРАВИЛА</w:t>
      </w:r>
      <w:r>
        <w:br/>
      </w:r>
      <w:r>
        <w:rPr>
          <w:rFonts w:ascii="Times New Roman"/>
          <w:b/>
          <w:i w:val="false"/>
          <w:color w:val="000000"/>
        </w:rPr>
        <w:t>
Розничной продажи периодических изданий,</w:t>
      </w:r>
      <w:r>
        <w:br/>
      </w:r>
      <w:r>
        <w:rPr>
          <w:rFonts w:ascii="Times New Roman"/>
          <w:b/>
          <w:i w:val="false"/>
          <w:color w:val="000000"/>
        </w:rPr>
        <w:t>
публикующих материалы эротического содержания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регулируют розничную продажу юридическими и физическими лицами периодических печатных изданий, публикующих материалы эротического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14 статьи 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 продукцией эротического характера (содержания) является печатное издание или телерадиопрограмма, которые в целом и систематически эксплуатируют интерес к сексу.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Продажа печатной продукции эротического характера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Розничная продажа печатной продукции эротического характера осуществляется только в запечатанных прозрачных упаковках.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розничной торговли, независимо от формы собственности, в установленном порядке несут ответственность за реализацию печатной продукции, содержащей материалы эротического характера, ненадлежащего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Запрещается продажа печатных изданий, публикующих материалы эротического содержания лицам, не достигшим восемнадцатилетнего возраста.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за соблюдение настоящих Правил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Нарушение Правил розничной продажи периодических печатных изданий, публикующих материалы эротического содержания, влечет ответственность, установленную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