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e027" w14:textId="79fe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двадцать первой сессии маслихата города Актобе Актюбинской области от 19 октября 2005 года N 173. Зарегистрировано Управлением юстиции города Актобе Актюбинской области 28 октября 2005 года N 3-1-25. Утратило силу решением маслихата города Актобе Актюбинской области от 27 октября 2012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Актобе Актюбинской области от 27.10.2012 № 85.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а также в целях обеспечения прав и свобод граждан, общественной безопасности, нормального функционирования транспорта, объектов инфраструктуры города, сохранности зеленых насаждений и малых архитектурных форм, маслихат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проведения мирных собраний, митингов и пикетов в городе Актобе следующие места: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 в районе "Авиагородка";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актовый зал областного ДОма народного творчества (Айтеке би 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зрительный зал областного театра кукол "Алакай" (пр. Мира, 17 "А").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1 с изменениями, внесенными решением внеочередной второй сессии маслихата города Актобе Актюбинской области от 30.10.2007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