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027" w14:textId="79fe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двадцать первой сессии маслихата города Актобе Актюбинской области от 19 октября 2005 года N 173. Зарегистрировано Управлением юстиции города Актобе Актюбинской области 28 октября 2005 года N 3-1-25. Утратило силу решением маслихата города Актобе Актюбинской области от 27 октября 2012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Актобе Актюбинской области от 27.10.2012 № 85.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 также в целях обеспечения прав и свобод граждан, общественной безопасности, нормального функционирования транспорта, объектов инфраструктуры города, сохранности зеленых насаждений и малых архитектурных форм, маслихат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проведения мирных собраний, митингов и пикетов в городе Актобе следующие места: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 в районе "Авиагородка";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актовый зал областного ДОма народного творчества (Айтеке би 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зрительный зал областного театра кукол "Алакай" (пр. Мира, 17 "А").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Пункт 1 с изменениями, внесенными решением внеочередной второй сессии маслихата города Актобе Актюбинской области от 30.10.2007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