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3580" w14:textId="4bd3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наименовании некоторых населенных пунктов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8 апреля 2005 года N 3С-11-19. Зарегистрировано Департаментом юстиции Акмолинской области 18 мая 2005 года N 3134.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Казахстан", на основании совместных ходатайств акимата и маслихата Енбекшильдерского, Аккольского районов областной маслихат и акимат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Енбекшильдерскому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Сосновка Макинского сельского округа в село Карагай.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Аккольскому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Гусарка Кенесского сельского округа в село Домбыралы.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Наименовать вновь образуемый сельский округ в границах сел Тимофеевка и Жолбасшы Ерейментауского района Акмырзинским сельским округом.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вступает в силу после государственной регистрации в Департаменте юстиции Акмолинской области.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        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