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7add" w14:textId="87a7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движения транспортных средств в период весеннего паводка на автодорогах местной сети.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03 марта 2005 года N а-4/65. Зарегистрировано Департаментом юстиции Акмолинской области 11 марта 2005 года N 3065. Утратило силу постановлением Акимата Акмолинской области от 2 апреля 2009 года № А-4/164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постановлением Акимата Акмолинской области от 2 апреля 2009 года № А-4/164.</w:t>
      </w:r>
      <w:r>
        <w:br/>
      </w:r>
      <w:r>
        <w:rPr>
          <w:rFonts w:ascii="Times New Roman"/>
          <w:b w:val="false"/>
          <w:i w:val="false"/>
          <w:color w:val="000000"/>
          <w:sz w:val="28"/>
        </w:rPr>
        <w:t xml:space="preserve">
      В соответствии с Законами Республики Казахстан от 23 января 2001 года N 148 " </w:t>
      </w:r>
      <w:r>
        <w:rPr>
          <w:rFonts w:ascii="Times New Roman"/>
          <w:b w:val="false"/>
          <w:i w:val="false"/>
          <w:color w:val="000000"/>
          <w:sz w:val="28"/>
        </w:rPr>
        <w:t xml:space="preserve">О местном </w:t>
      </w:r>
      <w:r>
        <w:rPr>
          <w:rFonts w:ascii="Times New Roman"/>
          <w:b w:val="false"/>
          <w:i w:val="false"/>
          <w:color w:val="000000"/>
          <w:sz w:val="28"/>
        </w:rPr>
        <w:t xml:space="preserve">государственном управлении в Республике Казахстан", от 17 июля 2001 года N 245 " </w:t>
      </w:r>
      <w:r>
        <w:rPr>
          <w:rFonts w:ascii="Times New Roman"/>
          <w:b w:val="false"/>
          <w:i w:val="false"/>
          <w:color w:val="000000"/>
          <w:sz w:val="28"/>
        </w:rPr>
        <w:t xml:space="preserve">Об автомобильных </w:t>
      </w:r>
      <w:r>
        <w:rPr>
          <w:rFonts w:ascii="Times New Roman"/>
          <w:b w:val="false"/>
          <w:i w:val="false"/>
          <w:color w:val="000000"/>
          <w:sz w:val="28"/>
        </w:rPr>
        <w:t xml:space="preserve">дорогах",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сентября 1998 года N 845 "О совершенствовании правового обеспечения дорожного хозяйства" и в целях обеспечения сохранности автомобильных дорог общего пользования и дорожных сооружений в период оттаивания земляного полотна, акимат области ПОСТАНОВЛЯЕТ: </w:t>
      </w:r>
      <w:r>
        <w:br/>
      </w:r>
      <w:r>
        <w:rPr>
          <w:rFonts w:ascii="Times New Roman"/>
          <w:b w:val="false"/>
          <w:i w:val="false"/>
          <w:color w:val="000000"/>
          <w:sz w:val="28"/>
        </w:rPr>
        <w:t xml:space="preserve">
     1. Управлению пассажирского транспорта и автомобильных дорог Акмолинской области  принять меры по ограничению с 28 марта по 20 мая ежегодно движения всех автотранспортных средств и тракторов на дорогах общего пользования местного значения, имеющих гравийно-щебеночное, черное и асфальтобетонное покрытие с нагрузкой на ось более 6 тонн, а также гусеничных тракторов и колесных тракторов К-700, Т-150 с тележками.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изменен - постановлением акимата Акмолинской области от 28 марта 2006 года  </w:t>
      </w:r>
      <w:r>
        <w:rPr>
          <w:rFonts w:ascii="Times New Roman"/>
          <w:b w:val="false"/>
          <w:i w:val="false"/>
          <w:color w:val="000000"/>
          <w:sz w:val="28"/>
        </w:rPr>
        <w:t xml:space="preserve">N А-3/112 </w:t>
      </w:r>
      <w:r>
        <w:br/>
      </w:r>
      <w:r>
        <w:rPr>
          <w:rFonts w:ascii="Times New Roman"/>
          <w:b w:val="false"/>
          <w:i w:val="false"/>
          <w:color w:val="000000"/>
          <w:sz w:val="28"/>
        </w:rPr>
        <w:t xml:space="preserve">
     2. Строительным, промышленным, транспортным и другим заинтересованным организациям, независимо от форм собственности, рекомендуется принять меры по своевременному завозу, до весенней распутицы, необходимых грузов, особенно тяжеловесных и крупно габаритных. </w:t>
      </w:r>
      <w:r>
        <w:br/>
      </w:r>
      <w:r>
        <w:rPr>
          <w:rFonts w:ascii="Times New Roman"/>
          <w:b w:val="false"/>
          <w:i w:val="false"/>
          <w:color w:val="000000"/>
          <w:sz w:val="28"/>
        </w:rPr>
        <w:t xml:space="preserve">
     3. Рекомендовать управлению транспортного контроля, управлению дорожной полиции Главного управления внутренних дел области, Акмолинскому областному управлению автомобильных дорог, Акмолинскому областному филиалу РГП "Казахавтодор", открытому акционерному обществу "Кокшетау жолдары" обеспечить контроль за соблюдением установленных ограничений и установку временных дорожных знаков. </w:t>
      </w:r>
      <w:r>
        <w:br/>
      </w:r>
      <w:r>
        <w:rPr>
          <w:rFonts w:ascii="Times New Roman"/>
          <w:b w:val="false"/>
          <w:i w:val="false"/>
          <w:color w:val="000000"/>
          <w:sz w:val="28"/>
        </w:rPr>
        <w:t xml:space="preserve">
     4. Настоящее постановление опубликовать в средствах массовой информации. </w:t>
      </w:r>
      <w:r>
        <w:br/>
      </w:r>
      <w:r>
        <w:rPr>
          <w:rFonts w:ascii="Times New Roman"/>
          <w:b w:val="false"/>
          <w:i w:val="false"/>
          <w:color w:val="000000"/>
          <w:sz w:val="28"/>
        </w:rPr>
        <w:t xml:space="preserve">
     5. Контроль за исполнением настоящего постановления возложить на заместителя акима области Нургалиева А.К. </w:t>
      </w:r>
      <w:r>
        <w:br/>
      </w:r>
      <w:r>
        <w:rPr>
          <w:rFonts w:ascii="Times New Roman"/>
          <w:b w:val="false"/>
          <w:i w:val="false"/>
          <w:color w:val="000000"/>
          <w:sz w:val="28"/>
        </w:rPr>
        <w:t xml:space="preserve">
     6. Постановление акимата Акмолинской области "Об организации движения транспортных  средств в период весеннего паводка" от 15 марта 2004 года N А-3/79 (2382), признать  утратившим силу. </w:t>
      </w:r>
    </w:p>
    <w:p>
      <w:pPr>
        <w:spacing w:after="0"/>
        <w:ind w:left="0"/>
        <w:jc w:val="both"/>
      </w:pPr>
      <w:r>
        <w:rPr>
          <w:rFonts w:ascii="Times New Roman"/>
          <w:b w:val="false"/>
          <w:i/>
          <w:color w:val="000000"/>
          <w:sz w:val="28"/>
        </w:rPr>
        <w:t xml:space="preserve">     Аким Акмолинской области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