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e147" w14:textId="e4fe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решение акима города Астаны и маслихата города Астаны от 15 марта 2005 года N 36 и от 29 марта 2005 года N 131/117-III "О проведении призыва граждан 1978-1987 годов рождения в ряды Вооруженных Сил, других войск и воинских формирований Республики Казахстан в апреле-июне и октябре-декабре 2005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решение Акима города Астаны от 28 июня 2005 года N 43 и Маслихата города Астаны от 30 июня 2005 года N 164/20-III.
Зарегистрировано в Департаменте юстиции города Астаны 14 июля 2005 года N 399. Утратило силу совместным решением Акима города Астаны  и маслихата города Астаны от 21.12.2005 г. № 50, от 23.12.2005 г. № 219/28-III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 Сноска. Утратило силу совместным решением Акима города Астаны  и маслихата города Астаны от 21.12.2005 г. № 50, от 23.12.2005 г. № 219/28-III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приведения в соответствие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всеобщей воинской обязанности и военной службе" аким города Астаны и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РЕШИЛИ: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Астаны и маслихата города Астаны от 15 марта 2005 года N 36 и от 29 марта 2005 года N 131/17-III "О проведении призыва граждан 1978-1987 годов рождения в ряды Вооруженных Сил, других войск и воинских формирований Республики Казахстан в апреле-июне и октябре-декабре 2005 года" (зарегистрировано Департаментом юстиции города Астаны 14 апреля 2005 года, N 385, опубликовано в газетах "Вечерняя Астана" N 59 от 21 апреля 2005 года и "Астана хабары" N 56 от 26 апреля 2005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"О проведении призыва граждан в возрасте от 18 до 27 лет в ряды Вооруженных Сил, других войск и воинских формирований Республики Казахстан в апреле-июне и октябре-декабре 2005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пункте 1 цифры и слова "1978-1987 годов рождения," заменить словами и цифрами "в возрасте от 18 до 27 лет,".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Астаны                       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    У. Шукеев                                   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Есилов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Мамытбеков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Мустафина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Толибаев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Фомичев С.В.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Тамабаев К.Ж.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Башимова Д.Р.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Аким района "Алматы"                       Еркетаев М.Д.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Аким района "Сарыарка"                     Ахметов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города Астаны"                             Досумов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города Астаны"                             Дудник В.Ю.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программ города Астаны"                    Демеува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мобилизационной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и чрезвычайных ситуаций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города Астаны"                             Балмагамбетов М.Х.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учреждения "Линейный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внутренних дел на станции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Астана"                                    Али Ф.Н.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</w:t>
      </w:r>
      <w:r>
        <w:rPr>
          <w:rFonts w:ascii="Times New Roman"/>
          <w:b w:val="false"/>
          <w:i/>
          <w:color w:val="000000"/>
          <w:sz w:val="28"/>
        </w:rPr>
        <w:t>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пассажирского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города Астаны"                             Байжаханов Б.И.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учреждения "Департамент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делам обороны города Астана"               Мынжанов К.Т.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