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6424" w14:textId="1ba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удостоверяющего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8 декабря 2005 года N 458-п. Зарегистрирован в Министерстве юстиции Республики Казахстан 23 января 2006 года N 4027. Утратил силу приказом Министра по инвестициям и развитию Республики Казахстан от 9 декабря 2015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09.12.2015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электронном документе и электронной цифровой подписи" и 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Премьер-Министра Республики Казахстан от 30 декабря 2004 года N 383-р "О мерах по реализации законодательных актов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Типовое положение удостоверяющего центра.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информатизации и юридической службы Агентства Республики Казахстан по информатизации и связи (Жайлаубаевой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после согласования с Канцелярией Премьер-Министра Республики Казахстан.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Есекеева К.Б.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и вводится в действие с момента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информатизации и связи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2005 года N 458-п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Типовое положение удостоверяющего центра  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удостоверяющего центра (далее - Положение) определяет, основные задачи и функции удостоверяющего центра электронной цифровой подписи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(далее - Закон).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Удостоверяющий центр осуществляет свою деятельность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Удостоверяющий центр -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удостоверению соответствия открытого ключа электронной цифровой подписи, а также по подтверждению достоверности регистрационного свидетельства подлежит лицензированию в соответствии с законодательством Республики Казахстан о лицензировании.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удостоверяющего центра может выполнять юридическое лицо,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2. Основные задачи и функции удостоверяющего центра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удостоверяющего центра является удостоверение соответствия открытого ключа электронной цифровой подписи закрытому ключу электронной цифровой подписи, а также подтверждение достоверности регистрационного свидетельства.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Удостоверяющим центром в установленном законодательством порядке осуществляются в пределах своей компетенции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>, регистрация, </w:t>
      </w:r>
      <w:r>
        <w:rPr>
          <w:rFonts w:ascii="Times New Roman"/>
          <w:b w:val="false"/>
          <w:i w:val="false"/>
          <w:color w:val="000000"/>
          <w:sz w:val="28"/>
        </w:rPr>
        <w:t>отзыв</w:t>
      </w:r>
      <w:r>
        <w:rPr>
          <w:rFonts w:ascii="Times New Roman"/>
          <w:b w:val="false"/>
          <w:i w:val="false"/>
          <w:color w:val="000000"/>
          <w:sz w:val="28"/>
        </w:rPr>
        <w:t xml:space="preserve"> (аннулирование),  </w:t>
      </w:r>
      <w:r>
        <w:rPr>
          <w:rFonts w:ascii="Times New Roman"/>
          <w:b w:val="false"/>
          <w:i w:val="false"/>
          <w:color w:val="000000"/>
          <w:sz w:val="28"/>
        </w:rPr>
        <w:t>хранение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регистрационных свидетельств в регистре регистрационных свидетельств, ведение регистра регистрационных свидетельств, выданных в установленном порядке, а также изготовление регистрационных свидетельств ключей электронных цифровых подписей в том числе в форме документов на бумажных носителях и в форме электронных документов с информацией об их действии;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открытых и закрытых ключей электронных цифровых подписей по обращению участников системы электронного документооборота с принятием необходимых мер для защиты закрытых ключей электронной цифровой подписи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действующих и отозванных (аннулированных) регистрационных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принадлежности, подлинности и действительности открытого ключа электронной цифровой подписи, зарегистрированного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копий регистрационных свидетельств на бумажных носителях, заверенных собственноручной подписью владельца регистрационного свидетельства.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регистрационных свидетельств электронной цифровой подписи осуществляется в форме документов на бумажных носителях и в форме электронных документов с информацией об их действии.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реализации своих функций удостоверяющий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необходимые меры по защите собственных закрытых (секретных) ключей электронной цифровой подписи удостоверяющего центра от несанкционированного доступа и в случае его компрометации извещает уполномоченный орган и безотлагательно принимает меры для достижения безопасности и надежности своего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необходимые меры для предотвращения утери, модификации, подделки и блокирования, находящихся на хранении открытых ключей электронной цифровой подписи в регистре регистрационных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защиту сведений о владельцах регистрационных свидетельств, и раскрывает их только в случаях, предусмотренных законодательными актами Республики Казахстан.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Удостоверяющий центр уведомляет уполномоченный орган о всех изменениях, связанных с нарушением квалификационных требований, предъявляемых к удостоверяющему центру.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Удостоверяющий центр не осуществляет хранение закрытых ключей электронной цифровой подписи участников системы </w:t>
      </w:r>
      <w:r>
        <w:rPr>
          <w:rFonts w:ascii="Times New Roman"/>
          <w:b w:val="false"/>
          <w:i w:val="false"/>
          <w:color w:val="000000"/>
          <w:sz w:val="28"/>
        </w:rPr>
        <w:t>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если это не предусмотрено договором. При необходимости хранение закрытых ключей участников с соблюдением мер конфиденциальности закрытых ключей, условия хранения устанавливаются договором между удостоверяющим центром и участником системы электронного документооборота.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Удостоверяющий центр по заявлению пользователей может ставить электронной цифровой подписью метку времени, в которое им получено электронное сообщение о регистрации или наличии регистрационного свидетельства.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Удостоверяющему центру запрещается отказывать кому-либо в предоставлении услуг по причинам, не предусмотренным Правилам выдачи, регистрации, хранения, отзыва (аннулирования) регистрационных свидетельств, в том числе их копий на бумажном носителе и ведения регистра регистрационных свидетельств.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реализации своих функций удостоверяющий центр может осуществлять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заключение соответствующих договоров для осуществления уставной деятельности.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Удостоверяющий центр может взимать плату за оказываемые услуги, установленные действующим законодательством или договорными обязательствами.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Приостановление, возобновление и прекращение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удостоверяющего центра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удостоверяющего центра приостанавливается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в результате проверок несоответствия принятых удостоверяющим центром мер по обеспечению защиты, действующим квалификационным требованиям, утвержденным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суда.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приведения в соответствие мер по обеспечению защиты, требованиям, утвержденным в установленном порядке, удостоверяющий центр после устранения выявленных недостатков уведомляет об этом уполномоченный орган для проведения повторной проверки.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Деятельность удостоверяющего центра возобновляется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устранения выявленных в ходе проверки уполномоченным органом недостатков и принятия мер по обеспечению защиты для соответствия квалификационным требованиям, утвержденным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суда.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удостоверяющего центра прекращается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прекращения деятельности удостоверяющий центр за тридцать дней до прекращения своей деятельности информирует об этом всех участников обслуживаемых им систем электронного документооборота и уполномоченный орган.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прекращении деятельности удостоверяющего центра, выданные им регистрационные свидетельства и соответствующие ключи электронной цифровой подписи, сведения о владельцах регистрационных свидетельств передаются в другие удостоверяющие центры по согласованию с владельцем регистрационного свидетельства, при наличии соответствующих соглашений между удостоверяющими центрами.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истечении срока, указанного в пункте 19 настоящего Положения, регистрационные свидетельства и соответствующие ключи электронной цифровой подписи, не переданные в другие удостоверяющие центры, прекращают свое действие и подлежат хранению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