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8d60" w14:textId="80b8d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продажи и выкупа Национальным Банком Республики Казахстан банкнот и монет национальной валюты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12 декабря 2005 года № 163. Зарегистрировано в Министерстве юстиции Республики Казахстан 17 января 2006 года № 4020. Утратило силу постановлением Правления Национального Банка Республики Казахстан от 24 августа 2012 года № 255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24.08.2012 </w:t>
      </w:r>
      <w:r>
        <w:rPr>
          <w:rFonts w:ascii="Times New Roman"/>
          <w:b w:val="false"/>
          <w:i w:val="false"/>
          <w:color w:val="ff0000"/>
          <w:sz w:val="28"/>
        </w:rPr>
        <w:t>№ 255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в-3)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15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Национальном Банке Республики Казахстан" Правление Национального Банка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продажи и выкупа Национальным Банком Республики Казахстан банкнот и монет национальной валюты.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по работе с наличными деньгами (Мажитов Д.М.):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филиалов Национального Банка Республики Казахстан, банков второго уровня, организаций, осуществляющих отдельные виды банковских операций, и Объединения юридических лиц "Ассоциация финансистов Казахстана".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Управлению по обеспечению деятельности руководства Национального Банка Республики Казахстан (Терентьев А.Л.) в трехдневный срок со дня получения настоящего постановления принять меры к опубликованию его в средствах массовой информации Республики Казахстан.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Национального Банка Республики Казахстан Альжанова Б.А.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Агентство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 Казахстан по борьбе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"СОГЛАСОВАНО"                    с экономической 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Министерство внутренних дел      коррупционной преступностью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(финансовая полиция)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___________________      Председатель ______________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 ___ "__________2005___год      23 декабря 2005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Утверждены     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Правления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декабря 2005 г. N 163       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продажи и выкупа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Национальным Банком 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банкнот и монет национальной валюты  Глава 1. Общие положения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Правила разработаны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Национальном Банке Республики Казахстан", другими нормативными правовыми актами Республики Казахстан, в том числе Национального Банка Республики Казахстан (далее - Национальный Банк) и определяют порядок продажи и выкупа Национальным Банком банкнот и монет национальной валюты у физических и юридических лиц.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Нормы Правил распространяются на подразделения центрального аппарата Национального Банка, филиалы Национального Банка, Центр кассовых операций и хранения ценностей (филиал) Национального Банка Республики Казахстан (далее - Центр Национального Банка), юридических и физических лиц, в том числе на банки второго уровня и организации, осуществляющие отдельные виды банковских операций.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не распространяются на операции Национального Банка, связанные с разменом банкнот и циркуляционных монет, обменом ветхих банкнот и дефектных монет, а также банкнот и монет, не являющихся законными платежными средствами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 Национального Банка. </w:t>
      </w:r>
    </w:p>
    <w:bookmarkEnd w:id="9"/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Основные понятия, </w:t>
      </w:r>
      <w:r>
        <w:br/>
      </w:r>
      <w:r>
        <w:rPr>
          <w:rFonts w:ascii="Times New Roman"/>
          <w:b/>
          <w:i w:val="false"/>
          <w:color w:val="000000"/>
        </w:rPr>
        <w:t xml:space="preserve">
используемые в настоящих Правилах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В Правилах используются понятия, предусмотренные нормативными правовыми актами Национального Банка, а также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инвестиционные монеты - монеты национальной валюты, изготовленные из драгоценных металлов, являющиеся объектом инвестирования, тезаврации по иной стоимости, отличающейся от нарицательной, выпускаемые Национальным Банком и являющиеся законным платежным средством по нарицательной стоимости;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коллекционные монеты - юбилейные, памятные и иные монеты национальной валюты специального чекана, при изготовлении которых применяются сложные технологии чеканки и/или методы художественного оформления, придающие этим монетам специфические свойства, представляющие интерес для коллекционирования, тезаврации по иной стоимости, отличающейся от нарицательной, выпускаемые Национальном Банком и являющиеся законным платежным средством по нарицательной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Коллекционные монеты изготавливаются из драгоценных и недрагоценных металлов;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циркуляционные монеты - монеты, изготовленные из сплавов недрагоценных металлов, являющиеся законным платежным средством и предназначенные для наличного денежного обращения при расчетах и разменных операциях;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капсула - прозрачная пластмассовая упаковка, предохраняющая монету от механических повреждений;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нарицательная стоимость - стоимость банкнот, монет по номиналу.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Продажа и выкуп банкнот и циркуляционных монет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5. Продажа банкнот и циркуляционных монет юридическим и физическим лицам осуществляется филиалами Национального Банка.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Цена продажи и выкупа банкнот и циркуляционных монет равняется их нарицательной стоимости.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Продажа банкнот и циркуляционных монет производится на основании следующих кассовых документов: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чеков на получение наличных денег, выданных в соответствии с 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 платежах и переводах денег;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расходных кассовых ордеров по форме, установленной нормативным правовым актом Национального Банка, регулирующим порядок использования платежных, кассовых и мемориальных документов.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Порядок выдачи наличных денег при продаже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нормативным правовым актом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Банка, регулирующим порядок ведения кассовых операций с юридическими и физическими лицами в филиалах Национального Банка.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Выкуп банкнот и циркуляционных монет у юридических и физических лиц осуществляется филиалами Национального Банка.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Цена выкупа банкнот и циркуляционных монет равняется их нарицательной стоимости.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Выкуп наличных денег производится на основании следующих кассовых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объявлений на взнос наличных денег по форме, установленной </w:t>
      </w:r>
      <w:r>
        <w:rPr>
          <w:rFonts w:ascii="Times New Roman"/>
          <w:b w:val="false"/>
          <w:i w:val="false"/>
          <w:color w:val="000000"/>
          <w:sz w:val="28"/>
        </w:rPr>
        <w:t>нормативным правовым актом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Банка, регулирующим порядок ведения кассовых операций с юридическими и физическими лицами в филиалах Национального Банка;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приходных кассовых ордеров по форме, нормативным правовым актом Национального Банка, регулирующим вопросы использования Национальным Банком платежных, кассовых и мемориальных документов.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Порядок приема при выкупе наличных денег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нормативным правовым актом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Банка, регулирующим вопросы ведения кассовых операций в филиалах Национального Банка.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      Глава 4. Продажа инвестиционных и коллекционных монет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Продажа инвестиционных и коллекционных монет осуществляется филиалами Национального Банка юридическим и физическим лицам за наличный и безналичный расчет. </w:t>
      </w:r>
    </w:p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Цена продажи инвестиционных и коллекционных монет из драгоценных металлов устанавливается постановлением Совета директоров Национального Банка.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Цена продажи коллекционных монет из недрагоценных металлов без капсулы равняется номиналу. Цена продажи коллекционных монет из недрагоценных металлов в капсуле включает в себя номинал монеты и стоимость капсулы.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5. Выкуп инвестиционных и коллекционных монет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Выкуп инвестиционных и коллекционных монет осуществляется филиалами Национального Банка. </w:t>
      </w:r>
    </w:p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Кассир филиала Национального Банка, принявший инвестиционную или коллекционную монеты из драгоценного металла, составляет акт принятия монеты для выкупа  </w:t>
      </w:r>
      <w:r>
        <w:rPr>
          <w:rFonts w:ascii="Times New Roman"/>
          <w:b w:val="false"/>
          <w:i w:val="false"/>
          <w:color w:val="000000"/>
          <w:sz w:val="28"/>
        </w:rPr>
        <w:t>(приложение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настоящим Правилам) в двух экземплярах, один из которых остается в филиале Национального Банка, а другой передается лицу, сдающему монету.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Принятая для выкупа монета из драгоценного металла направляется на экспертизу на предмет установления металла, из которого изготовлена монета, пробы металла и чистого веса металла в монете.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проводится Центром Национального Банка, который доводит результаты экспертизы до сведения филиала, принявшего монету для выкупа.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 случае подтверждения экспертизой металла и пробы, из которой изготовлена монета, филиал Национального Банка, не позднее чем через тридцать дней со дня ее приема, доводит до сведения лица, сдавшего монету, заключение экспертизы и выплачивает ему сумму, равную стоимости веса металла в монете в соответствии с пунктом 21 настоящих Правил. 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В случае, если экспертизой установлено, что монета изготовлена из другого металла или металл не соответствует установленной пробе, о данном факте филиал Национального Банка сообщает в соответствующий правоохранительный орган.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Цена выкупа коллекционных и инвестиционных монет национальной валюты из драгоценных металлов определяется по утреннему фиксингу (цене) соответствующих драгоценных металлов установленному Лондонской ассоциацией рынка драгоценных металлов (LBMA) и по средневзвешенному биржевому курсу тенге к иностранным валютам, сложившемуся на утренней (основной) сессии Казахстанской фондовой биржи на дату сдачи монет в филиал для выкупа. 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Если цена выкупа инвестиционных и коллекционных монет из драгоценных металлов, определенная в соответствии с пунктом 21 настоящих Правил, меньше номинала инвестиционной и коллекционной монеты из драгоценного металла, цена выкупа равняется нарицательной стоимости. В этом случае осуществляется проверка ее платежеспособности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нормативным правовым актом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Банка, регулирующим порядок определения платежности банкнот и монет национальной валюты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сдаче инвестиционных и коллекционных монет из драгоценных металлов на корреспондентский счет, сумма сдаваемых монет зачисляется по их нарицательной стоимости.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При приеме коллекционной монеты из недрагоценных металлов для выкупа кассир филиала Национального Банка проверяет ее платежеспособность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нормативным правовым актом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Банка, регулирующий порядок определения платежности банкнот и монет национальной валюты Республики Казахстан.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Цена выкупа коллекционной монеты из недрагоценных металлов равняется ее нарицательной стоимости.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Банки второго уровня и организации, осуществляющие отдельные виды банковских операций, при продаже Национальному Банку инвестиционных и коллекционных монет из драгоценных металлов руководствуются настоящими Правилами. 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Порядок доставки монет для проведения экспертизы в Центр и порядок его проведения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нормативными правовыми актами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Банка. 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продажи и выкупа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Национальным Банком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инвестиционных и коллекционных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монет национальной валюты            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 принятия монеты для выкупа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город _______________                       " __ "_________200__г.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акт составлен о том, что кассиром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филиала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(наименование филиала)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(Ф.И.О. кассира)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принята _______________________________________ монета номиналом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(инвестиционная/коллекционная)      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(цифрами и 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 весом грамм 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(металл и проба)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 (Ф.И.О физического лица/наименование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контактный телефон _____________________,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(телефон) (адрес физического лица/юридического лица)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Кассир _____________________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филиала_____________________          (Ф.И.О физического лица/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(наименование филиала)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Банка                     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      юридического лица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(Ф.И.О. кассира)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           Ф.И.О.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(подпись)                     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юридического лица)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Примечание: вес принятой монеты указывается в граммах с десятичной долей.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