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5adc1" w14:textId="455ad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Министра здравоохранения Республики Казахстан от 17 ноября 2004 года N 815 "Об утверждении Правил оказания гарантированного объема бесплатной медицинской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30 ноября 2005 года N 541. Зарегистрирован в Министерстве юстиции Республики Казахстан 22 декабря 2005 года N 3984. Утратил силу приказом Министра здравоохранения Республики Казахстан от 29 апреля 2010 года № 311.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здравоохранения РК от 29.04.2010 </w:t>
      </w:r>
      <w:r>
        <w:rPr>
          <w:rFonts w:ascii="Times New Roman"/>
          <w:b w:val="false"/>
          <w:i w:val="false"/>
          <w:color w:val="ff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27 августа 2005 года N 889 "Об утверждении Правил бесплатного и (или) льготного обеспечения лекарственными средствами отдельных категорий граждан"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 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 Министра здравоохранения Республики Казахстан от 17 ноября 2004 года N 815 "Об утверждении Правил оказания гарантированного объема бесплатной медицинской помощи" (зарегистрированный в Реестре государственной регистрации нормативных правовых актов за N 3267, опубликованный в "Бюллетене нормативных правовых актов центральных исполнительных и иных государственных органов Республики Казахстан", 2005 год, N 1, ст. 11, с внесенным дополнением Приказом и.о. Министра здравоохранения Республики Казахстан от 5 января 2005 года N 1) следующие изменение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оказания гарантированного объема бесплатной медицинской помощи,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"8. Бесплатное и (или) льготное обеспечение лекарственными средствами при амбулаторном лечении осуществляется по рецептам, по перечню видов заболеваний и отдельных категорий граждан, утвержденному уполномоченным органом через объекты розничной реализации лекарственных средств (далее - амбулаторное лекарственное обеспечение). Обеспечение лекарственными средствами, содержащими наркотические средства, психотропные вещества, может осуществляться через медицинские организации, имеющие лицензии на осуществление деятельности, связанной с оборотом наркотических средств, психотропных веществ и прекурсоров.";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главой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"3-1. Порядок закупа услуг по амбулаторному лекарственному обеспечению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9-1. Закуп услуг по амбулаторному лекарственному обеспечению осуществляется местными органами у юридических или физических лиц, осуществляющих фармацевтическую деятельность (далее - Поставщики услуг).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9-2. Для заключения договора на амбулаторное лекарственное обеспечение местные органы разрабатывают и утверждают документацию, в которой указывают следующую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и объемы лекарственных средств под международными непатентованными наименованиями, отпускаемых бесплатно;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и объемы лекарственных средств под международными непатентованными наименованиями, отпускаемых на льготных условиях с указанием коэффициента возмещения;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населенных пунктов, в которых необходимо осуществлять амбулаторное лекарственное обеспечение;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требования к потенциальным поставщикам услуг, указанные в пункте 9-4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требования к отпускаемым лекарственным средствам, указанным в пункте 9-5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типовая форма договора с поставщиками услуг на оказание услуг по амбулаторному лекарственному обеспечению согласно приложению 2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место и срок заключения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9-3. О предстоящем закупе услуг по амбулаторному лекарственному обеспечению местные органы информируют потенциальных Поставщиков услуг путем публикации объявления не менее чем за 20 дней до заключения договора, в специальном периодическом печатном издании и (или) путем размещения информации на WEB-сайте уполномоченного органа. Объявление должно содержать следующую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закупаемых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срок оказания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место и способы получения документации для заключения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место предоставления документов и окончательный срок подачи заявок.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9-4. При закупке услуг по амбулаторному лекарственному обеспечению местные органы устанавливают к потенциальным Поставщикам услуг следующие основные требования: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права на занятие фармацевтической деятельностью;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опыта работы на фармацевтическом рынке не менее одного года (включая опыт до перерегистрации юридического лица);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необходимых финансовых, материальных и трудовых ресурсов для исполнения обязательств по договору, в том числе квалифицированного персонала, компьютерной техники и средств телекоммуникационной связи для ведения автоматизированной системы учета амбулаторного лекарственного обеспечения;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гражданской правоспособности для заключения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являться платежеспособными, не подлежать ликвидации, на имущество не должен быть наложен арест, финансово-хозяйственная деятельность не должна быть приостановлена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не быть привлеченными к ответственности за неисполнение или ненадлежащее исполнение им обязательств по заключенным в течение последних двух лет договорам о закупках услуг по амбулаторному лекарственному обеспечению на основании решения суда, вступившего в законную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9-5. К отпускаемым лекарственным средствам местными органами предъявляются следующие требования: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регистрации в Республике Казахстан и разрешения к применению;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отсутствие не описанных в утвержденной инструкции по применению лекарственных средств официально зарегистрированных случаев побочного действия;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соответствие требованиям утвержденной нормативной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достоверных данных о клинических испытаниях в стране производителя или испытаниях на биоэквивалентность для генериков (данное требование устанавливается по усмотрению организатора тендера);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хранение и перевозка в специальных емкостях от пункта погрузки до объекта реализации лекарственных средств, требующих хранения при низких температурах и защиты от замораживания.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9-6. Для заключения договоров об оказании услуг по амбулаторному лекарственному обеспечению потенциальными поставщиками услуг предоставляются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заявка на оказание услуг по амбулаторному лекарственному обеспечению с указанием отпускной цены и суммы возмещения на каждое лекарственное средство (под торговым наименованием), определенное заказчиком, с учетом коэффициента возмещения; общей суммы возмещения за весь объем предоставляемых услуг по амбулаторному лекарственному обеспечению;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 количестве специалистов с указанием их квалификации, стажа работы по специальности;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наличии компьютерной техники и средств телекоммуникационной связи для ведения автоматизированной системы учета амбулаторного лекарственного обеспечения;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нотариально засвидетельствованная копия государственной лицензии на фармацевтическую деятельность с приложениями на объекты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нотариально засвидетельствованная копия государственной лицензии на деятельность в сфере оборота наркотических средств, психотропных веществ и прекурсоров с приложениями на объекты реализации (представляется потенциальными поставщиками лекарственных средств, содержащих наркотические средства и психотропные вещества);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документы, подтверждающие соответствие лекарственных средств требованиям, указанным в пункте 9-5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9-7. Для рассмотрения заявок и отбора поставщиков услуг, допускаемых к заключению договоров, местными органами создается специальная комиссия, общее количество членов конкурсной комиссии должно составлять нечетное число и быть не менее 5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9-8. Критериями отбора поставщиков услуг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соответствие требованиям, указанным в пункте 9-4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наименьшая сумма возмещения местными органами за предоставляемые услуги по амбулаторному лекарственному обеспечению в населенных пунктах, определенных местными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9-9. Информация о потенциальных поставщиках, предоставивших недостоверную информацию по требованиям, а также о потенциальных поставщиках, которые были привлечены к ответственности за неисполнение или ненадлежащее исполнение ими обязательств по заключенным в течение последних двух лет договорам о закупках услуг по амбулаторному лекарственному обеспечению на основании решения суда, вступившего в законную силу, публикуется в специальных периодических печатных изданиях, а также направляется в уполномоченный орган для размещения на WEB-сайте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9-10. По результатам работы комиссии местные органы заключают договора с поставщиками услуг. Перечень видов заболеваний отдельных категорий граждан, лекарственных средств, отпускаемых бесплатно и на льготных условиях, с указанием адресов объектов розничной реализации лекарственных средств местные органы публикуют в местных периодических печатных изданиях, а также размещают в местах наглядной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9-11. В случае отказа поставщика от оказания услуг или оказания услуг ненадлежащим образом, местные органы вправе расторгнуть договор и заключить договор с другим поставщиком в порядке, установленным данными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9-12. Местные органы ежемесячно возмещают затраты Поставщикам услуг за фактически оказанные услуги, в соответствии с актами выполненных работ, на основании сверки представленных реестров рецептов в пределах средств, предусмотренных планами финансирования бюджетных программ (подпрограмм) по обязательствам и платежам администратора бюджетных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9-13. Сумма Договора может корректироваться с учетом фактически оказанного объема услуг по амбулаторному лекарственному обеспечению.";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Правила приложением 2 согласно приложению к настоящему приказу.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фармации (Пак Л.Ю.) направить настоящий приказ на государственную регистрацию в Министерство юстиции Республики Казахстан.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организационно-правовой работы (Акрачковой Д.В.) после государственной регистрации обеспечить его официальное опубликование в средствах массовой информации.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здравоохранения республики Казахстан А. Амангельдиева.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 1 января 2006 года и подлежит официальному опубликованию.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Министр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здравоохранения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от 30 ноября 2005 года N 541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оказания гарантированного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объема бесплатной медицинской помощи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договор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оказание услуг по амбулаторному лекарственному обеспечению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_____________________         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"___"_____________ _____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(Местонахождение)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________________________________________________________________, именуемый(ое)(ая)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(полное наименование Администратора бюджетных программ)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дальнейшем Заказчик, на основании постановления Правительства Республики Казахстан от 27 августа 2005 года N 889 "Об утверждении Правил бесплатного и (или) льготного обеспечения лекарственными средствами отдельных категорий граждан", приказа Министра здравоохранения Республики Казахстан от 17 ноября 2004 года N 815 "Об утверждении Правил оказания гарантированного объема бесплатной медицинской помощи" (зарегистрированного в Реестре государственной регистрации нормативных правовых актов за N 3267), Положения о Департаменте (Управлении) здравоохранением, утвержденного постановлением Акимата 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лице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(должность, фамилия, имя, отчество уполномоченного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действующий на основании 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одной стороны и 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 (полное наименование Поставщика, независимо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 формы собственности)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 именуемый(ое)(ая) в дальнейшем Поставщик, в лице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(должность, фамилия, имя, отчество уполномоченного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действующего на основании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 (Устава, Положения и т.п.)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другой стороны, заключили настоящий Договор (далее - Договор) о нижеследующем: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Предмет Договора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Поставщик оказывает услуги по амбулаторному лекарственному обеспечению в населенных пунктах, указанных в приложении 1 к Договору.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Заказчик осуществляет возмещение затрат Поставщику по тарифам согласно приложению 2 к настоящему Договору.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расчета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Сумма Договора на _____________ год составляет _______________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Заказчик возмещает затраты Поставщику за фактически оказанные услуги, в пределах средств, предусмотренных планами финансирования бюджетных программ (подпрограмм) по обязательствам и платежам администратора бюджетных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Возмещение затрат осуществляется ежемесячно, в соответствии с актом выполненных работ, на основании сверки представленных реестров рецептов.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Допускается авансирование Поставщика в размере 30 % процентов от общей суммы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Сумма Договора подлежит корректировке с учетом фактически оказанного объема услуг по амбулаторному лекарственному обеспечению.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Права и обязанности сторон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Поставщик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оказывать гражданам услуги по амбулаторному лекарственному обеспечению в населенных пунктах по перечню, определенному Заказчиком;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предоставлять гражданам наглядную информацию о перечне видов заболеваний и отдельных категорий граждан, при амбулаторном лечении которых лекарственные средства и продукты специализированного и детского питания отпускаются бесплатно и на льготных условиях, отпускных ценах и суммах возмещения стоимости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вводить данные в базу данных по амбулаторному лекарственному обеспечению;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ежемесячно передавать заказчику реестр рецептов в электронной версии и на бумажных носителях, по которым осуществлен отпуск лекарственных средств по форме согласно приложению 3 к настоящему договор;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предоставлять Заказчику всю документацию, необходимую для проведения проверки исполнения настоящего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Заказчик обязуется: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 производить возмещение затрат Поставщика за оказанные услуги по амбулаторному лекарственному обеспечению;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Поставщика информацией о лечебно-профилактических организациях и врачах, осуществляющих выписывание бесплатных и льготных рецептов;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необходимые организационные мероприятия, направленные на информирование населения по вопросам предоставления гарантированного объема бесплатной медицинской помощи в Республике Казахстан.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Ответственность сторон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Поставщик несет ответственность: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допущенные случаи нарушения по предоставлению населению услуг по амбулаторному лекарственному обеспечению (отказ в обеспечении лекарственными средствами, определенных Заказчиком, отпуск препаратов ненадлежащего качества)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реализацию лекарственных средств через объекты, не имеющие разрешения (права) реализации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нецелевое использование средств, полученных от Заказчика в порядке, установленном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достоверность вводимых в базу данных по амбулаторному лекарственному обеспечению;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ежемесячную передачу заказчику реестра рецептов, по которым осуществлен отпуск лекарственных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Заказчик несет ответственность: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своевременное предоставление поставщику данных о лечебно-профилактических организациях и врачах, осуществляющих выписывание бесплатных и льготных рецептов;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своевременное перечисление денежных средств на возмещение затрат Поставщику за фактически оказанный объем медицинской помощи на основании сверки представленных реестров рецептов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ведение автоматизированной базы данных по амбулаторному лекарственному обеспечению.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Нарушение условий Договора по оказанию услуг по амбулаторному лекарственному обеспечению со стороны Поставщика может привести к следующим санкциям, возлагаемым на него: аннулирование Договора или выплате неустойки в размере 0,01 % от суммы неисполненных или исполненных ненадлежащим образом обязательств.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Изменение и расторжение Договора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Условия настоящего Договора могут быть изменены и дополнены по письменному соглашению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О намерении досрочного прекращения Договора стороны обязаны уведомить друг друга не менее чем за 30 дней до предполагаемой даты прекращения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За нарушение условий Договора Заказчик в одностороннем порядке может расторгнуть настоящий Договор, направив Поставщику письменное уведомление о невыполнении обязательств.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Форс-мажор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К   "форс-мажорным" обстоятельствам относятся события, неподвластные контролю со стороны Поставщика, несвязанные с его просчетом или небрежностью и имеющие непредвиденный характер. Такие события могут включать, но не ограничиваться действиями, такими как: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военные действия, природные или стихийные бедствия, эпидемия, карантин.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Заключительные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Ни одна из сторон не имеет право передавать свои обязательства по настоящему Договору третьей стороне без письменного согласия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Настоящий Договор составлен в двух экземплярах, имеющих одинаковую юридическую силу, один экземпляр находится у Заказчика, другой - у Поставщика.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Настоящий Договор вступает в силу со дня регистрации в территориальном органе Комитета казначейства Министерства финансов Республики Казахстан и действует до 200_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Адреса и реквизиты Сторон: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Типовому договору на оказание услуг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амбулаторному лекарственному обеспечению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объектов розничной реализации лекарственных средств, </w:t>
      </w:r>
      <w:r>
        <w:br/>
      </w:r>
      <w:r>
        <w:rPr>
          <w:rFonts w:ascii="Times New Roman"/>
          <w:b/>
          <w:i w:val="false"/>
          <w:color w:val="000000"/>
        </w:rPr>
        <w:t xml:space="preserve">
через которые осуществляется амбулаторное лекарственное обеспечение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3"/>
        <w:gridCol w:w="5513"/>
        <w:gridCol w:w="1853"/>
      </w:tblGrid>
      <w:tr>
        <w:trPr>
          <w:trHeight w:val="3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населенного пункта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объекта розничной реализации (аптека, аптечный пункт, аптечный киоск, сельские СВА, СУБ, ФПА, ФП)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</w:p>
        </w:tc>
      </w:tr>
      <w:tr>
        <w:trPr>
          <w:trHeight w:val="3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Типовому договору на оказание услуг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амбулаторному лекарственному обеспечению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видов заболеваний и отдельных категорий граждан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при амбулаторном лечении которых лекарственные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средства и продукты специализированного и детского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питания отпускаются бесплатно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на ______ год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2333"/>
        <w:gridCol w:w="2813"/>
        <w:gridCol w:w="1853"/>
        <w:gridCol w:w="1853"/>
        <w:gridCol w:w="2093"/>
      </w:tblGrid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заболеваний или  отдельных категорий граждан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лекарственных средств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Дозировка и форма выпуска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Отпускная цена,  тенге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возмещения,     тенге    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видов заболеваний и отдельных категорий граждан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при амбулаторном лечении которых лекарственные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средства и продукты специализированного и детского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питания отпускаются на льготных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условиях на ___________ год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2373"/>
        <w:gridCol w:w="2853"/>
        <w:gridCol w:w="1893"/>
        <w:gridCol w:w="1533"/>
        <w:gridCol w:w="2493"/>
      </w:tblGrid>
      <w:tr>
        <w:trPr>
          <w:trHeight w:val="45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заболеваний или  отдельных категорий граждан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лекарственных средств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Дозировка и форма выпуска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Отпуск-ная цена,  тенге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возмещения, с учетом коэффициента возмещения,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    </w:t>
            </w:r>
          </w:p>
        </w:tc>
      </w:tr>
      <w:tr>
        <w:trPr>
          <w:trHeight w:val="45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Типовому договору на оказание услуг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амбулаторному лекарственному обеспечению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Сводный реестр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рецептов по амбулаторному лекарственному обеспечению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за период с _____________ по ___________ 200 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по поставщику 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2453"/>
        <w:gridCol w:w="2793"/>
        <w:gridCol w:w="1533"/>
        <w:gridCol w:w="913"/>
        <w:gridCol w:w="1413"/>
        <w:gridCol w:w="1133"/>
      </w:tblGrid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рецептов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медицинских организации, выписавших бесплатные и(или) льготные рецепты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  лекарственных  средств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Дозировка и форма выпуска 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Отпускная цена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к возмещению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Составил: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                           " ___ " ______ 200 ______ г.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