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1f50" w14:textId="4031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консультативно-совещательном органе научной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ноября 2005 года N 707. Зарегистрирован в Министерстве юстиции Республики Казахстан от 26 ноября 2005 года № 3948. Утратил силу приказом Министра образования и науки Республики Казахстан от 19 мая 2011 года № 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19.05.2011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2001 года "О науке",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см.Z110407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Типовое положение о консультативно-совещательном органе научной организации.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(Могильный В.В.) в установленном порядке направить настоящий приказ на государственную регистрацию в Министерство юстиции Республики Казахстан.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приказ Министра образования и науки Республики Казахстан от 29 декабря 2001 года N 999 "Об утверждении Типового положения о консультативно-совещательном органе научной организации".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образования и науки Республики Казахстан Абдымомунова А.К.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2005 года N 707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ТИПОВОЕ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консультативно-совещательном органе научной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     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Консультативно-совещательным органом по научной и научно-технической деятельности научной организации является ученый (научный, научно-технический, технический) совет (далее - Совет).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Совет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 </w:t>
      </w:r>
      <w:r>
        <w:rPr>
          <w:rFonts w:ascii="Times New Roman"/>
          <w:b w:val="false"/>
          <w:i w:val="false"/>
          <w:color w:val="000000"/>
          <w:sz w:val="28"/>
        </w:rPr>
        <w:t>Стратегией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"Казахстан-2030",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Концепцией научной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научно-технической политики Республики Казахстан" и иными нормативными правовыми актами Республики Казахстан, регулирующими деятельность научных организаций, а также Уставом научной организации.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2. Основные задачи Совета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 научной деятельности творческих коллективов научной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приоритетных направлений научной деятельности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демократических форм организации и управления наукой, в том числе поиск направлений взаимодействия научной организации с другими государственными органами, научной общественностью по участию в формировании и реализации общегосударственной научно-технической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изучение и выработка предложений по совершенствованию опыта организации научной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развитию международного научного и научно-технического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3. Функции Совета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выполнения своих задач Совет: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обсуждает и вырабатывает рекомендации по основным направлениям деятельности научной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и вырабатывает рекомендации по утверждению и реализации планов научно-исследовательских и опытно-конструкторских работ и опытных работ, планов производства продукции, товаров и т.д., подготовки научных кадров, изданий научных трудов, материалов совещаний и конференций;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и вырабатывает рекомендации по утверждению отчетов о важнейших результатах научной, научно-организационной и производственной деятельности научной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обсуждает вопросы и выносит рекомендации по совершенствованию управления структурой научной организации, а также по эффективному использованию финансовых средств на научно-исследовательские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обсуждает и принимает решения по важнейшим научным проблемам, научным докладам и дает оценку результатам наиболее важных научных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обсуждает вопросы координации и творческого сотрудничества с другими научными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заслушивает отчеты о научной и производственной деятельности структурных подразделений, их руководителей и отдельных научных работников;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обсуждает вопросы международного сотрудничества научной организации, ход выполнения проводимых совместно с зарубежными организациями научных исследований, заслушивает отчеты работников по зарубежным научным командировкам;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обсуждает вопросы, связанные с подготовкой и повышением квалификации научных кадров; систематически заслушивает сообщения ученых об их работе по подготовке научных кадров, рассматривает и утверждает темы диссертаций, дает по ним рекомендации;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выдвигает научные труды, научные открытия и изобретения на государственные награды и премии;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установленном порядке кандидатуры на присвоение ученых и почетных званий научным сотрудникам организации, внесшим крупный вклад в развитие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обсуждает и вырабатывает рекомендации по вопросам замещения вакантных должностей директора института, заведующих научными отделами, лабораториями, главных и ведущих, старших и младших научных сотрудников;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к опубликованию научные труды отдельных коллективов и сотрудников;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другие вопросы в пределах своей компетенции в соответствии с Уставом научной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4. Порядок работы Совета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Персональный состав Совета научной организации утверждается сроком на два года. Члены Совета избираются общим собранием коллектива научных сотрудников организации большинством голосов.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Председателем Совета является директор (генеральный директор) научной организации, в его отсутствие - заместитель директора по научной работе.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Совет имеет право принимать решения, если на заседании присутствует не менее 2/3 его состава.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Решения Совета считаются принятыми, если за них проголосовало более половины членов Совета, участвовавших на заседании. Решения принимаются открытым голосованием, если Совет не примет решения о проведении тайного голосования.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Совета имеют рекомендательный характер и вступают в силу после утверждения их руководителем научной организации.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Совета по вопросам присвоения ученых званий и конкурсов на замещение вакантных должностей вступают в силу в соответствии с действующими нормативными правовыми актами по этим вопросам.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