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1f50" w14:textId="4031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консультативно-совещательном органе научной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ноября 2005 года N 707. Зарегистрирован в Министерстве юстиции Республики Казахстан от 26 ноября 2005 года № 3948. Утратил силу приказом Министра образования и науки Республики Казахстан от 19 мая 2011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19.05.2011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см.Z110407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консультативно-совещательном органе научной организации.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в установленном порядке направить настоящий приказ на государственную регистрацию в Министерство юстиции Республики Казахстан.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приказ Министра образования и науки Республики Казахстан от 29 декабря 2001 года N 999 "Об утверждении Типового положения о консультативно-совещательном органе научной организации".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Абдымомунова А.К.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2005 года N 707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ТИПОВОЕ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консультативно-совещательном органе научной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   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Консультативно-совещательным органом по научной и научно-технической деятельности научной организации является ученый (научный, научно-технический, технический) совет (далее - Совет).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"Казахстан-2030",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Концепцией научной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научно-технической политики Республики Казахстан" и иными нормативными правовыми актами Республики Казахстан, регулирующими деятельность научных организаций, а также Уставом научной организации.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2. Основные задачи Совета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научной деятельности творческих коллективов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направлений научной деятельности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демократических форм организации и управления наукой, в том числе поиск направлений взаимодействия научной организации с другими государственными органами, научной общественностью по участию в формировании и реализации общегосударственной научно-технической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изучение и выработка предложений по совершенствованию опыта организации научной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международного научного и научно-технического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Функции Совета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выполнения своих задач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и вырабатывает рекомендации по основным направлениям деятельности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вырабатывает рекомендации по утверждению и реализации планов научно-исследовательских и опытно-конструкторских работ и опытных работ, планов производства продукции, товаров и т.д., подготовки научных кадров, изданий научных трудов, материалов совещаний и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вырабатывает рекомендации по утверждению отчетов о важнейших результатах научной, научно-организационной и производственной деятельности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вопросы и выносит рекомендации по совершенствованию управления структурой научной организации, а также по эффективному использованию финансовых средств на научно-исследовательские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и принимает решения по важнейшим научным проблемам, научным докладам и дает оценку результатам наиболее важных научных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вопросы координации и творческого сотрудничества с другими научными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отчеты о научной и производственной деятельности структурных подразделений, их руководителей и отдельных научных работников;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вопросы международного сотрудничества научной организации, ход выполнения проводимых совместно с зарубежными организациями научных исследований, заслушивает отчеты работников по зарубежным научным командировкам;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вопросы, связанные с подготовкой и повышением квалификации научных кадров; систематически заслушивает сообщения ученых об их работе по подготовке научных кадров, рассматривает и утверждает темы диссертаций, дает по ним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выдвигает научные труды, научные открытия и изобретения на государственные награды и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кандидатуры на присвоение ученых и почетных званий научным сотрудникам организации, внесшим крупный вклад в развитие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и вырабатывает рекомендации по вопросам замещения вакантных должностей директора института, заведующих научными отделами, лабораториями, главных и ведущих, старших и младших научных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к опубликованию научные труды отдельных коллективов 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другие вопросы в пределах своей компетенции в соответствии с Уставом научной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4. Порядок работы Совета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Персональный состав Совета научной организации утверждается сроком на два года. Члены Совета избираются общим собранием коллектива научных сотрудников организации большинством голосов.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Председателем Совета является директор (генеральный директор) научной организации, в его отсутствие - заместитель директора по научной работе.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имеет право принимать решения, если на заседании присутствует не менее 2/3 его состава.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Совета считаются принятыми, если за них проголосовало более половины членов Совета, участвовавших на заседании. Решения принимаются открытым голосованием, если Совет не примет решения о проведении тайного голосования.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Совета имеют рекомендательный характер и вступают в силу после утверждения их руководителем научной организации.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Совета по вопросам присвоения ученых званий и конкурсов на замещение вакантных должностей вступают в силу в соответствии с действующими нормативными правовыми актами по этим вопросам.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