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5dff" w14:textId="a2d5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Министра финансов Республики Казахстан от 30 июля 2003 года № 289 "Об утверждении Правил по составлению и представлению отчета о реализации бюджетной программы"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октября 2005 года № 354. Зарегистрирован в Министерстве юстиции Республики Казахстан от 27 октября 2005 года № 3912. Утратил силу приказом Министра финансов Республики Казахстан от 15 июня 2010 года № 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15.06.2010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23.07.2010).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 и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 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и.о. Министра финансов Республики Казахстан от 30 июля 2003 года N 289 "Об утверждении Правил по составлению и представлению отчета о реализации бюджетной программы", (зарегистрированный в Реестре государственной регистрации нормативных правовых актов за N 2448, внесены изменения и дополнения приказом Министра финансов Республики Казахстан от 12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>N 366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3201)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 составлению и представлению отчета о реализации бюджетной программы,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Отчет о реализации бюджетной программы составляется и представляется администратором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индивидуальной бюджетной программе в соответствии с паспортом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распределяемой бюджетной программе в соответствии с постановлением Правительства Республики Казахстан или нормативным правовым актом местного исполнительного органа, предусматривающим выделение средств за счет распределяемой бюджетной программы.";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отразить мероприятия, работы,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индивидуальной бюджетной программе - запланированные на отчетный период согласно паспорту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распределяемой бюджетной программе - указанные в постановлении Правительства Республики Казахстан или нормативном правовом акте местного исполнительного органа, предусматривающим выделение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указать количественные показатели при их наличии в данных документах;";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в графе 6 указать: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индивидуальной бюджетной программе - суммы, запланированные на отчетный период согласно исполняемому плану финансирования бюджетной программы по платежам;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распределяемой бюджетной программе - суммы, указанные в постановлении Правительства Республики Казахстан или нормативном правовом акте местного исполнительного органа, предусматривающим выделение средств;";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 и 2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"Нормативный правовой акт, которым утвержден паспорт бюджетной программы" дополнить словами "или предусмотрено выделение средств за счет распределяемой бюджетной 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 и 6 слово "запланированные" заменить словом "предусмотренные".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отчетности и статистики (Парусимова Л.И.)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