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320" w14:textId="b552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почтовой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 июля 2005 года N 210-п. Зарегистрирован Министерством юстиции Республики Казахстан 11 августа 2005 года N 3783.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актами Всемирного Почтового Союза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Правила предоставления услуг почтовой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мая 1997 года N 465 и Министра экономики и торговли Республики Казахстан от 30 мая 1997 года N 81 "Об утверждении Правил предоставления услуг местными сетями телекоммуникаций, телеграфной и почтовой связи", зарегистрированный в Реестре государственной регистрации нормативных правовых актов за N 461, опубликованный в Бюллетене нормативных правовых актов Республики Казахстан, 1998 года, N 8, статья 102,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заголовке совместного приказа слова "и почтовой"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третий пункта 1 совместного приказа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Правила предоставления услуг почтовой связи, утвержденные указанным приказом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Департаменту государственной политики в области связи и финансового регулирования Агентства Республики Казахстан по информатизации и связи (Сейтимбеков А.А.)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представить настоящий приказ в Министерство юстиции Республики Казахстан на государственную регистрацию.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приказа возложить на Первого заместителя Председателя Агентства Республики Казахстан по информатизации и связи Жумагалиева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Настоящий приказ вступает в силу со дня государственной регистрации и вводится в действие со дня опубликования и размещения на WEB-сайте Агентства Республики Казахстан по информатизации и связи.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Согласовано:           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И.о. Министра транспорта    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коммуникаций              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 июля 2005 год                  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7 июля 2005 год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210-п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услуг почтовой связи</w:t>
      </w:r>
    </w:p>
    <w:bookmarkStart w:name="z2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7"/>
    <w:bookmarkStart w:name="z2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предоставления услуг почтовой связи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"О почте"),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международными договорами Республики Казахстан, другими нормативными правовыми актами Республики Казахстан и определяют порядок организации и предоставления услуг почтовой связи операторами почты, устанавливают единые нормативы и требования к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В настоящих Правилах используются следующие основные понятия: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акты Всемирного почтового союза (далее - Акты ВПС) - Устав, Общий регламент Всемирного почтового союза, Всемирная почтовая конвенция, Регламент письменной корреспонденции, Регламент почтовых посылок, Руководство по приему международных почтовых отправлений, Соглашение и Регламент Соглашения о службе почтовых платежей;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бандероль - почтовое отправление с печатными изданиями, деловыми бумагами и другими предметами, вложение, размеры, масса и способ упаковки которого предусмотрены настоящими Правилами;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внутреннее почтовое отправление - отправление, принимаемое для пересылки и доставки адресату в пределах территории Республики Казахстан;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Всемирный почтовый союз (далее - ВПС) - международная межправительственная организация в области почтовой связи;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дефектное отправление - отправление, имеющее признаки доступа к вложению, или вес которого не соответствует весу, указанному на отправлении;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доплатное почтовое отправление - простое почтовое отправление, пересылка которого отправителем не оплачена частично или полностью;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доставка почтового отправления - перемещение почтового отправления из производственных объектов места назначения в абонементный ящик или абонентский почтовый ящик, или по иному адресу, указанному отправителем;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заказное почтовое отправление - почтовое отправление, принимаемое оператором почты с предварительной оплатой за оказываемую услугу и выдачей квитанции, вручаемое адресату под расписку;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иногороднее почтовое отправление и почтовый перевод денег - внутреннее почтовое отправление и почтовый перевод денег, принимаемые для пересылки и доставки адресату за пределы территории одного города, районного центра или поселка городского типа, а в сельской местности - за пределы территории, обслуживаемой одним доставочным производственным объектом;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иные услуги почтовой связи - услуги оператора почты, предоставляемые за дополнительную плату;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каталог - журнал, содержащий перечень периодических изданий, принятых к распространению по рознице и подписке;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категория почтового отправления - совокупность признаков, определяющих порядок и условия приема, обработки, пересылки и доставки почтового отправления (простое, заказное, с объявленной ценностью, обыкновенное);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13) консигнация - международные почтовые отправления, сгруппированные одним отправителем в адрес одного получателя;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14) контрольный срок пересылки почтовых отправлений, почтовых переводов денег, отправлений ускоренной и курьерской почты - срок, в течение которого должна осуществляться пересылка отправлений от производственного объекта в месте их приема до производственного объекта места их выдачи и их обработка;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15) маршрут перевозки - определенный в процессе организации перевозок путь следования транспортных средств, осуществляющих перевозку почтовых отправлений между установленными начальным и конечным пунктами;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16) мелкий пакет - международное заказное почтовое отправление с единичными образцами товаров, мелкими предметами подарочного характера, вложение, размеры, масса и упаковка которого предусмотрены настоящими Правилами;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17) местное отправление - внутреннее почтовое отправление, принимаемое для пересылки и доставки адресату в пределах территории одного населенного пункта, а в сельской местности, в пределах территории обслуживаемой одним производственным объектом оператора почты;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18) мешок М (специальный мешок) - международное почтовое отправление, содержащее печатные издания (периодические издания, книги и тому прочее), направляемое одним отправителем одному адресату;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19) нерозданные почтовые отправления - почтовые отправления, которые в течение установленного срока не доставлены (вручены) адресату или не возвращены отправителю;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20) обыкновенная посылка - посылка, принимаемая без оценки стоимости вложения, с выдачей отправителю квитанции и вручаемая адресату под расписку;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21) операционное окно - рабочее место на производственном объекте оператора почты, где предоставляются пользователю один и более видов почтовых услуг;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22) отправления, пересылаемые в открытом виде - счета, рекламная продукция, отправления факсимильной связи;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23) отправления ускоренной почты - письма (пакеты) и посылки, обрабатываемые и доставляемые в режиме ускоренного порядка;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24) отправления курьерской почты - письма (пакеты) и посылки, обрабатываемые и доставляемые в ускоренном порядке с использованием курьера;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25) письмо - почтовое отправление, пересылаемое в виде конверта с письменным вложением;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26) посылка - почтовое отправление с товарами и другими предметами, вложение, размеры, масса и упаковка которого предусмотрены настоящими Правилами;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27) прямой почтовый контейнер - почтовое отправление в виде контейнера с товарами и другими материальными ценностями, опломбированного (опечатанного) отправителем в установленном порядке и направляемого до места назначения без вскрытия в пути;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28) почтовое отправление с наложенным платежом - почтовое отправление, при подаче которого отправитель может поручить оператору почты взыскать с адресата сумму наложенного платежа;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29) почтовое отправление с уведомлением о получении - регистрируемое почтовое отправление, при подаче которого отправитель может поручить оператору почты сообщить ему или указанному им лицу, когда и кому вручено почтовое отправление;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30) почтовый шкаф опорного пункта - специальный шкаф, предназначенный для временного хранения почтовых отправлений на доставочном участке или для получения адресатом почтовых отправлений;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31) расписание движения автотранспортного средства - составленный и утвержденный в установленном порядке график и/или таблица, содержащие сведения о месте и времени движения автотранспортных средств, осуществляющих перевозку почтовых отправлений по установленному маршруту;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32) распространение периодических печатных изданий по подписке - взаимодействие между оператором почты, собственником средств массовой информации или его уполномоченным лицом и пользователем по приему подписки, сбору, составлению, обработке заказов на периодические печатные издания, направленное на доставку и (или) вручение их пользователю;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33) средства почтовой связи - технические средства и технологии, используемые для предоставления услуг почтовой связи;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34) секограмма - почтовое отправление с вложением письменных сообщений, написанных секографическим способом, подаваемых открыто, клише со знаками секографии, звуковые записи, предназначенные исключительно для слепых.</w:t>
      </w:r>
    </w:p>
    <w:bookmarkEnd w:id="42"/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организации обслуживания пользователей</w:t>
      </w:r>
      <w:r>
        <w:br/>
      </w:r>
      <w:r>
        <w:rPr>
          <w:rFonts w:ascii="Times New Roman"/>
          <w:b/>
          <w:i w:val="false"/>
          <w:color w:val="000000"/>
        </w:rPr>
        <w:t>
и проведения операционного дня</w:t>
      </w:r>
    </w:p>
    <w:bookmarkEnd w:id="43"/>
    <w:bookmarkStart w:name="z2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Для предоставления услуг почтовой связи в производственных объектах оператора почты оборудуются операционные окна с рабочими местами для предоставления услуг почтовой связи в течение всего операционного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Порядок проведения операционного дня и его продолжительность устанавливается оператором почты в удобном для пользователей режиме, с учетом технологий почтовой связи.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У входа в производственные объекты оператора почты должна быть вывеска с указанием наименования производственного объекта и режима работы. В производственных объектах, расположенных в городах и работающих по скользящему графику, с обеденным перерывом или с выходным днем, должно быть, кроме того, объявление о местонахождении и режиме работы ближайшего производственного объекта, предоставляющего услуги по другому графику или без выходных дней. Текст вывески и объявления излагается на государственном и русском языках.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В операционном зале производственного объекта оператора почты на видном и доступном для пользователей месте находится книга жалоб и предложений, а также следующий информационный материал: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копия лицензии, удостоверяющая право осуществлять предпринимательскую деятельность в области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перечень видов предоставляемых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тарифы на услуги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контрольные сроки пересылки почтовых отправлений, почтового перевода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сроки хранения почтовых отправлений, почтового перевода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порядок написания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порядок упаковки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размеры и предельная масса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перечень предметов и веществ, запрещенных и ограниченных к пересылке;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почтовые индексы;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о преимуществах в обслуживании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ответственность оператора почты за нарушение обязательств перед пользователями при предоставлении почтовых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ответственность оператора почты за нарушение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ответственность пользователей за нарушение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наименование, адрес и номер телефона вышестоящего подразделения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порядок ознакомления с настоящими Правилами и другими нормативными правовыми актами, регулирующими деятельность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17) иная информация по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Информация излагается на государственном и русском языках.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 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 почты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местными исполнительными органами в населенных пунктах, а также на железнодорожных станциях, в аэропортах, морских (речных) портах и на пристанях, обслуживающих пассажиров, на стоянках передвижных пунктов производственных объектов, устанавливаются почтовые ящики для сбора простой письменной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Почтовые ящики могут устанавливаться у входа в производственный объект Национального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почтовые ящики наносится логотип Национального оператора почты, присвоенный номер, частота и время выемки корреспонденции (начало первой и последней выемки).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почтовых ящиках в сельской местности указываются логотип Национального оператора почты, присвоенный номер, индекс, время выемки, а также дни, когда выемка не осуществляется.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Ускоренная и курьерская почта должна иметь оригинальный логотип, определенный оператором почты.</w:t>
      </w:r>
    </w:p>
    <w:bookmarkEnd w:id="48"/>
    <w:bookmarkStart w:name="z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использования именных вещей оператора почты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Производственные объекты оператора почты обеспечиваются собственными именными вещами.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Именными вещами Национального оператора почты являются: почтовые, доплатные и специальные штемпели, страховые печати, пломбиры, накатные устройства, металлические пластины с гравировкой наименования производственных объектов, контрольно-переводные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На каждой именной вещи гравируются наименования: государства ("Казахстан"), области, Национального оператора почты, его производственного объекта и номера объекта (при наличии нескольких объектов в одном населенном пункте).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именных вещах производственного объекта областного центра и городов Астана, Алматы название области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наличии в одном населенном пункте нескольких производственных объектов оператора почты, а в одном производственном объекте - где по условиям работы необходимо иметь более одной именной вещи, на именных вещах наносится отличительный литер или номер. Оттиск почтового штемпеля, кроме этого, указывает дату и время приема, отправки, получения или выдачи почтовых отправлений.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использования именных вещей определяется Национальным оператором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применения почтового штемпеля на почтовых отправлениях  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 уполномоченным органом в области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Именные вещи других операторов почты должны отличаться от установленных для производственных объектов Национального оператора почты именных вещей. </w:t>
      </w:r>
    </w:p>
    <w:bookmarkEnd w:id="50"/>
    <w:bookmarkStart w:name="z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Виды услуг почтовой связи</w:t>
      </w:r>
    </w:p>
    <w:bookmarkEnd w:id="51"/>
    <w:bookmarkStart w:name="z2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Перечень предоставляемых оператором почты услуг почтовой связи определяется лицензией, выдаваемой уполномоченным органом в области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этом общедоступные услуги почтовой связи оказываются в любом производственном объекте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К услугам почтовой связи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общедоступные услуги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услуги по пересылке регистрируемых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услуги ускоренной и курьерской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почтовые переводы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распространение печатных изданий по подписке и их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реализация филателистической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иные услуги почтовой связи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К услугам по пересылке регистрируемых почтовых отправлений относится пересылка: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заказного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заказной почтовой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заказной бандероли;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письма с объявленной ценностью;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бандероли с объявленной ценностью;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мелкого пакета;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мешка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посылки с объявленной ценностью;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посылки обыкновенной;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прямого почтового контейнера;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электронного сообщения.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К услугам ускоренной и курьерской почты относится пересылка: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письма (пакета);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посылки.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К распространению периодических печатных изданий по подписке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прием подписки на периодические печатные издания, указанные в Каталоге;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обработка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экспедирование, пересылка и доставка периодических печатных изданий.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Распространение периодических печатных изданий в розницу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обработку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экспедирование и пересылку;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Национальный оператор почты осуществляет реализацию филателистической продукции.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членов обществ филателистов Национальным оператором почты применяется абонементная система реализации государственных знаков почтовой оплаты Республики Казахстан, которая регламентируется его внутренними актами.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К иным услугам почтовой связи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прием почтовых отправлений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доставка на дом почтовых отправлений, которые подлежат выдаче в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предоставление абонементного и абонентского ящиков;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заполнение сопроводительных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упаковка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хранение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иные услуги, предоставление которых неразрывно связано с услугами почтовой связи, в том числе услуги электронной почты и факсимильной связи.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Услуги электронной почты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электронное сообщение, выдаваемое на флоппи-диске;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электронное сообщение, передаваемое на персональный компьютер.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22. Услуги факсимильной связи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открытое факсимильное сообщение;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закрытое факсимильное сообщение.</w:t>
      </w:r>
    </w:p>
    <w:bookmarkEnd w:id="61"/>
    <w:bookmarkStart w:name="z5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оплаты услуг почтовой связи</w:t>
      </w:r>
    </w:p>
    <w:bookmarkEnd w:id="62"/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Оплата за пересылку почтовых отправлений и почтовых переводов денег осуществляется в момент их приема, если иное не определено договором между оператором почты и пользователем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23 с изменениями, внесенными приказом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3"/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Услуги почтовой связи оплачиваются государственными знаками почтовой оплаты, а также наличными деньгами, имеющими обращение на территории Республики Казахстан, или путем безналичных расчетов.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25. Оплата услуг почтовой связи за отправления с объявленной ценностью включает в себя плату за пересылку, определяемую в зависимости от веса и за объявленную ценность отправления, без объявленной ценности - плату только за пересылку.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услуг почтовой связи за международные посылки с объявленной ценностью включает в себя весовой сбор за пересылку, за объявленную ценность и экспедиционный сбор.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Размер оплаты услуг почтовой связи определяется оператором почты в зависимости от используемого способа пересылки почтовых отправлений (авиа или наземным путем).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За пересылку хрупких, громоздких, крупногабаритных посылок, а также посылок с отметкой "Осторожно" взимается дополнительная плата согласно действующим тарифам. 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Неоплаченные или частично оплаченные внутренние простые письма, почтовые карточки и бандероли от физических лиц могут пересылаться до пункта назначения, но выдача таких почтовых отправлений производится только после оплаты их адресатом до тарифа на доплатные почтовые отправления. В случае возврата данных отправлений оплата взимается с отправителя.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При отсутствии адреса отправителя на доплатных почтовых отправлениях и отказа адресата от их получения, почтовые отправления передаются в число нерозданных.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Неоплаченные или частично оплаченные почтовые отправления юридических лиц возвращаются отправителям с первого этапа обработки с гашением марок. 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Неоплаченные или частично оплаченные международные письма, карточки и бандероли, опущенные в почтовые ящики физическими и юридическими лицами, возвращаются отправителю для полной оплаты без гашения марок.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 почты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оплату международной письменной корреспонденции может принимать международные ответные купоны с оттиском почтового штемпеля иностранной Почтовой администрации, продавшей купон.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32. Национальный оператор почты продает международные ответные купоны, стоимость которых устанавливается Актами ВПС.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33. Международные ответные купоны обмениваются в производственном объекте Национального оператора почты на почтовые марки из расчета тарифа оплаты одного простого международного письма массой до 20 грамм, пересылаемого воздушным транспортом. 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34. Тарифы на общедоступные услуги почтовой связи устанавливаются уполномоченным органом в сфере естественных монополий, на остальные услуги почтовой связи и иные услуги устанавливаются оператором почты. </w:t>
      </w:r>
    </w:p>
    <w:bookmarkEnd w:id="73"/>
    <w:bookmarkStart w:name="z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Параграф 1. Государственные знаки почтовой оплаты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Национальный оператор почты организует выпуск государственных знаков почтовой оплаты в соответствии с видами и объемами, утверждаемыми уполномоченным органом в области почтовой связи, а также их реализацию.</w:t>
      </w:r>
    </w:p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Оплата письменной корреспонденции, принятой к пересылке Национальным оператором почты, подтверждается государственными знаками почтовой оплаты Республики Казахстан.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37. В качестве государственных знаков почтовой оплаты применяются почтовые марки и блоки стандартных, художественных серий, наклеиваемые на почтовые отправления или наносимые типографским способом на почтовые конверты и почтовые карточки, оттиски клише франкировальных машин, а также иные знаки, подтверждающие оплату услуг почтовой связи, вводимые в обращение уполномоченным органом в области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государственных знаках почтовой оплаты указываются название государства на государственном языке "Қазақстан" и в латинской транслитерации "Kazakhstan", сумма платы арабскими цифрами или латинскими буквами, год выпуска или регистрационный номер.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38. Проданные государственные знаки почтовой оплаты обратно не принимаются и не обмениваются. 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39. Вырезанные из маркированных конвертов и почтовых карточек непогашенные почтовые марки могут использоваться для оплаты пересылки писем, бандеролей и почтовых карточек в пределах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Другие вырезанные государственные знаки почтовой оплаты для оплаты пересылки почтовых отправлений не принимаются.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40. Лица, виновные в изготовлении или в сбыте поддельных государственных знаков почтовой оплаты несут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9"/>
    <w:bookmarkStart w:name="z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Франкировальные машины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Внутренние и международные простые и заказные почтовые отправления могут оплачиваться путем нанесения на них оттиска франкировальных машин.</w:t>
      </w:r>
    </w:p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42. Юридические лица, являющиеся пользователями услуг почтовой связи Национального оператора почты, могут применять для оплаты франкировальные машины с обязательной их регистрацией у Национального оператора почты и заключением договора на их использование.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43. Оттиск клише франкировальной машины должен быть красного цвета и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условное обозначение почтовой марки с необходимыми надписями, указанными во внутренних актах Национального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оттиск почтового штемпеля;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адрес отправителя.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44. В случае невозможности нанесения на почтовые отправления оттиска клише франкировальной машины, на почтовые отправления могут наклеиваться бумажные полоски с нанесенными на них оттисками клише франкировальных машин.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45. По окончании эксплуатации франкировальной машины, ее передаче (продаже) другому юридическому лицу клише машины подлежит передаче по акту соответствующему подразделению Национального оператора почты для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Глава 6. Виды и категории почтовых отправлений </w:t>
      </w:r>
      <w:r>
        <w:br/>
      </w:r>
      <w:r>
        <w:rPr>
          <w:rFonts w:ascii="Times New Roman"/>
          <w:b/>
          <w:i w:val="false"/>
          <w:color w:val="000000"/>
        </w:rPr>
        <w:t>
и их технические характеристики Параграф 1. Внутренние и международные почтовые отправления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Почтовые отправления и почтовые переводы денег подразделяются на внутренние и международные.</w:t>
      </w:r>
    </w:p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47. Виды и категории внутренних почтовых отправлений: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письма (простые, заказные, с объявленной ценностью);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почтовые карточки (простые и заказные);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бандероли (простые, заказные, с объявленной ценностью);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посылки (обыкновенные, с объявленной ценностью);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почтовые переводы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прямые почтовые контейнеры;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отправления ускоренной и курьерской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Внутренние почтовые отправления и почтовые переводы денег подразделяются на местные и иногородние.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Письма, почтовые карточки, бандероли и посылки, отправляемые должностными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иметь отметку "Үкіметтік" и/или "Правительственное".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47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Республики Казахстан по информатизации и связи от 12 декабря 2005 года N 460-п.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48. Виды и категории международных почтовых отправлений: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письма (простые, заказные, с объявленной ценностью);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почтовые карточки (простые и заказные);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бандероли (простые, заказные);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посылки (обыкновенные, с объявленной ценностью);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почтовые переводы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отправления ускоренной и курьерской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мелкие пакеты (заказные);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мешки М (заказные);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сгруппированные отправления "Консигнация".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49. Международные письма с объявленной ценностью, мелкие пакеты, мешки М и посылки принимаются в производственных объектах Национального оператора почты, определенных им для приема таких отправлений.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50. В местах (пунктах) международного почтового обмена международные почтовые отправления могут досматриваться органами таможенного контроля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Актами ВПС. </w:t>
      </w:r>
    </w:p>
    <w:bookmarkEnd w:id="89"/>
    <w:bookmarkStart w:name="z8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Простые почтовые отправления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51. Простыми являются почтовые отправления, принимаемые без выдачи отправителям квитанции об их приеме и вручаемые без получения расписки с адресатов.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Простые почтовые отправления принимаются к пересылке как по территории Республики Казахстан, так и за ее пределы.</w:t>
      </w:r>
    </w:p>
    <w:bookmarkEnd w:id="91"/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52. В простых внутренних письмах пересылаются письменные сообщения, и следующие малоценные вложения: деловые бумаги, фотографии, художественные открытки, и другая аналогичная бумажная продукция.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простых внутренних бандеролях пересылаются следующие малоценные вложения: бланки, брошюры, плакаты, газеты, журналы, книги, деловые бумаги, рукописи, фотографии, альбомы, тетради, лекарственные травы, семена, звукозаписи и другие аналогичные предметы.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53. В простых международных письмах пересылаются личные и служебные письменные сообщения, квитанции, счета, фотографии.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простых международных бандеролях пересылаются печатные издания, гравюры, рисунки, географические карты, выкройки, каталоги, проспекты, различные объявления, уведомления, оттиски и репродукции, выполненные различными способами печатания, рукописи. 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54. В простых почтовых бандеролях могут пересылаться секограммы, отправляемые официальными организациями для слепых или в их адреса.</w:t>
      </w:r>
    </w:p>
    <w:bookmarkEnd w:id="94"/>
    <w:bookmarkStart w:name="z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Регистрируемые почтовые отправления</w:t>
      </w:r>
    </w:p>
    <w:bookmarkEnd w:id="95"/>
    <w:bookmarkStart w:name="z2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55. Регистрируемым почтовым отправлением является отправление, которому присваивается номер регистрации (штрих-код).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упаковке каждого регистрируемого почтового отправления должны быть размещены: наименование производственного объекта приема оператора почты, оттиск почтового штемпеля с указанием даты приема и регистрационный номер (штрих-код).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Регистрируемые почтовые отправления принимаются с обязательным указанием обратного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приеме регистрируемого почтового отправления отправителю выдается квитанция с оттиском почтового штемпеля или клише (именного модуля) контрольно-кассовой машины, персонального компьютера с указанием фамилии работника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принятые по списку почтовые отправления может быть выдана одна квитанция.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вручении регистрируемого почтового отправления с адресата получается расписка.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56. К регистрируемым почтовым отправлениям относятся заказные почтовые отправления, отправления с объявленной ценностью, посылки обыкновенные, почтовые переводы денег, прямые почтовые контейнеры.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57. К заказным почтовым отправлениям относятся письма, почтовые карточки, бандероли, мелкие пакеты, мешки М. Сообщения электронной почты, распечатанные по желанию пользователя на бумажном носителе, могут пересылаться на отдельных этапах пересылки в виде заказного почтового отправления. 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58. В заказных внутренних и международных почтовых отправлениях помимо вложений, указанных в Параграф 2 главы 6, настоящих Правил, разрешается пересылать: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органам ЗАГСа - все виды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судебным и правоохранительным органам, а также военным комиссариатам - повестки и извещения, которые принимаются с заказным уведомлением о получении с соответствующими отметками на упаковке заказного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 заказных бандеролях могут пересылаться художественная литература, литература по искусству, судебные дела и контрольные работы студентов-заочников;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мешках М - периодические издания (газеты и журналы), книги и другие печатные материалы, направляемые в адрес одного и того же получателя и в одно и то же место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в мелких пакетах - небьющиеся мелкие предметы подарочного характера и единичные образцы товаров. Стоимость пересылаемого вложения не должна превышать суммы возмещения при утрате мелкого пакета.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58 с изменениями, внесенными приказом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59. Почтовое отправление, содержащее ценные бумаги, документы или ценные предметы, пересылаются как отправление с объявленной ценностью.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Отправитель самостоятельно определяет сумму оценки вложения почтового отправления с объявленной ценностью в национальной валюте Республики Казахстан и выбирает упаковку в соответствии с настоящими Правилами.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60. Во внутренних почтовых отправлениях с объявленной ценностью пересылаются: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письмах - документы и ценные бумаги (дипломы, паспорта, свидетельства о рождении и браке, пенсионные и судебные дела, облигации государственных займов, лотерейные билеты и др.), другие аналогичные документы, представляющие для отправителя и адресата определенную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бандеролях - потребительские товары, печатные издания, художественная литература, литература по искусству, деловые бумаги, лекарства, кондитерские изделия и другие продукты питания длительного хранения, сохранность которых будет обеспечена в упаковке, предусмотренной для данного вида почтовых отправлений. 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61. В международных письмах с объявленной ценностью пересылаются: ценные бумаги, документы, удостоверяющие личность, копии документов и справок, заверенные нотариально.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62. Объявленная ценность не должна превышать действительную стоимость вложения почтового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Объявленная ценность почтовых отправлений с вложением документов не должна превышать размера возможных расходов по восстановлению этих документов в случае утраты.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63. Объявленная ценность бандеролей и посылок в бумажной упаковке не должна превышать трехкратного размера месячного расчетного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64. Посылки с пчелами, растениями (кроме саженцев), свежими фруктами и овощами, радиолампами и точными приборами, имеющими стеклянные или иные легкоповреждаемые детали (кроме изделий бытовой техники и бытовых приборов), принимаются к пересылке без объявления ценности вложения.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65. Международные письма с объявленной ценностью, посылки и мелкие пакеты принимаются только в страны и территории, в которые разрешен прием отдельных видов и категорий международных почтовых отправлений. Список стран составляется оператором почты на основании сведений Международного бюро ВПС.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65 с изменениями, внесенными приказом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66. Объявленная ценность международных почтовых отправлений не должна превышать предельную сумму ценности, объявленную страной назначения, информация о которой содержится в Актах ВПС.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67. Во внутренних посылках пересылаются потребительские товары, продукты питания длительного срока хранения, книги, растения, пчелы, медикаменты, медицинские препараты и иные вложения, не запрещенные к пересылке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международных посылках пересылаются потребительские товары, разрешенные к отправке в соответствии с Актами ВПС.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сдаче международной посылки отправитель может распорядиться о дальнейших действиях оператора почты в случае невыдачи ее адресату, о чем делается отметка на лицевой стороне сопроводительного адреса.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68. Услуга по пересылке прямых почтовых контейнеров является договорной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Условия пересылки, сохранность и тарифы оговариваются в договоре с оператором почты.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69. Почтовые переводы денег принимаются в национальной валюте Республики Казахстан и других валютах в соответствии с валютным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Сумма почтового перевода денег, пересылаемого внутри Республики Казахстан, не ограничивается.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70. Переводы могут приниматься: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наличными и безналичными - для получения наличными деньгами, либо для зачисления на банковский счет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 счета отправителя, открытого у оператора почты, на счет получателя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Прием по безналичному расчету почтовых переводов производится только после поступления переводимых средств и платы за их пересылку на расчетный счет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Неоплаченные почтовые переводы денег юридическим лицам возвращаются путем перечисления на расчетные счета, физическим лицам - выплачивается отправителю, взысканная плата за пересылку этих переводов не возвращается. 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71. Почтовые переводы денег за пределы Республики Казахстан принимаются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 почты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соответствующих международных договоров, где указывается предельная сумма одного почтового перевода, порядок оформления, способ пересылки, оплаты, конвертации и взаиморасчетов.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72. В отправлениях ускоренной и курьерской почты пересылаются вложения, предусмотренные к пересылке в международных и внутренних почтовых отправлениях, кроме предметов, запрещенных или ограниченных к пересылке, перечень которых определен настоящими Правилами.</w:t>
      </w:r>
    </w:p>
    <w:bookmarkEnd w:id="113"/>
    <w:bookmarkStart w:name="z10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Размеры почтовых отправлений</w:t>
      </w:r>
    </w:p>
    <w:bookmarkEnd w:id="114"/>
    <w:bookmarkStart w:name="z2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73. Размеры и предельная масса внутренних почтовых отправлений приведены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74. Размеры и предельная масса международных почтовых отправлений приведены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5"/>
    <w:bookmarkStart w:name="z1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Стандарты оформления почтовых отправлений</w:t>
      </w:r>
    </w:p>
    <w:bookmarkEnd w:id="116"/>
    <w:bookmarkStart w:name="z2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Упаковка почтовых отправлений</w:t>
      </w:r>
    </w:p>
    <w:bookmarkEnd w:id="117"/>
    <w:bookmarkStart w:name="z2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75. Упаковка почтовых отправлений должна соответствовать характеру вложения, условиям пересылки и продолжительности пути, исключать возможность повреждения вложения при обработке и пересылке, доступа к нему без нарушения оболочки, печатей, пломб, перевязей, лент и тому прочее, порчи других отправлений, причинения какого-либо вреда работникам оператора почты. 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76. Почтовые конверты (почтовые карточки), тара для упаковки посылок (бандеролей) должны соответствовать требованиям настоящих Правил и Актов ВПС.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качестве упаковки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для писем - почтовые конверты;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для писем с объявленной ценностью - почтовые конверты или прочная бумага, ткань, полиэтиленовые конверты и другие подобные материалы, обеспечивающие сохранность вложения;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для бандеролей и мелких пакетов - полиэтиленовые пакеты, почтовые конверты, прочная бумага, ткань, футляры, картонные коробки, деревянные (фанерные) или металлические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для посылок - посылочные ящики (картонные, деревянные, фанерные и полимерные) или мягкая оболочка.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Вложение не должно перемещаться внутри упаковки.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77. Посылка с печатной продукцией может приниматься в бумажной упаковке, при этом, если вес посылки превышает 5 кг, в упаковке должны быть картонные прокладки (сверху и снизу) для жесткости.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Ткань, используемая для упаковки почтовых отправлений должна быть однотонной светлых тонов, состоящей из цельного куска.</w:t>
      </w:r>
    </w:p>
    <w:bookmarkEnd w:id="120"/>
    <w:bookmarkStart w:name="z1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78. При упаковке в бандероль нескольких предметов, они предварительно перевязываются.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Простые и заказные бандероли массой свыше 500 г. перевязываются крестообразно шпагатом.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Вложение бандероли может быть свернуто трубкой и дополнительно скреплено (обандеролено) бумажной или другой лентой, при длине предмета свыше 45 см, обязательно навертывается на твердую основу.</w:t>
      </w:r>
    </w:p>
    <w:bookmarkEnd w:id="121"/>
    <w:bookmarkStart w:name="z1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79. В зависимости от особенностей вложения посылок, при их перевозке должны соблюдаться следующие условия, о необходимости выполнения которых ставится в известность отправитель: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хрупкие и бьющиеся предметы должны упаковываться в твердую тару и пересыпаться опилками или обкладываться стружками, ватой и тому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кинофильмы, киноленты, магнитные ленты, компакт-кассеты, компакт-диски должны упаковываться в специальную тару;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семена, семечки, орехи, сухофрукты, мука и другие сыпучие вещества должны упаковываться в мешочки из плотной ткани, пленки, прочные бумажные пакеты и вкладываться в ящики или картонные коробки;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жидкости и вещества, легко переходящие в жидкое состояние (соки, сиропы, жиры, варенье, мед, ягоды и другие), должны быть в закрытых сосудах, полностью исключающих утечку содержимого, которые упаковываются в деревянные ящики и перекладываются стружками, поролоном, ветошью. В таком же порядке пересылаются банки с рыбой. Пересылка жидкостей и веществ, легко переходящих в жидкое состояние, а также ягод в целлофановых и полиэтиленовых пакетах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рассада должна быть упакована в корзинах, обшитых сверху тканью или ящиках, имеющих отверстия для вентиляции. На дно корзины/ящика должна укладываться плотная полиэтиленовая пленка;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красящие порошки должны быть упакованы в пакеты из плотной полиэтиленовой пленки или плотной промасленной бумаги, а затем вложены в фанерные или картонные ящики;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пчелы размещаются в ящиках или коробках, оборудованных специальными сетками, исключающими возможность вылета пчел из посылок. Посылки с пчелами должны храниться в затемненном месте со свободным доступом воздуха. Вкладывать такие посылки в плотно закрывающиеся шкафы категорически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посылки с вложением пушнины и шкурок грызунов, не подвергшихся фабричной обработке, а также шерсти, щетины, волос, пера и пуха должны быть предварительно упакованы в ткань (мешковину, полиэтиленовую пленку), а затем вложены в ящики или картонные коробки;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радиолампы и точные (измерительные и др.) приборы должны быть упакованы в твердую тару с прокладками, исключающими перемещение и повреждение вложения при пересылке. Посылки с радиолампами, точными приборами, имеющими стеклянные части, могут быть упакованы в ящики, сделанные в виде решетчатой клетки. Внутри решетчатой клетки должна быть установлена специальная закрепляющая система, которая должна прочно зажимать прибор (лампу) и предохранять ее от ударов о каркас;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живые растения (виноградные лозы, саженцы и пр.), а также крупногабаритные небьющиеся предметы, не имеющие острых выступов и заусенец, которые из-за своих размеров не могут быть упакованы в посылочную тару установленных размеров, принимаются к пересылке упакованными в мешковину (ткань);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цельные небьющиеся и незагрязненные предметы, а также неразборные (чертежные доски, детские санки, чемоданы, бидоны, и тому прочее), размеры и масса которых не превышает установленных норм, за исключением предметов, имеющих острые выступы, могут пересылаться открыто без упаковки в ящики или ткань;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посылки с твердыми сортами свежих овощей и фруктов принимаются в деревянных или фанерных ящиках, торцевые и боковые стенки которых должны иметь вентиляционные отверстия или вертикальные просветы;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автопокрышки должны приниматься только в чистом виде. Упаковка этих предметов производится в мешки.</w:t>
      </w:r>
    </w:p>
    <w:bookmarkEnd w:id="122"/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80. Неделимые предметы в заводской упаковке (деревянных ящиках и ящиках из плотного картона), которые отвечают установленным размерам и обеспечивают сохранность вложения, разрешается принимать для пересылки наземным транспортом без дополнительной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81. Требования к упаковке международных почтовых отправлений устанавливаются Актами ВПС.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82. В случае невыполнения условий упаковки оператор почты может отказать в приеме отправления.</w:t>
      </w:r>
    </w:p>
    <w:bookmarkEnd w:id="123"/>
    <w:bookmarkStart w:name="z11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Порядок оформления адреса на почтовых</w:t>
      </w:r>
      <w:r>
        <w:br/>
      </w:r>
      <w:r>
        <w:rPr>
          <w:rFonts w:ascii="Times New Roman"/>
          <w:b/>
          <w:i w:val="false"/>
          <w:color w:val="000000"/>
        </w:rPr>
        <w:t>
отправлениях, почтовых переводах денег</w:t>
      </w:r>
    </w:p>
    <w:bookmarkEnd w:id="124"/>
    <w:bookmarkStart w:name="z2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83. Все адресные данные на почтовых отправлениях, сопроводительных бланках к посылкам и прямым почтовым контейнерам, а также на бланках почтовых переводов денег пишутся четко и разборчиво чернилами или печатаются типографским способом, на пишущей машинке, либо с использованием другой печатающей техники, без сокращенных названий и условных букв, цифр,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Почтовый индекс адресата на письмах и почтовых карточках с кодовыми штампами пишется цифрами чернилами любого цвета, за исключением красного, желтого и зеленого.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почтовые отправления можно наклеивать адресные ярлыки, отпечатанные типографским способом, на пишущей машинке (крупным шрифтом), либо с использованием другой печатающей техники или написанные от руки. Для ярлыков используется белая бумага или бумага светлых тонов. 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84. Указание адреса отправителя и адресата на почтовых отправлениях, на сопроводительных бланках и на бланках почтовых переводов денег производится отправителем с указанием только одного адреса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международных почтовых отправлениях указывается только один адрес отправителя, который должен быть адресом населенного пункта Республики Казахстан. 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85. Написание адреса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наименование адресата или отправителя (фамилия, имя, отчество 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название улицы, номер дома, номер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название населенного пункта (города, поселка и тому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название или номер отделения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название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название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название страны (для международных отправлений);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почтовый индекс.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86. Адрес отправителя указывается в левом верхнем углу почтового отправления, адресата - в нижней правой части почтового отправления. Строчки в адресном блоке должны быть выровнены с левой стороны.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87. На почтовых отправлениях может размещаться реклама. Разрешение рекламы, порядок ее размещения устанавливается оператором почты. </w:t>
      </w:r>
    </w:p>
    <w:bookmarkEnd w:id="129"/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88. Почтовые отправления, почтовые переводы денег, отправления факсимильной связи и электронной почты могут быть адресованы "До востребования" или на "Абонементный ящик", с указанием наименования адресата (для физических лиц фамилии, имени, отчества). </w:t>
      </w:r>
    </w:p>
    <w:bookmarkEnd w:id="130"/>
    <w:bookmarkStart w:name="z1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89. Адреса отправителя и получателя почтовых отправлений, почтовых переводов денег, пересылаемых в пределах территории Республики Казахстан должны оформляться по желанию отправителя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международных почтовых отправлениях и на бланках международных почтовых переводов денег, адрес пишется латинскими буквами и арабскими цифрами, или на языке страны назначения с обязательным повтором наименования страны на государственном или русском языках. </w:t>
      </w:r>
    </w:p>
    <w:bookmarkEnd w:id="131"/>
    <w:bookmarkStart w:name="z1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90. В зависимости от вида, категории внутренних почтовых отправлений и почтового перевода денег в верхней части их адресной стороны отправитель должен сделать следующие дополнительные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на простых (заказных) бандеролях - "Бандероль простая (заказная)", на бандеролях с объявленной ценностью - "Бандероль с объявленной ценностью на... тенге", на бандеролях с объявленной ценностью с описью вложения, кроме того, - "С описью", на бандеролях с выпуклыми знаками для слепых - "Бандероль с выпуклыми знаками для слепых", а с магнитофонными записями для слепых - "Бандероль. Говорящая книга для слепых", на внутренних заказных почтовых отправлениях должна быть отметка "Заказное", на международных отметка "RECOMMANDE";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 письмах с объявленной ценностью - "с объявленной ценностью на... тенге" или "с объявленной ценностью закрытое на...тенге", на письмах с объявленной ценностью с описью вложения, кроме того - "С описью". Если в письмах с объявленной ценностью пересылаются путевки в оздоровительные учреждения, железнодорожные, авиа и другие проездные билеты, то дополнительно указывается: "С путевками", "С билетами";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на почтовых отправлениях с наложенным платежом - "Наложенный платеж...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на почтовых отправлениях и почтовом переводе денег, принятых с уведомлением о получении - соответствующую отметку "С заказным уведомлением", на посылках эта отметка должна указываться также на сопроводительных бланках;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 оболочке почтовых отправлений, подлежащих вручению лично адресату должны быть следующие отметки - "Вручить в собственные руки. С заказным уведомлением";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5-1) на заказных письмах с вложением судебных повесток - "Судебная повестка. С заказным уведомлением";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на почтовых отправлениях с хрупкими предметами, в том числе с точными приборами и радиолампами, а также на сопроводительных адресах к посылкам с таким вложением - "Осторожно";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на посылках и сопроводительных адресах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объявленной ценностью - "С объявленной ценностью на...тенге";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описью вложения, кроме того, - "С описью";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рассадой - "Рассада";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пчелами - "Осторожно. Пчелы. На солнце не держать. С ветеринарным свидетельством";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пушниной и шкурками грызунов - "Пушнина. С ветеринарным свидетельством";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шерстью, щетиной, волосами, пером, пухом - "С ветеринарным свидетельством";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свежими фруктами и овощами - соответственно "Фрукты", "Овощи";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на посылках и бланках сопроводительных адресов к ним, на бандеролях, отправляемых воздушными судами - "Авиа";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8-1) на почтовых отправлениях, принятых от должностных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отметку "Үкіметтік" и/или "Правительственное".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приказами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12.12.2005 </w:t>
      </w:r>
      <w:r>
        <w:rPr>
          <w:rFonts w:ascii="Times New Roman"/>
          <w:b w:val="false"/>
          <w:i w:val="false"/>
          <w:color w:val="000000"/>
          <w:sz w:val="28"/>
        </w:rPr>
        <w:t>N 460-п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2"/>
    <w:bookmarkStart w:name="z1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91. Международная посылка, содержащая легко бьющиеся предметы и, обращение с которой требует особой осторожности, называется "Хрупкой" и должна иметь отметку - "Осторожно". При условии соблюдения общих правил заделки и упаковки, на любую хрупкую посылку отправитель или работник производственного объекта оператора почты наклеивает ярлык с изображением на нем стеклянного предмета, отпечатанного красным цветом на белом фоне. На лицевой стороне сопроводительного адреса наклеивается ярлык с отчетливой отметкой "Абайлаңыз", "Осторожно", "Colis fragile". </w:t>
      </w:r>
    </w:p>
    <w:bookmarkEnd w:id="133"/>
    <w:bookmarkStart w:name="z1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92. Международная посылка, размеры которой превышают пределы, установленные в приложении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которая по своей форме или структуре не может легко грузиться вместе с другими посылками или требует особой предосторожности, называется "Громоздкой".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громоздкой международной посылке, а также на лицевой стороне соответствующего сопроводительного адреса наклеивается ярлык с отчетливой отметкой "Қомақты", "Громоздкая", "Encombrant".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93. В международном обмене посылки с объявленной ценностью, с вложением хрупких, громоздких предметов принимаются в страны, указанные в Актах ВПС.</w:t>
      </w:r>
    </w:p>
    <w:bookmarkEnd w:id="134"/>
    <w:bookmarkStart w:name="z12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Порядок приема, обработки, перевозки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передачи, доставки и (или) вручения почтовых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отправлений и (или) почтовых переводов денег </w:t>
      </w:r>
    </w:p>
    <w:bookmarkEnd w:id="135"/>
    <w:bookmarkStart w:name="z22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Прием и обработка почтовых отправлений,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почтовых переводов денег и отправлений </w:t>
      </w:r>
      <w:r>
        <w:br/>
      </w:r>
      <w:r>
        <w:rPr>
          <w:rFonts w:ascii="Times New Roman"/>
          <w:b/>
          <w:i w:val="false"/>
          <w:color w:val="000000"/>
        </w:rPr>
        <w:t>
ускоренной и курьерской почты</w:t>
      </w:r>
    </w:p>
    <w:bookmarkEnd w:id="136"/>
    <w:bookmarkStart w:name="z2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94. Для подтверждения оплаты услуг почтовой связи по пересылке отправителем на письменную корреспонденцию наклеиваются почтовые марки в соответствии с утвержденными тарифами за ее пересылку.</w:t>
      </w:r>
    </w:p>
    <w:bookmarkEnd w:id="137"/>
    <w:bookmarkStart w:name="z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95. Пользователям необходимо знать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почтовые марки размещаются в правом верхнем углу почтового конверта, почтовой карточки, бандероли, мелкого пакета;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запрещено наклеивать почтовые марки одну на другую;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почтовые марки, изъятые из обращения, испорченные (загрязненные, поврежденные, заклеенные, погашенные каким-либо способом) для оплаты недействительны;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иностранные почтовые марки для пересылки внутренней и международной корреспонденции недействительны;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список на отправку простых почтовых отправлений не составляется и не заверяется оттиском почтового штемпеля;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дубликат квитанции о приеме почтового отправления, почтового перевода денег, отправлений ускоренной и курьерской почты, не выдается;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в почтовые ящики, устанавливаемые на улицах, опускаются только простые письма в стандартных почтовых конвертах и почтовые карточки, письма в почтовых конвертах других размеров опускаются в специальные почтовые ящики, устанавливаемые в операционных залах Национального оператора почты. </w:t>
      </w:r>
    </w:p>
    <w:bookmarkEnd w:id="138"/>
    <w:bookmarkStart w:name="z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96. При сдаче регистрируемых почтовых отправлений отправитель: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упаковывает почтовое отправление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заполняет сопроводительный бланк, а на международные отправления дополнительно - </w:t>
      </w:r>
      <w:r>
        <w:rPr>
          <w:rFonts w:ascii="Times New Roman"/>
          <w:b w:val="false"/>
          <w:i w:val="false"/>
          <w:color w:val="000000"/>
          <w:sz w:val="28"/>
        </w:rPr>
        <w:t>таможенные декларации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 случаях, предусмотренных настоящими Правилами, составляет опись вложения и предъявляет отправление в открытом виде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указывает на сопроводительных бланках данные из документов, указанных в пункте 120 настоящих Правил и подтверждает своей подписью текст "Запрещенных к пересылке вложений нет. С требованиями к упаковке ознакомлен";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предъявляет ветеринарное свидетельство при сдаче посылок: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пчелами;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пушниной и шкурками грызунов, не подвергшимися фабричной обработке;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шерстью, щетиной, волосами, пером, пухом;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подтверждает принятие на себя возмещения возможных убытков при отправке почтовых отправлений с вложением твердых сортов свежих овощей и фруктов при условии, если срок пересылки превышает 7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предъявляет, с целью проверки наличия запрещенных к пересылке предметов, вложения международных посылок, мелких пакетов;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при сдаче бандеролей с семенами в местностях, где объявлен карантин, отправитель предъявляет карантинное свидетельство.</w:t>
      </w:r>
    </w:p>
    <w:bookmarkEnd w:id="139"/>
    <w:bookmarkStart w:name="z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97. Почтовые отправления с объявленной ценностью принимаются в открытом и закрытом виде.</w:t>
      </w:r>
    </w:p>
    <w:bookmarkEnd w:id="140"/>
    <w:bookmarkStart w:name="z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98. Принимаются исключительно в открытом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от физических лиц - внутренние письма и бандероли с объявленной ценностью, посылки, сдаваемые с описью вложения, с указанием количества и стоимости отправляемых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 юридических лиц - внутренние письма и бандероли с объявленной ценностью, посылки, сдаваемые с описью вложения, при отсутствии фирменных печатей и пломб;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посылки, отправляемые от имени третьих лиц, с обязательным составлением описи вложения;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случае, когда при приеме почтового отправления у почтовых работников возникает обоснованное предположение (по органолептическим показателям) о наличии в нем запрещенных к пересылке почтой веществ 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от физических лиц в страны ближнего и дальнего зарубежья - посылки с проверкой вложения и заполнения сопроводительного адреса и таможенных деклараций, письма с объявленной ценностью, мелкие пакеты - с заполнением таможенных деклараций или ярлыка установленной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1"/>
    <w:bookmarkStart w:name="z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99. Принимаются в закрытом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от физических лиц - внутренние письма и бандероли с объявленной ценностью без описи вложения, посылки с отметкой отправителя "Запрещенных к пересылке вложений нет";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 юридических лиц - внутренние посылки, письма и бандероли с объявленной ценностью, опечатанные сургучным оттиском присвоенной им печати или опломбированные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от юридических лиц - международные посылки (опечатанные собственной печатью или опломбированные) по списку установленной формы с приложением сопроводительных адресов и таможенных деклараций.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2"/>
    <w:bookmarkStart w:name="z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100. С отметкой "Вручить в собственные руки" могут приниматься внутренние письма с объявленной ценностью, заказные письма и почтовые карточки с заказными уведомлениями о получении, адресованные физическим лицам на 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Международные почтовые отправления с отметкой "Вручить в собственные руки" принимаются в страны, предоставляющие данный вид услуги. 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100-1. Письма, почтовые карточки, бандероли и посылки, не содержащие государственные секреты, имеющие отметку "Үкіметтік" и/или "Правительственное", пересылаются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принимаются в любом производственном объекте оператора почты с оплатой по действующим тарифам.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100-1 -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Республики Казахстан по информатизации и связи от 12 декабря 2005 года N 460-п.</w:t>
      </w:r>
    </w:p>
    <w:bookmarkEnd w:id="144"/>
    <w:bookmarkStart w:name="z1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101. При приеме почтовых отправлений и почтовых переводов денег в адреса войсковых частей и учреждений необходимо руководствоваться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войсковые части и учреждения с указанием пункта назначения принимаются все виды почтовых отправлений, отправлений ускоренной и курьерской почты и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регистрируемые почтовые отправления могут приниматься с уведомлением о получении;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почтовые отправления с наложенным платежом не принимаются;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 адресом "Полевая почта" принимаются только простые и заказные письма и почтовые карточки, письма с объявленной ценностью, а также почтовые переводы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Кроме того, разрешается прием от юридических лиц простых и заказных бандеролей, а также посылок в адреса командиров.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Почтовые отправления от лиц, отбывающих наказание в исправительно-трудовых учреждениях, сдаются уполномоченными лицами в непосредственно обслуживающий их производственный объект.</w:t>
      </w:r>
    </w:p>
    <w:bookmarkEnd w:id="145"/>
    <w:bookmarkStart w:name="z1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102. Юридические лица, применяющие франкировальные машины, письменную корреспонденцию сдают в обслуживающий их производственный объект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bookmarkStart w:name="z1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103. При сдаче регистрируемого почтового отправления, почтового перевода денег в количестве пяти и более отправлений в один или несколько адресов, отправителем составляются списки установленной оператором почты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103 в редакции </w:t>
      </w:r>
      <w:r>
        <w:rPr>
          <w:rFonts w:ascii="Times New Roman"/>
          <w:b w:val="false"/>
          <w:i w:val="false"/>
          <w:color w:val="ff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7"/>
    <w:bookmarkStart w:name="z1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104. По желанию пользователя почтовые отправления с объявленной ценностью могут быть приняты с наложенным платежом. При этом оператор почты обязуется получить с адресата, при вручении ему почтового отправления, сумму наложенного платежа, оговоренную отправителем и выслать ее почтовым переводом денег по адресу, указанному отправителем. </w:t>
      </w:r>
    </w:p>
    <w:bookmarkEnd w:id="148"/>
    <w:bookmarkStart w:name="z1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105. Почтовые отправления с наложенным платежом принимаются для пересылки по всей территории Республики Казахстан и в те страны, с которыми заключены соответствующие договоры.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106. По внутренним почтовым отправлениям с наложенным платежом оплата суммы наложенного платежа и суммы установленного тарифа за почтовый перевод денег производится в соответствии с актами оператора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107. Адресат перед получением международных почтовых отправлений с наложенным платежом оплачивает сумму наложенного платежа и сумму установленного тарифа за почтовый перевод денег.</w:t>
      </w:r>
    </w:p>
    <w:bookmarkEnd w:id="149"/>
    <w:bookmarkStart w:name="z1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108. После выдачи адресату почтового отправления с наложенным платежом, сумма наложенного платежа, и сумма оплаты за пересылку почтового перевода денег данному адресату не возвращается, само отправление назад не принимается, кроме того, не принимаются претензии к оператору почты по виду, размерам и ассортименту пересылаемых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Почтовое отправление с наложенным платежом в исправной упаковке вскрывается по требованию адресата только после оплаты суммы наложенного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оплаты суммы наложенного платежа адресат может получить у оператора почты информацию об адресных данных 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109. При подаче внутренних и международных регистрируемых почтовых отправлений и почтовых переводов денег отправитель может получить уведомление о получении адресатом почтового отправления. Плата за уведомление производится при подаче почтовых отправлений и почтовых переводов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110. Уведомление о получении внутренних почтовых отправлений может быть заказным, при международных почтовых отправлениях, только простым.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0"/>
    <w:bookmarkStart w:name="z14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Доставка и (или) вручение почтовых </w:t>
      </w:r>
      <w:r>
        <w:br/>
      </w:r>
      <w:r>
        <w:rPr>
          <w:rFonts w:ascii="Times New Roman"/>
          <w:b/>
          <w:i w:val="false"/>
          <w:color w:val="000000"/>
        </w:rPr>
        <w:t>
отправлений, почтовых переводов денег</w:t>
      </w:r>
    </w:p>
    <w:bookmarkEnd w:id="151"/>
    <w:bookmarkStart w:name="z2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111. Почтовые отправления и почтовые переводы денег доставляются на дом (в том числе через абонентские ящики) или выдаются в производственных объектах оператора почты (в том числе через абонементные ящики). </w:t>
      </w:r>
    </w:p>
    <w:bookmarkEnd w:id="152"/>
    <w:bookmarkStart w:name="z1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112. Доставке на дом по месту жительства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простые почтовые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заказные почтовые отправления (кроме мешков "М"), в том числе мелкие пакеты весом до пятисот 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уведомления о получении почтовых отправлений и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извещения о регистрируемых почтовых отправлениях, почтовых переводов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отправления ускоренной и курьерской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отправления, пересылаемые в открытом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3"/>
    <w:bookmarkStart w:name="z1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113. Через абонентские ящики производится доставка следующих почтовых отправлений: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простых писем;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простых почтовых карточек;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простых бандеролей;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простых уведомлений о получении почтовых отправлений и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первичных извещений о регистрируемых почтовых отправлениях и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первичных извещений о простых почтовых отправлениях, размеры которых не позволяют опустить их в абонементные или абонентские почтовые ящики;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заказных писем, бандеролей, почтовых карточек, при условии наличия заявления адресата;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отправления, пересылаемые в открытом виде.</w:t>
      </w:r>
    </w:p>
    <w:bookmarkEnd w:id="154"/>
    <w:bookmarkStart w:name="z1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114. Оператор почты не использует абонентские почтовые ящики для доставки почтовых отправлений, если они неисправны или не обеспечивают сохранность почтовых отправлений. В этом случае пользователь информируется об этом и почтовое отправление ему выдается в производственном объекте оператора почты. </w:t>
      </w:r>
    </w:p>
    <w:bookmarkEnd w:id="155"/>
    <w:bookmarkStart w:name="z1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115. Простые почтовые отправления, уведомления о получении почтовых отправлений, извещения о регистрируемых почтовых отправлениях и о почтовых переводах денег в адрес юридического лица выдаются в производственных объектах оператора почты лицам, уполномоченным этим юридическим лицом на прием почты, либо опускаются почтальоном в почтовые шкафы опорных пунктов, устанавливаемые юридическим лицом на первом этаже здания, в котором оно расположено.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доставки определяется договором юридического лица с оператором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Юридические лица, которым доставляются регистрируемые почтовые отправления, доверенность на право получения этих почтовых отправлений оформляют на имя лица, уполномоченного на получение почты. Доверенность остается у лица, уполномоченного на получение почты и предъявляется при каждом получении регистрируемых почтовых отправлений, а нотариально заверенная копия доверенности остается в производственном объекте оператора почты.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116. Физическим лицам, проживающим в общежитиях, интернатах, детских домах, гостиницах, оздоровительных и лечебных учреждениях, на территории юридических лиц, доставка простых почтовых отправлений, уведомлений о получении почтовых отправлений, извещений о регистрируемых почтовых отправлениях и о почтовых переводах денег производится в порядке, указанном в пункте 115.</w:t>
      </w:r>
    </w:p>
    <w:bookmarkEnd w:id="157"/>
    <w:bookmarkStart w:name="z1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117. Доставка почтовых отправлений и почтовых переводов денег чабанам на отгонных пастбищах, рыбакам по месту лова, работникам лесоучастков, геологических партий (экспедиций), рабочим сельскохозяйственных организаций, находящихся на фермах, производственных участках и бригадах, работникам железнодорожных разъездов, лицам, отбывающим срок наказания в исправительно-трудовых учреждениях, другим адресатам, находящимся вне населенных пунктов, осуществляется оператором почты до юридических лиц, в которых работают (содержатся) адресаты.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118. Почтовые отправления, адресованные войсковым частям, учреждениям и их личному составу, выдаются лично адресатам, воинским почтальонам или уполномоченным частей, учреждений.</w:t>
      </w:r>
    </w:p>
    <w:bookmarkEnd w:id="158"/>
    <w:bookmarkStart w:name="z1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119. На производственных объектах оператора почты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письма и бандероли с объявленной ценностью;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почтовые отправления с наложенным платежом;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почтовые переводы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почтовые отправления и почтовые переводы денег, адресованные войсковым частям и исправительно-трудовым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мелкие пакеты весом свыше пятисот 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сообщения электронной почты на флоппи-диске или распечатанные на бумажном носителе в открытом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отправления факсимильной связи в открытом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дефектные почтовые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мешки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иные почтовые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Выдача адресату международных почтовых отправлений, на которые начислены таможенные пошлины, осуществляется после оплаты данных пошлин, а также оплаты таможенного сбора за таможенное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9"/>
    <w:bookmarkStart w:name="z1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120. Регистрируемые почтовые отправления, почтовые переводы денег выдаются адресату, его законному представителю или поверенному при предъявлении почтовому работнику одного из следующих документов, удостоверяющих личность адресата или его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вида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удостоверения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дипломатического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служебного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паспорта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военного билета для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Пользователь услуг почтовой связи указывает при получении почтового отправления данные предъявленного документа, адреса места прописки или фактического проживания или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121. При получении регистрируемого почтового отправления, почтовых переводов денег пользователь услуг почтовой связи расписывается в получении отправления.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адресат не может по какой-либо причине расписаться в получении регистрируемых почтовых отправлений и почтовых переводов денег, разрешается выдавать почтовые отправления под расписку постороннего лица, при предъявлении документа, удостоверяющего его личность. Почтовый работник записывает данные предъявленных документов адресата и постороннего лица. </w:t>
      </w:r>
    </w:p>
    <w:bookmarkEnd w:id="160"/>
    <w:bookmarkStart w:name="z1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122. По просьбе адресата, и при наличии у оператора почты возможности, или по предложению оператора почты, перечисленные в пункте 119 почтовые отправления, кроме подпунктов 9) и 10), могут за дополнительную плату доставляться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123. Любое почтовое отправление, почтовый перевод денег, принадлежат отправителю до тех пор, пока они не выданы адресату. </w:t>
      </w:r>
    </w:p>
    <w:bookmarkEnd w:id="161"/>
    <w:bookmarkStart w:name="z1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124. Вручение почтовых отправлений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лично адресату;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совершеннолетним членам семьи без доверенности, по предъявлению одного из документов, перечисленных в пункте 120 и документов, подтверждающих их отношение к адресату;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соседям по квартире (дому) с письменного заявления адресата (только простую и заказную письменную корреспонденцию);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предъявителю нотариально заверенной доверенности адресата и приравненной к ней, оформленной в соответствии с требованиями законодательства, на получение почтовых отправлений, отправлений ускоренной и курьерской почты при предъявлении одного из документов, указанных в пункте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родителям (усыновителям, опекунам) несовершеннолетних лиц в возрасте до 16 лет без доверенности, по предъявлению одного из документов, перечисленных в пункте 120 и документов, подтверждающих их отношение к адресату;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родителям (усыновителям, опекунам) недееспособных лиц без доверенности, по предъявлению одного из документов, перечисленных в пункте 120 настоящих Правил и документов, подтверждающих их отношение к адресату;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уполномоченным юридического лица - школ, интернатов, детских домов и других подобных им учреждений для дальнейшего вручения несовершеннолетним адресатам в возрасте до 16 лет - по доверенностям, а также другим физическим лицам, указанным в пункте 116.</w:t>
      </w:r>
    </w:p>
    <w:bookmarkEnd w:id="162"/>
    <w:bookmarkStart w:name="z1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125. Заказные письма (почтовые карточки) и письма с объявленной ценностью с отметкой "Вручить в собственные руки" вручаются лично адресату, его законному представителю или поверенному, под расписку на бланке уведомления. 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126. Вручение почтовых отправлений, извещений о регистрируемых почтовых отправлениях и уведомлений о получении почтовых отправлений, доставляемых адресатам, указанным в пункте 117 настоящих Правил, осуществляется силами и средствами юридических лиц. 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127. В случае отказа от получения регистрируемого почтового отправления адресат производит соответствующую отметку на почтовом отправлении или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5"/>
    <w:bookmarkStart w:name="z1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128. При неявке адресатов за почтовым отправлением и почтовым переводом денег, им доставляется и вручается под расписку вторичное извещение, кроме почтовых отправлений, адресованных на абонементный ящик: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течение 3 рабочих дней после доставки первичных извещений: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посылок со свежими фруктами (овощами);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писем с отметками "С путевками", "С билетами", "Судебная повестка. С заказным уведомлением", "Повестка. С заказным уведомлением";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течение 5 рабочих дней после доставки первичного извещения - для всех остальных видов почтовых отправлений. </w:t>
      </w:r>
    </w:p>
    <w:bookmarkEnd w:id="166"/>
    <w:bookmarkStart w:name="z1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129. Почтовые отправления с описью вложения и дефектные регистрируемые почтовые отправления вскрываются почтовым работником при вручении адресату.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несоответствия вложения описи или порчи вложения, почтовым работником составляется акт установленной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 подписывается руководителем производственного объекта оператора почты, почтовым работником и адресатом. Один экземпляр акта вручается адресату с вложением дефектного почтового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отказа адресата от подписи акта, работник оператора почты делает отметку "Адресат от подписи отказался". Акт служит основанием для служебной проверки и/или выплаты возмещения. Упаковка посылки в качестве вещественного доказательства остается в производственном объекте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Адресат может отказаться от вскрытия почтового отправления, при этом он делает соответствующую отметку на извещении, что является основанием для отказа в удовлетворении претензии.</w:t>
      </w:r>
    </w:p>
    <w:bookmarkEnd w:id="167"/>
    <w:bookmarkStart w:name="z1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130. Оператором почты дефектные почтовые отправления, пересылаемые с наложенным платежом, вскрываются работником оператора почты в присутствии адресата. Сумма наложенного платежа до вскрытия дефектного почтового отправления с наложенным платежом, не уплачивается.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соответствия вложения описи и отсутствия порчи или повреждения вложения, акт установленной формы не составляется, и адресат уплачивает сумму наложенного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недостачи, замены, полной или частичной порчи вложения, составляется акт, один экземпляр которого передается адресату. Почтовое отправление с другим экземпляром акта возвращается в место подачи отправителю для проведения служебного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Дефектные международные почтовые отправления с наложенным платежом обрабатываются в соответствии с Актами ВПС.</w:t>
      </w:r>
    </w:p>
    <w:bookmarkEnd w:id="168"/>
    <w:bookmarkStart w:name="z1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131. Задержка, осмотр и выемка почтовых отправлений, осуществляются органами дознания и предварительного следствия с санкции прокурора, а также на основании определения суда,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9"/>
    <w:bookmarkStart w:name="z1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132. Задержка, осмотр и выемка почтовых отправлений производятся в присутствии руководителя (его заместителя) производственного объекта оператора почты или начальника цеха (участка) с составлением протокола. Один экземпляр протокола остается в производственном объекте оператора почты.</w:t>
      </w:r>
    </w:p>
    <w:bookmarkEnd w:id="170"/>
    <w:bookmarkStart w:name="z1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133. При поступлении заявлений о розыске почтовых отправлений и почтовых переводов денег, которые изъяты или на которые наложен арест правоохранительными органами Республики Казахстан, оператор почты может известить об этом отправителя или адресата.</w:t>
      </w:r>
    </w:p>
    <w:bookmarkEnd w:id="171"/>
    <w:bookmarkStart w:name="z15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134. Абонентские почтовые ящики для вложения адресованной пользователю письменной корреспонденции, печатных изданий должны быть в исправном состоянии и находиться в доступном для почтальона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абонентским почтовым ящикам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должен быть ясно указан номер квартиры или дома,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должен быть обеспечен замком (запором);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городах и сельских населенных пунктах почтовый ящик устанавливается в подъездах многоквартирных домов или у ограды частного дома либо в непосредственной близости от домов в местах, к которым должен быть обеспечен беспрепятственный подъезд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 установки абонентского почтового ящика пользователь согласовывает с производственным объектом оператора почты.</w:t>
      </w:r>
    </w:p>
    <w:bookmarkEnd w:id="172"/>
    <w:bookmarkStart w:name="z1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135. Пользование абонементными ящиками осуществляется по письменному заявлению адресата и за отдельную 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Пользование одним абонементным ящиком несколькими адресатами, а также передача его в период абонирования в пользование другому лицу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отказе абонента от дальнейшего пользования абонементным ящиком, номер последнего может быть предоставлен в пользование другому абоненту не ранее, через месяц с момента подачи заявления или окончания срока абонирования. Корреспонденция, поступающая после подачи заявления об окончании срока абонирования, возвращается (досылается) или передается в число нерозданных (при отсутствии обратного адреса).</w:t>
      </w:r>
    </w:p>
    <w:bookmarkEnd w:id="173"/>
    <w:bookmarkStart w:name="z16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Перевозка почтовых отправлений </w:t>
      </w:r>
      <w:r>
        <w:br/>
      </w:r>
      <w:r>
        <w:rPr>
          <w:rFonts w:ascii="Times New Roman"/>
          <w:b/>
          <w:i w:val="false"/>
          <w:color w:val="000000"/>
        </w:rPr>
        <w:t>
автомобильным транспортом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136. Перевозка почтовых отправлений осуществляется автомобильными транспортными средствами (далее - автотранспортное средство) как ведомственными оператора почты, так и автомобильного перевозчика (далее - перевозчик).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137. Перевозка почтовых отправлений автотранспортным средством осуществляется по междугородным межобластным, междугородным внутриобластным, городским, пригородным и соединяющие населенные пункты: поселки, аулы (села) с районными или областными центрами, городами республиканского значения (столицей) маршрутам.</w:t>
      </w:r>
    </w:p>
    <w:bookmarkEnd w:id="175"/>
    <w:bookmarkStart w:name="z1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138. Права, обязанности и ответственность перевозчика и оператора почты при перевозке и сопровождении почтовых отправлений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договорами автомобильной перевозки почтовых отправлений, заключаемыми между перевозчиком и оператором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139. К договору могут прилагаться расписание и маршрут движения автотранспортного средства. Расписания и маршруты движения автотранспортных средств, за исключением осуществляющих регулярные автомобильные перевозки пассажиров и багажа, составляются и утверждаются оператором почты по согласованию с перевозчиком.</w:t>
      </w:r>
    </w:p>
    <w:bookmarkEnd w:id="176"/>
    <w:bookmarkStart w:name="z1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140. Выбор маршрута и составление расписания движения автотранспортных средств, осуществляющих перевозку почтовых отправлений, производится в строгом соответствии с действующими нормативами и контрольными сроками обработки, перевозки и доставки почтовых отправлений, установленных оператором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этом необходимо предусмотреть: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безаварийность и эффективность работы автомобилей (нормативные простои автомобилей в подразделении оператора почты не должны превышать 25% от времени нахождения автомобиля в наряде);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скорость автотранспортных средств, обеспечивающую безопасность дорожного движения на маршрутах;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соблюдение режима труда и отдыха водителей.</w:t>
      </w:r>
    </w:p>
    <w:bookmarkEnd w:id="177"/>
    <w:bookmarkStart w:name="z1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141. Оператор почты совместно с перевозчиком производят замеры расстояний и затрат времени на движение по маршрутам перевозки почты и составляют соответствующие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142. Акты замера расстояний являются основанием для составления расписаний движения автотранспортных средств, осуществляющих перевозку почтовых отправлений, за исключением осуществляющих регулярные автомобильные перевозки пассажиров и багажа, а также при расчетах со структурными подразделениями оператора почты. </w:t>
      </w:r>
    </w:p>
    <w:bookmarkEnd w:id="178"/>
    <w:bookmarkStart w:name="z1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143. Для каждого пункта назначения на мешки с почтовыми отправлениями составляются отдельные накладные в двух экземплярах, один из которых отправляется с почтой. Кроме того, все почтовые отправления записываются в порядке очередности обменов в маршрутную накладную (с указанием количества и веса каждого почтового отправления) и составляется в двух экземплярах на каждый маршрут, в которой указывается время отправки, фамилия водителя и государственный номер автомашины. Формы отдельных и маршрутных накладных предусматриваются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Если на маршруте расположено не более двух пунктов обмена, почтовые отправления могут отправляться по отдельным накладным, составляемым в трех экземплярах на каждый пункт обмена, где также указывается время отправки и фамилия водителя, при этом маршрутная накладная не составляется.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144. Оператор почты обеспечивает сопровождение и сохранность почтовых отправлений. Почтовые отправления могут быть переданы перевозчику для перевозки, в соответствии с гражданским законодательством Республики Казахстан (по договору).</w:t>
      </w:r>
    </w:p>
    <w:bookmarkEnd w:id="179"/>
    <w:bookmarkStart w:name="z16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145. Обмен почты должен производиться у автотранспортного средства. Перенос почты из автотранспортного средства в помещение оператора почты и обратно осуществляется силами и средствами оператора почты. </w:t>
      </w:r>
    </w:p>
    <w:bookmarkEnd w:id="180"/>
    <w:bookmarkStart w:name="z16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Сроки хранения почтовых отправлений, </w:t>
      </w:r>
      <w:r>
        <w:br/>
      </w:r>
      <w:r>
        <w:rPr>
          <w:rFonts w:ascii="Times New Roman"/>
          <w:b/>
          <w:i w:val="false"/>
          <w:color w:val="000000"/>
        </w:rPr>
        <w:t>
почтовых переводов денег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146. Внутренние и международные почтовые отправления, почтовые переводы денег в месте назначения, а также возвращенные в места приема или досланные по адресу, указанному отправителем, при невозможности их вручения хранятся 30 дней, отправления ускоренной и курьерской почты - 15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Длительность хранения заказных писем с отметкой "Судебная повестка. С заказным уведомлением", "Повестка. С заказным уведомлением" - 7 дней со дня поступления на производственный объект оператора почты.</w:t>
      </w:r>
    </w:p>
    <w:bookmarkEnd w:id="182"/>
    <w:bookmarkStart w:name="z1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147. За хранение регистрируемых почтовых отправлений (кроме заказных писем) на производственном объекте более одного рабочего дня после вручения вторичного извещения (не считая дня вручения) с адресата взимается плата по тарифам, установленным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заявлению пользователя срок хранения почтового перевода денег, почтового отправления, кроме отправлений ускоренной и курьерской почты, может быть продлен на 30 дней, с взиманием платы за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за хранение простых писем, адресованных "До востребования",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за хранение регистрируемых почтовых отправлений, адресованных "До востребования", взимается с адресата, а в случае его возврата - с отправителя в соответствии с установленными тарифами.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147 в редакции </w:t>
      </w:r>
      <w:r>
        <w:rPr>
          <w:rFonts w:ascii="Times New Roman"/>
          <w:b w:val="false"/>
          <w:i w:val="false"/>
          <w:color w:val="ff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3"/>
    <w:bookmarkStart w:name="z16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Условия досылки и возврата </w:t>
      </w:r>
      <w:r>
        <w:br/>
      </w:r>
      <w:r>
        <w:rPr>
          <w:rFonts w:ascii="Times New Roman"/>
          <w:b/>
          <w:i w:val="false"/>
          <w:color w:val="000000"/>
        </w:rPr>
        <w:t>
почтовых отправлений, почтовых переводов денег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148. Неврученные почтовые отправления, почтовые переводы денег возвращаются по обратным адресам, указанным на отправлениях,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 заявлению 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при отказе адресата от получения почтового отправления, почтового перевода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 истечении срока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случае смерти адресата;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при невозможности прочтения адреса пользователя (смыт, оторван и тому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при отсутствии или неправильном указании адресата, абонирующего абонементный ящик;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при иных обстоятельствах, исключающих возможность выполнения оператором почты своих обязательств.</w:t>
      </w:r>
    </w:p>
    <w:bookmarkEnd w:id="185"/>
    <w:bookmarkStart w:name="z1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149. При получении заявления пользователя об изменении адреса, о досыле или возвращении почтового отправления или почтового перевода денег предъявляются квитанция о приеме и один из документов, указанных в п. 120 настоящих Правил, а на почтовые отправления, принятые по списку, сам список. При этом на заявлении записываются сведения о предъявленном документе. 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150. За возвращение и отправление по новому адресу (досыл) регистрируемых почтовых отправлений взимается плата по установленным тарифам, действующим на момент возврата или досыла с отправителя, в случае специального указания в заявлении отправителя плата за досыл может быть взыскана с адресата.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за возврат почтовых отправлений по причине невозможности прочтения адреса получателя (смыт, оторван)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7"/>
    <w:bookmarkStart w:name="z1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151. Почтовое отправление передается в число нерозданных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неточность или отсутствие необходимых адресных данных адресата и 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отказ от получения почтового отправления адресатом и отправителем;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 истечении установленного срока хранения и неполучении 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Почтовое отправление передается в число нерозданных только после использования всех возможностей его вручения и тщательной проверки причин невручения.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152. Вынутые из почтовых ящиков простые письма, почтовые карточки и бандероли без адресов или с неполными, неясными, сокращенными адресами, почтовые отправления с отсутствующими (поврежденными) адресами, не позволяющими направить их по назначению или возвратить отправителям, а также неврученные адресатам доплатные почтовые отправления передаются на временное хранение как нерозданные. Невостребованные деньги хранятся у оператора почты и вручаются адресату или отправителю на основании их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Вынутые из почтовых ящиков вместе с корреспонденцией документы (удостоверения, паспорта, военные билеты и др.) передаются в соответствующие организации. </w:t>
      </w:r>
    </w:p>
    <w:bookmarkEnd w:id="188"/>
    <w:bookmarkStart w:name="z1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153. Нерозданные почтовые отправления по мере поступления на временное хранение, но не реже одного раза в квартал, подлежат вскрытию в целях установления адресов пользователей либо иных сведений, необходимых для доставки (вручения) их адресату или возврата отправителю.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вскрытия нерозданных почтовых отправлений создается комиссия в составе руководителя (его заместителя), почтового работника производственного объекта оператора почты, представителя местных исполнительных органов власти, представителя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Если в результате предварительного исследования установлено, что вложения нерозданных почтовых отправлений содержат предметы или вещества, которые при вскрытии почтовых отправлений могут представлять опасность для жизни и здоровья людей, то почтовые отправления изымаются и уничтожаются компетентными органами без вскрытия. Уничтожение таких почтовых отправлений производится с соблюдением необходимых мер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факту вскрытия, изъятия или уничтожения без вскрытия указанная комиссия составляет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при вскрытии регистрируемого почтового отправления из числа нерозданных удалось установить адреса пользователей, то оно вместе с одним экземпляром акта упаковывается в мешок и досылается адресату или возвращается отправителю. За возвращение или пересылку по установленному адресу почтового отправления с пользователя взимается плата, размер которой определяется по тарифам, действующим на дату возврата (пересылки).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Неврученные международные посылки по истечении срока их хранения отправляются в производственные объекты, установленные для обработки международных почтовых отправлений, из которых они были получены.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9"/>
    <w:bookmarkStart w:name="z17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Порядок рассмотрения </w:t>
      </w:r>
      <w:r>
        <w:br/>
      </w:r>
      <w:r>
        <w:rPr>
          <w:rFonts w:ascii="Times New Roman"/>
          <w:b/>
          <w:i w:val="false"/>
          <w:color w:val="000000"/>
        </w:rPr>
        <w:t>
заявлений и жалоб пользователей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154. Жалобы (заявления) принимаются в течение шести месяцев, по отправлениям ускоренной и курьерской почты в течение четырех месяцев со дня, следующего за днем подачи отправления или почтового перевода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Претензии (заявления) могут предъявляться операторам почты, как по месту приема, так и по месту назначения почтового отправления, отправления ускоренной и курьерской почты или почтового перевода денег, по предъявлению квитанции, выданной при приеме почтового отправления, в необходимом случае - копии 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Претензии (заявления) предъявляются в письменном виде, подлежат обязательной регистрации оператором почты в установленном порядке и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Претензии (заявления) о несвоевременной доставке (вручении) почтового отправления принимаются при предъявлении упаковки почтового отправления с оттиском почтового штемпеля, подтверждающим дату его отправки и получения.</w:t>
      </w:r>
    </w:p>
    <w:bookmarkEnd w:id="191"/>
    <w:bookmarkStart w:name="z1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155. В претензии (заявлении), подаваемой с приложением квитанции и копии списка,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вид почтового отправления или почтового перевода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номер по квитанции;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дата и место приема;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место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объявленная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адрес и полное наименование адресата.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претензии (заявлении) на неполучение посылки, прямого контейнера или бандероли с объявленной ценностью указываются вид упаковки, подробный перечень и стоимость пересылавшегося вложения.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получении заявления оператору почты необходимо возвратить заявителю почтовые квитанции и копии списков.</w:t>
      </w:r>
    </w:p>
    <w:bookmarkEnd w:id="192"/>
    <w:bookmarkStart w:name="z1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156. Претензии (заявления) о розыске регистрируемых почтовых отправлений, почтовых переводов денег и возмещении ущерба, связанного с утратой, недостачей, заменой или порчей пересылавшегося вложения, а также о возврате денег, ценных бумаг и других предметов, обнаруженных в нерозданных почтовых отправлениях, принимаются при предъявлении квитанции либо копии списка, выданного при приеме почтовых отправлений и почтовых переводов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случае, если с претензией (заявлением) обращается не само физическое лицо, а его доверенное лицо, прикладывается доверенность.</w:t>
      </w:r>
    </w:p>
    <w:bookmarkEnd w:id="193"/>
    <w:bookmarkStart w:name="z17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157. Претензии (заявления) о розыске регистрируемых почтовых отправлений рассматриваются по истечении контрольного срока их прохождения, а по внутренним почтовым отправлениям, кроме этого, после отправки и получения последующего уведомления.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158. Розыск почтовых отправлений внутренних и международных, пересылавшихся с уведомлением о получении,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розыск регистрируемого почтового отправления, пересылаемого без уведомления о получении, взимается плата в соответствии с установленными тарифами.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информатизации и связи от 24.06.2008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95"/>
    <w:bookmarkStart w:name="z17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Перечень предметов и веществ, запрещенных и</w:t>
      </w:r>
      <w:r>
        <w:br/>
      </w:r>
      <w:r>
        <w:rPr>
          <w:rFonts w:ascii="Times New Roman"/>
          <w:b/>
          <w:i w:val="false"/>
          <w:color w:val="000000"/>
        </w:rPr>
        <w:t>
ограниченных к пересылке по почтовым сетям</w:t>
      </w:r>
    </w:p>
    <w:bookmarkEnd w:id="196"/>
    <w:bookmarkStart w:name="z24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Предметы и вещества, запрещенные к </w:t>
      </w:r>
      <w:r>
        <w:br/>
      </w:r>
      <w:r>
        <w:rPr>
          <w:rFonts w:ascii="Times New Roman"/>
          <w:b/>
          <w:i w:val="false"/>
          <w:color w:val="000000"/>
        </w:rPr>
        <w:t>
пересылке во внутренних почтовых отправлениях</w:t>
      </w:r>
    </w:p>
    <w:bookmarkEnd w:id="197"/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159. Во внутренних почтовых отправлениях запрещается пересылать следующие предметы и вещества: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оружие боевое ручное стрелковое и холодное, гражданское, служебное, боеприпасы, специальные технические средства двойного применения, комплектующие для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наркотические средства, психотропные вещества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ядерные материалы, радиоактивные, сильнодействующие, едкие, взрывчатые и легковоспламеняющиеся вещества, средства взрывания, пиротехники и другие опасные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яды, ядовитые животные, вещества, растения и семена;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национальную валюту Республики Казахстан и иностранную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печатные издания, изобразительные материалы, кино-, фото-, аудио-, и видеоматериалы, содержащие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скоропортящиеся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предметы, которые по своему характеру или упаковке могут представлять опасность для почтовых работников, пачкать или портить другие почтовые отправления и почтовое оборудование.</w:t>
      </w:r>
    </w:p>
    <w:bookmarkEnd w:id="198"/>
    <w:bookmarkStart w:name="z1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160. В порядке исключения разрешается принимать и пересылать: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посылках - неисправные части гражданского и служебного оружия, отправляемые магазинами, имеющими лицензию на торговлю ими, в адреса заводов-изготовителей или других юридических и физических лиц, имеющих лицензии на право ремонта гражданского, служебного оружия, а также названными заводами-изготовителями или другими юридическими и физическими лицами - в адреса соответствующих магазинов.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Прием указанных почтовых отправлений, отправлений ускоренной и курьерской почты осуществляется при предъявлении отправителем соответствующей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письмах и посылках с объявленной ценностью - банкноты, монеты и ценности, отправляемые юридическими лицами, обладающими в соответствии с банковским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правом на инкассацию и пересылку банкнот, монет и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всем другим отправителям разрешена пересылка в письмах с объявленной ценностью сомнительных денежных единиц в адрес филиала Национального Банка Республики Казахстан в соответствии с банковским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Разрешается также пересылка в посылках нумизматических монет и коллекций.</w:t>
      </w:r>
    </w:p>
    <w:bookmarkEnd w:id="199"/>
    <w:bookmarkStart w:name="z1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161. Во внутренних бандеролях, письмах с объявленной ценностью и в посылках запрещается пересылка писем в конверте или без него и иных письменных сообщений, кроме описи.</w:t>
      </w:r>
    </w:p>
    <w:bookmarkEnd w:id="200"/>
    <w:bookmarkStart w:name="z1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162. В посылках запрещается пересылка периодических изданий. </w:t>
      </w:r>
    </w:p>
    <w:bookmarkEnd w:id="201"/>
    <w:bookmarkStart w:name="z18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Предметы и вещества, запрещенные к пересылке </w:t>
      </w:r>
      <w:r>
        <w:br/>
      </w:r>
      <w:r>
        <w:rPr>
          <w:rFonts w:ascii="Times New Roman"/>
          <w:b/>
          <w:i w:val="false"/>
          <w:color w:val="000000"/>
        </w:rPr>
        <w:t>
в международных почтовых отправлениях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163. В международных почтовых отправлениях запрещается пересылать следующие предметы и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оружие боевое ручное стрелковое и холодное, гражданское, служебное, боеприпасы, специальные технические средства двойного применения, комплектующие для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наркотические средства, психотропные вещества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ядерные материалы, радиоактивные, сильнодействующие, едкие, взрывчатые, легковоспламеняющиеся вещества, средства взрывания, пиротехники и другие опасные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яды, ядовитые животные, вещества, растения и семена;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иностранную валюту и национальную валюту Республики Казахстан, а также аннулированные ценные бумаги (в экспортных почтовых отправлениях), за исключением денежных знаков, пересылаемых в нумизматических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рога, копыта, панты маралов, сайгаков, пятнистых оленей, а также шкуры пятнистого оленя (в экспортных почтовых отправлениях), дериваты животных и растения, занесенные в Красную книгу;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печатные издания, изобразительные материалы, кино-, фото-, аудио-, и видеоматериалы, содержащие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живых животных, кроме пчел, пиявок и шелковичных червей;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предметы, которые по своему характеру или упаковке могут представлять опасность для почтовых работников, пачкать или портить другие почтовые отправления и почтовое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скоропортящиеся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монеты, банковские билеты, кредитные билеты или какие-либо ценности на предъявителя, дорожные чеки, драгоценные металлы и камни, а также изделия из них (в письмах и посылках без объявленной ценности);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предметы, ввоз или обращение которых запрещаются в стране назначения.</w:t>
      </w:r>
    </w:p>
    <w:bookmarkStart w:name="z1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164. В международных бандеролях, мелких пакетах, письмах с объявленной ценностью и в посылках запрещается пересылка писем в конверте или без него и иных письменных сообщений, за исключением фактур и описей вложения. Кроме того, в мелких пакетах и посылках запрещается пересылка печатных изданий и документов. </w:t>
      </w:r>
    </w:p>
    <w:bookmarkEnd w:id="203"/>
    <w:bookmarkStart w:name="z18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Предметы, ограниченные к пересылке</w:t>
      </w:r>
      <w:r>
        <w:br/>
      </w:r>
      <w:r>
        <w:rPr>
          <w:rFonts w:ascii="Times New Roman"/>
          <w:b/>
          <w:i w:val="false"/>
          <w:color w:val="000000"/>
        </w:rPr>
        <w:t>
во внутренних и международных почтовых отправлениях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165. Предметы, ограниченные к пересылке из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произведения искусства, предметы старины, иные предметы, представляющие художественную, историческую, научную и иную культурную ценность - по разрешению государственного уполномоченного органа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растения, продукты растительного происхождения, а также животные, продукты животного происхождения - по разрешению уполномоченного органа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радиоэлектронные средства и высокочастотные устройства - по разрешению государственного уполномоченного органа в области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лекарственные средства, не зарегистрированные на территории Республики Казахстан (при перемещении в Республику Казахстан) - по разрешению государственного уполномоченного органа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урны с прахом умерших -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врачебное свидетельство о смерти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выписка из протокола вскрытия, если оно производилось, выданные медицинским учреждением и заверенные печатью дипломатического представительства или консульского учреждения, а в случае их отсутствия, печатями дипломатических представительств или консульских учреждений государства, которое представляет интересы данной страны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справка об отсутствии в гробу или урне посторонних предметов, составляемая дипломатическими представительствами и консульским учреждением, а в случае их отсутствия, дипломатическими представительствами и консульскими учреждениями государства, которое представляет интересы данной страны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иные документы, выдаваемые государственными органами записи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государственные награды (ордена, медали, знаки, именные предметы) допускаются к пересылке через таможенную границу Республики Казахстан только по документам о награждении, подтверждающим право собственности лица, перемещающего такие товары в международных почтовых отправлениях с объявленной ценностью;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электронные носители информации (дискеты, компакт-диски, видеозаписи, звукозаписи) при наличии сведений о типе ЭВМ и операционной системе, с использованием которых произведена запись. </w:t>
      </w:r>
    </w:p>
    <w:bookmarkEnd w:id="205"/>
    <w:bookmarkStart w:name="z1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166. Во внутренних почтовых отправлениях посылки с твердыми сортами свежих овощей и фруктов принимаются с учетом отправки их прямыми рейсами самолетов в пределах гарантированных норм загрузки, а железнодорожным транспортом - при условии прохождения таких посылок в течение 7 суток, при превышении этого срока - возмещение возможных убытков осуществляется отправителем.</w:t>
      </w:r>
    </w:p>
    <w:bookmarkEnd w:id="206"/>
    <w:bookmarkStart w:name="z1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167. В международных почтовых отправлениях, за исключением отправлений с объявленной ценностью, допускается пересылка: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пчел, пиявок и шелковичных червей;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паразитов и истребителей вредных насекомых, предназначенных для исследования этих насекомых и обмениваемых между официально признанными учреждениями. </w:t>
      </w:r>
    </w:p>
    <w:bookmarkEnd w:id="207"/>
    <w:bookmarkStart w:name="z18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Обработка принятых почтовых отправлений</w:t>
      </w:r>
      <w:r>
        <w:br/>
      </w:r>
      <w:r>
        <w:rPr>
          <w:rFonts w:ascii="Times New Roman"/>
          <w:b/>
          <w:i w:val="false"/>
          <w:color w:val="000000"/>
        </w:rPr>
        <w:t>
с недозволенным вложением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168. Оператор почты может задержать внутренние почтовые отправления, в случае, когда у него возникает обоснованное предположение (по органолептическим показателям) о наличии в них вложений, запрещенных к пересылке, в месте их обнаружения.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Временное хранение таких почтовых отправлений осуществляется в производственном объекте оператора почты с обеспечением учета и сохранности. Исключается возможность доступа к ним посторонних лиц.</w:t>
      </w:r>
    </w:p>
    <w:bookmarkEnd w:id="209"/>
    <w:bookmarkStart w:name="z1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169. О факте обнаружения в почтовых отправлениях предметов, запрещенных к пересылке по почтовым сетям, и задержании этих почтовых отправлений оператор почты немедленно уведомляет органы внутренних дел или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Сотрудники указанных органов в присутствии руководителя производственного объекта оператора почты производят изъятие запрещенных предметов и веществ с составлением соответствующего акта, один экземпляр которого направляется отправителю. </w:t>
      </w:r>
    </w:p>
    <w:bookmarkEnd w:id="210"/>
    <w:bookmarkStart w:name="z1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170. Обнаруженные в почтовых отправлениях ядовитые животные и растения передаются по принадлежности в ветеринарные органы и органы фито-санитарного контроля Республики Казахстан.</w:t>
      </w:r>
    </w:p>
    <w:bookmarkEnd w:id="211"/>
    <w:bookmarkStart w:name="z1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171. Обнаруженная в почтовых отправлениях национальная валюта возвращается отправителю или досылается адресату почтовым переводом денег, при этом из обнаруженной суммы взыскивается сумма в размере установленного тарифа за почтовый перевод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Иностранная валюта, изъятая из почтовых отправлений, конвертируется по рыночному курсу Республики Казахстан в национальную валюту и пересылается отправителю или адресату почтовым переводом денег за вычетом суммы в размере установленного тарифа за почтовый перевод денег. </w:t>
      </w:r>
    </w:p>
    <w:bookmarkEnd w:id="212"/>
    <w:bookmarkStart w:name="z1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172. Об изъятии предметов, запрещенных к пересылке по сети почтовой связи, оператор почты в десятидневный срок сообщает в письменной форме отправителю или адресату почтового отправления, за исключением случаев, когда по факту обнаружения указанных предметов правоохранительными органами принимается решение о возбуждении уголовного дела.</w:t>
      </w:r>
    </w:p>
    <w:bookmarkEnd w:id="213"/>
    <w:bookmarkStart w:name="z1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173. О факте обнаружения в международных почтовых отправлениях предметов, запрещенных к пересылке по почтовым сетям, оператор почты немедленно ставит в известность таможенные органы Республики Казахстан.</w:t>
      </w:r>
    </w:p>
    <w:bookmarkEnd w:id="214"/>
    <w:bookmarkStart w:name="z19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13. Особенности оказания услуг почтовой связи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174. До выдачи адресату заказного письма или бандероли, почтового отправления с объявленной ценностью, отправлений ускоренной и курьерской почты, почтового перевода денег отправитель, изложив свои пожелания в письменной форме с приложением квитанции, может за дополнительную 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распорядиться о возврате его почтового отправления и почтового перевода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распорядиться выдать почтовое отправление, почтовый перевод денег другому лицу и по другому адресу или доставить его тому же адресату, но по другому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продлить срок хранения почтового отправления, почтового перевода денег в производственных объектах оператора почты места назначения до 60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Простые письма и бандероли до момента отправки их по назначению, могут быть возвращены отправителям по их письменным заявлениям, при этом плата за возврат не взимается. </w:t>
      </w:r>
    </w:p>
    <w:bookmarkEnd w:id="216"/>
    <w:bookmarkStart w:name="z19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175. Отправитель международного почтового отправления может сделать распоряжение через любой производственный объект Национального оператора почты о возвращении или изменении адреса, посланного им почтового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сдаче международной посылки отправитель может распорядиться, как поступить в случае невыдачи адресату посылки, о чем делается отметка на лицевой стороне сопроводительного адреса. </w:t>
      </w:r>
    </w:p>
    <w:bookmarkEnd w:id="217"/>
    <w:bookmarkStart w:name="z19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176. Отправитель может по письменному заявлению получить обратно регистрируемое почтовое отправление, не отправленное по назначению с производственного объекта приема отправления, возвратив оператору почты подлинную квитанцию. В случае, если почтовые отправления, почтовые переводы денег, отправления ускоренной и курьерской почты приняты к отправке в один адрес, в количестве 5 штук и более, то дополнительно возвращается список этих отправлений. В этих случаях отправителю возвращается полученная оплата, кроме внесенной государственными знаками почтовой оплаты и платы за оказанные дополнительные услуги.</w:t>
      </w:r>
    </w:p>
    <w:bookmarkEnd w:id="218"/>
    <w:bookmarkStart w:name="z19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177. Адресат может сделать письменное распоряжение: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 хранении в производственном объекте почтовых отправлений и почтовых переводов денег, поступающих на его имя, в течение 60 дней со дня их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 отправлении или доставке по другому адресу поступающих на его имя почтовых отправлений и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 доставке на дом почтовых отправлений и почтовых переводов денег, поступающих на его имя "До востребования", если доставка их на дом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Распоряжения адресатов, перечисленные в подпунктах 1), 2), 3), выполняются операторами почты только в течение трех месяцев со дня их подачи.</w:t>
      </w:r>
    </w:p>
    <w:bookmarkEnd w:id="219"/>
    <w:bookmarkStart w:name="z19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178. Следующие должностные лица Республики Казахстан пересылают отправления в разряде "Правительственное":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Президент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Премьер-Министр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Государственный секретарь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Заместители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Министры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Руководители ведомств центральных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Председатели Агентств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Председатель и Заместитель Председателя Сената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Председатель и Заместитель Председателя Мажилиса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Председатель и Заместитель Председателя Комитетов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Председатель и Заместитель Председателя Конституционного Совета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Председатель и Заместитель Председателя Верховного Суда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Генеральный прокурор и Заместитель Генерального прокурора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Председатель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Председатель Центральной избирательной комиссии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Акимы областей Республики Казахстан,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Почтовые отправления в разряде "Правительственное" обрабатываются и доставляются в первую очередь.</w:t>
      </w:r>
    </w:p>
    <w:bookmarkEnd w:id="220"/>
    <w:bookmarkStart w:name="z19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179. Ответственность оператора почты и пользователя его услуг устанавливается Законом "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иными законодательными актами Республики Казахстан. 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19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почтовой связи,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210-п.    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1 - Размеры и предельная масса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почтовых отправлений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479"/>
        <w:gridCol w:w="2307"/>
        <w:gridCol w:w="5105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масса, кг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 упаковке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карточка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105х148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110х220 мм; 114х162 мм; 162х229 мм; 229х324 мм;  250х353 мм.</w:t>
            </w:r>
          </w:p>
        </w:tc>
      </w:tr>
      <w:tr>
        <w:trPr>
          <w:trHeight w:val="6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3.    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Бандероль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бандеролей: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 семенами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 вложением одной книги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 бумагой и книгами, имеющими выпуклые знаки для слепых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превышение  предельной массы до 100 г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      35 см в одном из трех измерений (длина, ширина, высота).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трех измерений не должна превышать 65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бандероли, свернутой трубкой, 70 см в длину и 15 см в диаметре.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отдельных случаях бандероль, свернутая трубкой, может приниматься до 150 см, когда вложение не может быть перегнуто (карты, схемы и так далее).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размер: 10 см в одном измерении и не менее 5 см в другом измерении (при любой минимальной толщине), а свернутых трубкой 10 см в длину и 5 см в диаметре.</w:t>
            </w:r>
          </w:p>
        </w:tc>
      </w:tr>
      <w:tr>
        <w:trPr>
          <w:trHeight w:val="3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Допускается превышение установлен. предельной массы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г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 80х80х50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(кроме посылок с пчелами): 10 см в одном из измерений и не менее 5 см в каждом из остальных измерений. Одна из сторон посылки с пчелами, пересылаемой воздушными судами, не должна быть менее 30 см.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5.    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контейнеры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(пакет)  ускоренной и/или курьерской почты.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165х220 мм; 229х324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280х350 мм; 315х415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395х475 мм.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7.    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ускоренной и/или курьерской почты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см для одного из нескольких измерений или 300 см для суммы длины и самой большей окружности, взятой в направлении, противоположном длине.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размер: как для писем.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Размеры и масса стандартных писем: 114х162х5 мм, 110х220х5 мм, 162х229 мм и массой до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Масса мелких посылок: до 3 кг, у которых наибольшая сторона не более 35 см, а сумма трех измерений не превышает 65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тяжеловесных посылок: свыше 10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Крупногабаритные посылки: посылки, одна из сторон которых превышает 80х80х50 см. Максимальный размер: 230х180х110см.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 тяжеловесных, крупногабаритных посылок производится только при условии ее сдачи и получения через выделенные производственные объекты оператора почты. </w:t>
      </w:r>
    </w:p>
    <w:bookmarkStart w:name="z2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почтовой связи,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210-п.    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2 - Размеры и предельная масса 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почтовых отправлений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453"/>
        <w:gridCol w:w="2293"/>
        <w:gridCol w:w="507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масса, кг.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 упаковке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карточка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90х140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120х235мм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2.    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размер: 90х140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размер: 120х235 мм.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3.    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Бандероль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изданиями для слепых (секограммы)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 Сумма трех измерений (длина, ширина, высота) не должна превышать 90 см; наибольшее измерение - 60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рулона сумма длины и двойного диаметра - не более 104 см; наибольшее измерение 90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размер: 14х9 см, для рулона сумма длины и двойного диаметра - 17 см. Наибольшее измерение - не более 10 см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 сумма трех измерений (длина, ширина, высота) не должна превышать 90 см; наибольшее измерение - 60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рулона сумма длины и двойного диаметра - не более 104 см; наибольшее измерение 90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размер:  14х9 см, для рулона сумма длины и двойного диаметра - 17 см. Наибольшее измерение - не более 10 см.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Мешок М с печатными изданиями для одного адресата и в один адрес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 любое измерение - не более 105 см. Сумма длины и наибольшей окружности - не более 200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размер: как для писем.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(пакет) ускоренной почты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165х220 мм; 229х324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280х350 мм; 315х415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395х475 мм.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ускоренной почты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размер: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см для одного из нескольких измерений или 300 см для суммы длины и самой большей окружности,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взятой в направлении, противоположном длине.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размер: как для писем.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Сгруппированные отправления «Консигнация»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см для одного из нескольких измерений или 300 см для суммы длины и самой большей окружности,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взятой в направлении, противоположном длине.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размер: как для писем.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