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b94" w14:textId="019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11 декабря 2003 года N 69 "Об утверждении статистического отчета формы N 3-К "О коррупционных преступлениях, лицах их совершивших, осужденных и движении уголовных дел о коррупционных преступлениях"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июня 2005 года N 23. Зарегистрирован в Министерстве юстиции Республики Казахстан 1 июля 2005 года N 3711. Утратил силу приказом Генерального Прокурора Республики Казахстан от 8 октября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В целях информационно-статистического обеспечения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борьбе с коррупцией",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11 декабря 2003 года N 69 "Об утверждении статистического отчета формы N3-К "О коррупционных преступлениях, лицах их совершивших, осужденных и движении уголовных дел о коррупционных преступлениях" и Инструкции по его составлению" (зарегистрированный в Реестре государственной регистрации нормативных правовых актов за N 2642),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 заголовке, по всему тексту приказа и приложений к нему наименование статистического отчета формы N3-К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приложение 1, утвержденное указанным приказом, дополнить разделами 5 и 6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в приложении 2,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первый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"1. Статистический отчет формы N3-К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(далее - отчет) вводится с целью статистического и информационного обеспечения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коррупцией", отражает работу уполномоченных государственных органов по выявлению, пресечению коррупционных правонарушений, и привлечению лиц, виновных в их совершении, к ответственности, содержит статистические сведения о материальном вреде, причиненном коррупционными преступлениями, и состоянии работы по его возмещению, а также ведомственной принадлежности лиц, привлеченных к ответственности за совершение коррупционных правонарушений, о лицах, уголовные дела о которых прекращены судом первой и апелляционной инстанции, а также видах мер ответственности за коррупционные деяния.";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втором пункта 1 после слов "и суды" дополнить словами ", а также все иные государственные органы и организации, органы местного самоуправления,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"Отчет по республике формирует Комитет по правовой статистике и специальным учетам Генеральной прокуратуры Республики Казахстан (далее - Комитет) на основании отчетов по регионам, представленных региональными управлениями Комитета (далее - региональные управления), составленных по данным документов первичного учета (статистических карточек 1.0, 1.1, 2.0, 3.0, карточки на подсудимого формы N 6 и справки формы N 6) и на основании данных, представленных на централизованный учет Комитета карточек формы N 1-АП (раздел 5) и N1-К (раздел 6).";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четвертом пункта 1 после слов "При составлении отчета" дополнить словами "по региону";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первом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"Отчет состоит из 4 разделов" заменить словами "Отчет состоит из 6 разделов";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слово "двух" заменить словом "четырех";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2 дополнить абзацами: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"Раздел 5 содержит сведения о субъектах коррупционных правонарушений, привлеченных к административной ответственности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532 </w:t>
      </w:r>
      <w:r>
        <w:rPr>
          <w:rFonts w:ascii="Times New Roman"/>
          <w:b w:val="false"/>
          <w:i w:val="false"/>
          <w:color w:val="000000"/>
          <w:sz w:val="28"/>
        </w:rPr>
        <w:t xml:space="preserve">-537 Кодекса Республики Казахстан об административных правонарушениях).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Раздел 6 содержит сведения о субъектах коррупционных правонарушений, привлеченных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"8. Разделы 5 и 6 формируются на основании данных управления специальных учетов Комитета по карточкам формы N 1-АП (раздел 5) и N 1-К (раздел 6) и состоят из таблиц А. и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разделе 5 и 6 таблицы А. учитываются сведения о субъектах коррупционных правонарушений, состоящих на учете Комитета, по состоянию на день составления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разделе 5 и 6 таблицы Б. учитывают сведения о субъектах коррупционных правонарушений, состоящих на учете Комитета по правовой статистике и специальным учетам Генеральной прокуратуры Республики Казахстан, привлеченных к ответственности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графе 1 отражается общее количество лиц, привлеченных к ответственности за совершение коррупционных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Данные из графы 1 распределяются по графам 2-19, согласно ведомствам, сотрудниками которых являются лица, совершившие коррупционные правонарушения, при этом в графе 19 указываются сведения о субъектах коррупционных правонарушений, не учтенных в графах 2-18". 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Комитету по правовой статистике и специальным учетам Генеральной прокуратуры Республики Казахстан (Ким Г.В.):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настоящий приказ направить субъектам правовой статистики и специальных учетов и территориальным органам Комитета по правовой статистике и специальным учетам Генеральной прокуратуры Республики Казахстан. 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Генеральной прокуратуры Республики Казахстан Кима Г.В.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С О Г Л А С О В А Н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19 апреля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 июня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19 апреля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12 апреля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 апреля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Вице - 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2005 года N 23 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5 Сведения о субъектах коррупционных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привлеченных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532 </w:t>
      </w:r>
      <w:r>
        <w:rPr>
          <w:rFonts w:ascii="Times New Roman"/>
          <w:b/>
          <w:i w:val="false"/>
          <w:color w:val="000000"/>
          <w:sz w:val="28"/>
        </w:rPr>
        <w:t xml:space="preserve">-537 Кодекса об административных правонарушениях)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(дата составления)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таблица А 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272"/>
        <w:gridCol w:w="3472"/>
        <w:gridCol w:w="187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
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(сумма со 2 по 19 графы) 
</w:t>
            </w:r>
          </w:p>
        </w:tc>
      </w:tr>
      <w:tr>
        <w:trPr>
          <w:trHeight w:val="36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Главной военной прокуратуры РК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с 1 по 20 строк) 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1"/>
        <w:gridCol w:w="910"/>
        <w:gridCol w:w="870"/>
        <w:gridCol w:w="1568"/>
        <w:gridCol w:w="1429"/>
        <w:gridCol w:w="891"/>
        <w:gridCol w:w="1807"/>
        <w:gridCol w:w="812"/>
        <w:gridCol w:w="1410"/>
        <w:gridCol w:w="1489"/>
        <w:gridCol w:w="712"/>
      </w:tblGrid>
      <w:tr>
        <w:trPr>
          <w:trHeight w:val="5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сотрудниками органов: 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дией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96"/>
        <w:gridCol w:w="1817"/>
        <w:gridCol w:w="2669"/>
        <w:gridCol w:w="1829"/>
        <w:gridCol w:w="2459"/>
        <w:gridCol w:w="320"/>
        <w:gridCol w:w="320"/>
        <w:gridCol w:w="320"/>
        <w:gridCol w:w="320"/>
        <w:gridCol w:w="320"/>
        <w:gridCol w:w="320"/>
      </w:tblGrid>
      <w:tr>
        <w:trPr/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Кандидаты в президенты, в депутаты 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5 Сведения о субъектах коррупционных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привлеченных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532 </w:t>
      </w:r>
      <w:r>
        <w:rPr>
          <w:rFonts w:ascii="Times New Roman"/>
          <w:b/>
          <w:i w:val="false"/>
          <w:color w:val="000000"/>
          <w:sz w:val="28"/>
        </w:rPr>
        <w:t xml:space="preserve">-537 Кодекса об административных правонарушениях)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с_._._г. по _._._г.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таблица Б 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272"/>
        <w:gridCol w:w="3472"/>
        <w:gridCol w:w="187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
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(сумма со 2 по 19 графы) 
</w:t>
            </w:r>
          </w:p>
        </w:tc>
      </w:tr>
      <w:tr>
        <w:trPr>
          <w:trHeight w:val="36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Главной  военной прокуратуры РК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с 1 по 20 строк) 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1"/>
        <w:gridCol w:w="910"/>
        <w:gridCol w:w="870"/>
        <w:gridCol w:w="1568"/>
        <w:gridCol w:w="1429"/>
        <w:gridCol w:w="891"/>
        <w:gridCol w:w="1807"/>
        <w:gridCol w:w="812"/>
        <w:gridCol w:w="1410"/>
        <w:gridCol w:w="1489"/>
        <w:gridCol w:w="712"/>
      </w:tblGrid>
      <w:tr>
        <w:trPr>
          <w:trHeight w:val="5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сотрудниками органов: 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дией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96"/>
        <w:gridCol w:w="1817"/>
        <w:gridCol w:w="2669"/>
        <w:gridCol w:w="1829"/>
        <w:gridCol w:w="2459"/>
        <w:gridCol w:w="320"/>
        <w:gridCol w:w="320"/>
        <w:gridCol w:w="320"/>
        <w:gridCol w:w="320"/>
        <w:gridCol w:w="320"/>
        <w:gridCol w:w="320"/>
      </w:tblGrid>
      <w:tr>
        <w:trPr/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Кандидаты в президенты, в депутаты 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структур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6 Сведения о субъектах коррупционных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привлеченных к дисциплинарной ответственности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"О борьбе с 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(дата составления)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таблица А 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272"/>
        <w:gridCol w:w="3472"/>
        <w:gridCol w:w="187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
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(сумма со 2 по 19 графы) 
</w:t>
            </w:r>
          </w:p>
        </w:tc>
      </w:tr>
      <w:tr>
        <w:trPr>
          <w:trHeight w:val="36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Главной  военной прокуратуры РК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с 1 по 20 строк) 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1"/>
        <w:gridCol w:w="910"/>
        <w:gridCol w:w="870"/>
        <w:gridCol w:w="1568"/>
        <w:gridCol w:w="1429"/>
        <w:gridCol w:w="891"/>
        <w:gridCol w:w="1807"/>
        <w:gridCol w:w="812"/>
        <w:gridCol w:w="1410"/>
        <w:gridCol w:w="1489"/>
        <w:gridCol w:w="712"/>
      </w:tblGrid>
      <w:tr>
        <w:trPr>
          <w:trHeight w:val="5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сотрудниками органов: 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дией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96"/>
        <w:gridCol w:w="1817"/>
        <w:gridCol w:w="2669"/>
        <w:gridCol w:w="1829"/>
        <w:gridCol w:w="2459"/>
        <w:gridCol w:w="320"/>
        <w:gridCol w:w="320"/>
        <w:gridCol w:w="320"/>
        <w:gridCol w:w="320"/>
        <w:gridCol w:w="320"/>
        <w:gridCol w:w="320"/>
      </w:tblGrid>
      <w:tr>
        <w:trPr/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Кандидаты в президенты, в депутаты 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структур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6 Сведения о субъектах коррупционных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привлеченных к дисциплинарной ответственности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"О борьбе с 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с_._._г. по _._._г.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таблица Б 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272"/>
        <w:gridCol w:w="3472"/>
        <w:gridCol w:w="187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
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(сумма со 2 по 19 графы) 
</w:t>
            </w:r>
          </w:p>
        </w:tc>
      </w:tr>
      <w:tr>
        <w:trPr>
          <w:trHeight w:val="36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транспортного региона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Главной  военной прокуратуры РК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с 1 по 20 строк) 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1"/>
        <w:gridCol w:w="910"/>
        <w:gridCol w:w="870"/>
        <w:gridCol w:w="1568"/>
        <w:gridCol w:w="1429"/>
        <w:gridCol w:w="891"/>
        <w:gridCol w:w="1807"/>
        <w:gridCol w:w="812"/>
        <w:gridCol w:w="1410"/>
        <w:gridCol w:w="1489"/>
        <w:gridCol w:w="712"/>
      </w:tblGrid>
      <w:tr>
        <w:trPr>
          <w:trHeight w:val="5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сотрудниками органов: 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дией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96"/>
        <w:gridCol w:w="1817"/>
        <w:gridCol w:w="2669"/>
        <w:gridCol w:w="1829"/>
        <w:gridCol w:w="2459"/>
        <w:gridCol w:w="320"/>
        <w:gridCol w:w="320"/>
        <w:gridCol w:w="320"/>
        <w:gridCol w:w="320"/>
        <w:gridCol w:w="320"/>
        <w:gridCol w:w="320"/>
      </w:tblGrid>
      <w:tr>
        <w:trPr/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Кандидаты в президенты, в депутаты 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структур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