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fe9e" w14:textId="06ff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15 ноября 1999 года N 388 "Об утверждении Правил Применения Государственного классификатора Республики Казахстан - единого классификатора назначения платежей"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мая 2005 года N 58. Зарегистрировано в Министерстве юстиции Республики Казахстан 24 июня 2005 года N 3689. Утратило силу постановлением Правления Национального Банка Республики Казахстан от 31 августа 2016 года № 203</w:t>
      </w:r>
    </w:p>
    <w:p>
      <w:pPr>
        <w:spacing w:after="0"/>
        <w:ind w:left="0"/>
        <w:jc w:val="both"/>
      </w:pPr>
      <w:bookmarkStart w:name="z2"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01.01.2017).</w:t>
      </w:r>
    </w:p>
    <w:bookmarkEnd w:id="0"/>
    <w:p>
      <w:pPr>
        <w:spacing w:after="0"/>
        <w:ind w:left="0"/>
        <w:jc w:val="both"/>
      </w:pPr>
      <w:r>
        <w:rPr>
          <w:rFonts w:ascii="Times New Roman"/>
          <w:b w:val="false"/>
          <w:i w:val="false"/>
          <w:color w:val="000000"/>
          <w:sz w:val="28"/>
        </w:rPr>
        <w:t xml:space="preserve">      В целях совершенствования систематизации сведений по проводимым платежам,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3" w:id="1"/>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  </w:t>
      </w:r>
      <w:r>
        <w:rPr>
          <w:rFonts w:ascii="Times New Roman"/>
          <w:b w:val="false"/>
          <w:i w:val="false"/>
          <w:color w:val="000000"/>
          <w:sz w:val="28"/>
        </w:rPr>
        <w:t>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Национального Банка Республики Казахстан от 15 ноября 1999 года N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(зарегистрированное в </w:t>
      </w:r>
      <w:r>
        <w:br/>
      </w:r>
      <w:r>
        <w:rPr>
          <w:rFonts w:ascii="Times New Roman"/>
          <w:b w:val="false"/>
          <w:i w:val="false"/>
          <w:color w:val="000000"/>
          <w:sz w:val="28"/>
        </w:rPr>
        <w:t xml:space="preserve">
Реестре государственной регистрации нормативных правовых актов Республики Казахстан под N 1011, опубликованное 20-31 декабря 1999 года в печатных изданиях Национального Банка Республики Казахстан "Қазақстан Ұлттық Банкінің Хабаршысы" и "Вестник Национального Банка </w:t>
      </w:r>
      <w:r>
        <w:br/>
      </w:r>
      <w:r>
        <w:rPr>
          <w:rFonts w:ascii="Times New Roman"/>
          <w:b w:val="false"/>
          <w:i w:val="false"/>
          <w:color w:val="000000"/>
          <w:sz w:val="28"/>
        </w:rPr>
        <w:t>
Казахстана") с изменениями и дополнениями, утвержденными постановлениями Правления Национального Банка Республики Казахстан от 16 мая 2000 года  </w:t>
      </w:r>
      <w:r>
        <w:rPr>
          <w:rFonts w:ascii="Times New Roman"/>
          <w:b w:val="false"/>
          <w:i w:val="false"/>
          <w:color w:val="000000"/>
          <w:sz w:val="28"/>
        </w:rPr>
        <w:t xml:space="preserve">N 195 </w:t>
      </w:r>
      <w:r>
        <w:rPr>
          <w:rFonts w:ascii="Times New Roman"/>
          <w:b w:val="false"/>
          <w:i w:val="false"/>
          <w:color w:val="000000"/>
          <w:sz w:val="28"/>
        </w:rPr>
        <w:t> (зарегистрированное в Реестре государственной регистрации нормативных правовых актов Республики Казахстан под N 1149), от 30 октября 2000 года  </w:t>
      </w:r>
      <w:r>
        <w:rPr>
          <w:rFonts w:ascii="Times New Roman"/>
          <w:b w:val="false"/>
          <w:i w:val="false"/>
          <w:color w:val="000000"/>
          <w:sz w:val="28"/>
        </w:rPr>
        <w:t xml:space="preserve">N 405 </w:t>
      </w:r>
      <w:r>
        <w:rPr>
          <w:rFonts w:ascii="Times New Roman"/>
          <w:b w:val="false"/>
          <w:i w:val="false"/>
          <w:color w:val="000000"/>
          <w:sz w:val="28"/>
        </w:rPr>
        <w:t> (зарегистрированное в Реестре государственной регистрации нормативных правовых актов Республики Казахстан под  N 1319), от 16 февраля 2002 года  </w:t>
      </w:r>
      <w:r>
        <w:rPr>
          <w:rFonts w:ascii="Times New Roman"/>
          <w:b w:val="false"/>
          <w:i w:val="false"/>
          <w:color w:val="000000"/>
          <w:sz w:val="28"/>
        </w:rPr>
        <w:t xml:space="preserve">N 49 </w:t>
      </w:r>
      <w:r>
        <w:rPr>
          <w:rFonts w:ascii="Times New Roman"/>
          <w:b w:val="false"/>
          <w:i w:val="false"/>
          <w:color w:val="000000"/>
          <w:sz w:val="28"/>
        </w:rPr>
        <w:t> (зарегистрированное в Реестре государственной регистрации нормативных правовых актов Республики Казахстан под N 1809), от 21 апреля 2003 года  </w:t>
      </w:r>
      <w:r>
        <w:rPr>
          <w:rFonts w:ascii="Times New Roman"/>
          <w:b w:val="false"/>
          <w:i w:val="false"/>
          <w:color w:val="000000"/>
          <w:sz w:val="28"/>
        </w:rPr>
        <w:t xml:space="preserve">N 125 </w:t>
      </w:r>
      <w:r>
        <w:rPr>
          <w:rFonts w:ascii="Times New Roman"/>
          <w:b w:val="false"/>
          <w:i w:val="false"/>
          <w:color w:val="000000"/>
          <w:sz w:val="28"/>
        </w:rPr>
        <w:t> (зарегистрированное в Реестре государственной регистрации нормативных правовых актов Республики Казахстан под N 2332), от 12 февраля 2004 года  </w:t>
      </w:r>
      <w:r>
        <w:rPr>
          <w:rFonts w:ascii="Times New Roman"/>
          <w:b w:val="false"/>
          <w:i w:val="false"/>
          <w:color w:val="000000"/>
          <w:sz w:val="28"/>
        </w:rPr>
        <w:t xml:space="preserve">N 18 </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Республики Казахстан под N 2757) внести следующие изменения и дополнение: </w:t>
      </w:r>
      <w:r>
        <w:br/>
      </w:r>
      <w:r>
        <w:rPr>
          <w:rFonts w:ascii="Times New Roman"/>
          <w:b w:val="false"/>
          <w:i w:val="false"/>
          <w:color w:val="000000"/>
          <w:sz w:val="28"/>
        </w:rPr>
        <w:t xml:space="preserve">
     в Правилах применения Государственного классификатора Республики Казахстан - единого классификатора назначения платежей, утвержденных указанным постановлением: </w:t>
      </w:r>
      <w:r>
        <w:br/>
      </w:r>
      <w:r>
        <w:rPr>
          <w:rFonts w:ascii="Times New Roman"/>
          <w:b w:val="false"/>
          <w:i w:val="false"/>
          <w:color w:val="000000"/>
          <w:sz w:val="28"/>
        </w:rPr>
        <w:t xml:space="preserve">
     в пункте 18-2: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после слов "банками второго уровня" дополнить словами "и Акционерным обществом "Банк Развития Казахстана" (далее - банки)"; </w:t>
      </w:r>
      <w:r>
        <w:br/>
      </w:r>
      <w:r>
        <w:rPr>
          <w:rFonts w:ascii="Times New Roman"/>
          <w:b w:val="false"/>
          <w:i w:val="false"/>
          <w:color w:val="000000"/>
          <w:sz w:val="28"/>
        </w:rPr>
        <w:t xml:space="preserve">
     слово "открытым" исключить; </w:t>
      </w:r>
      <w:r>
        <w:br/>
      </w:r>
      <w:r>
        <w:rPr>
          <w:rFonts w:ascii="Times New Roman"/>
          <w:b w:val="false"/>
          <w:i w:val="false"/>
          <w:color w:val="000000"/>
          <w:sz w:val="28"/>
        </w:rPr>
        <w:t xml:space="preserve">
     в абзаце третьем слова "второго уровня" и "открытое" исключить; </w:t>
      </w:r>
      <w:r>
        <w:br/>
      </w:r>
      <w:r>
        <w:rPr>
          <w:rFonts w:ascii="Times New Roman"/>
          <w:b w:val="false"/>
          <w:i w:val="false"/>
          <w:color w:val="000000"/>
          <w:sz w:val="28"/>
        </w:rPr>
        <w:t xml:space="preserve">
     Приложение N 2 изложить в следующей редакции: </w:t>
      </w:r>
    </w:p>
    <w:bookmarkEnd w:id="1"/>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применения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классификатора Республики  </w:t>
      </w:r>
      <w:r>
        <w:br/>
      </w:r>
      <w:r>
        <w:rPr>
          <w:rFonts w:ascii="Times New Roman"/>
          <w:b w:val="false"/>
          <w:i w:val="false"/>
          <w:color w:val="000000"/>
          <w:sz w:val="28"/>
        </w:rPr>
        <w:t xml:space="preserve">
Казахстан - единого        </w:t>
      </w:r>
      <w:r>
        <w:br/>
      </w:r>
      <w:r>
        <w:rPr>
          <w:rFonts w:ascii="Times New Roman"/>
          <w:b w:val="false"/>
          <w:i w:val="false"/>
          <w:color w:val="000000"/>
          <w:sz w:val="28"/>
        </w:rPr>
        <w:t xml:space="preserve">
классификатора назначения  </w:t>
      </w:r>
      <w:r>
        <w:br/>
      </w:r>
      <w:r>
        <w:rPr>
          <w:rFonts w:ascii="Times New Roman"/>
          <w:b w:val="false"/>
          <w:i w:val="false"/>
          <w:color w:val="000000"/>
          <w:sz w:val="28"/>
        </w:rPr>
        <w:t xml:space="preserve">
платежей                   </w:t>
      </w:r>
    </w:p>
    <w:p>
      <w:pPr>
        <w:spacing w:after="0"/>
        <w:ind w:left="0"/>
        <w:jc w:val="left"/>
      </w:pPr>
      <w:r>
        <w:rPr>
          <w:rFonts w:ascii="Times New Roman"/>
          <w:b/>
          <w:i w:val="false"/>
          <w:color w:val="000000"/>
        </w:rPr>
        <w:t xml:space="preserve"> Детализированная таблица кодов назначения платежей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933"/>
      </w:tblGrid>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КНП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операций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Пенсионные платежи и пособия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организации, осуществляющей инвестиционное управление пенсионными активами, от суммы пенсионных активов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накопительного пенсионного </w:t>
            </w:r>
            <w:r>
              <w:br/>
            </w:r>
            <w:r>
              <w:rPr>
                <w:rFonts w:ascii="Times New Roman"/>
                <w:b w:val="false"/>
                <w:i w:val="false"/>
                <w:color w:val="000000"/>
                <w:sz w:val="20"/>
              </w:rPr>
              <w:t xml:space="preserve">
фонда от суммы пенсионных активов, Акционерного общества "Государственный фонд социального страхования от суммы его активов"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на инвестиционный счет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на счет пенсионных выплат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банковских услуг по перечислению пенсионных </w:t>
            </w:r>
            <w:r>
              <w:br/>
            </w:r>
            <w:r>
              <w:rPr>
                <w:rFonts w:ascii="Times New Roman"/>
                <w:b w:val="false"/>
                <w:i w:val="false"/>
                <w:color w:val="000000"/>
                <w:sz w:val="20"/>
              </w:rPr>
              <w:t xml:space="preserve">
накоплений накопительным пенсионным фондом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организации, осуществляющей инвестиционное управление пенсионными активами, от инвестиционного дохода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накопительного пенсионного </w:t>
            </w:r>
            <w:r>
              <w:br/>
            </w:r>
            <w:r>
              <w:rPr>
                <w:rFonts w:ascii="Times New Roman"/>
                <w:b w:val="false"/>
                <w:i w:val="false"/>
                <w:color w:val="000000"/>
                <w:sz w:val="20"/>
              </w:rPr>
              <w:t xml:space="preserve">
фонда от инвестиционного дохода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организацией, осуществляющей инвестиционное </w:t>
            </w:r>
            <w:r>
              <w:br/>
            </w:r>
            <w:r>
              <w:rPr>
                <w:rFonts w:ascii="Times New Roman"/>
                <w:b w:val="false"/>
                <w:i w:val="false"/>
                <w:color w:val="000000"/>
                <w:sz w:val="20"/>
              </w:rPr>
              <w:t xml:space="preserve">
управление пенсионными активами, убытков, вызванных ненадлежащим управлением пенсионными активами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Пеня за задержку переводов пенсионных накоплений вкладчиков (получателей) накопительных пенсионных фондов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пенсионные взносы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Пенсионные выплаты из накопительных пенсионных фондов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социальные отчисления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Добровольные пенсионные взносы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между накопительными пенсионными фондами </w:t>
            </w:r>
            <w:r>
              <w:br/>
            </w:r>
            <w:r>
              <w:rPr>
                <w:rFonts w:ascii="Times New Roman"/>
                <w:b w:val="false"/>
                <w:i w:val="false"/>
                <w:color w:val="000000"/>
                <w:sz w:val="20"/>
              </w:rPr>
              <w:t xml:space="preserve">
пенсионных накоплений, сформированных за счет обязательных пенсионных взносов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Добровольные профессиональные пенсионные взносы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банком излишне профинансированных средств на </w:t>
            </w:r>
            <w:r>
              <w:br/>
            </w:r>
            <w:r>
              <w:rPr>
                <w:rFonts w:ascii="Times New Roman"/>
                <w:b w:val="false"/>
                <w:i w:val="false"/>
                <w:color w:val="000000"/>
                <w:sz w:val="20"/>
              </w:rPr>
              <w:t xml:space="preserve">
пенсии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Пеня за несвоевременное перечисление обязательных социальных отчислений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Инвестиционный доход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Инвестиционный доход от инвестирования пенсионных активов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Инвестиционный доход, полученный от инвестиционной деятельности Акционерного общества "Государственный фонд социального страхования"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Пеня за несвоевременное перечисление обязательных </w:t>
            </w:r>
            <w:r>
              <w:br/>
            </w:r>
            <w:r>
              <w:rPr>
                <w:rFonts w:ascii="Times New Roman"/>
                <w:b w:val="false"/>
                <w:i w:val="false"/>
                <w:color w:val="000000"/>
                <w:sz w:val="20"/>
              </w:rPr>
              <w:t xml:space="preserve">
пенсионных взносов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Удержание из пенсии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Республиканским государственным казенным </w:t>
            </w:r>
            <w:r>
              <w:br/>
            </w:r>
            <w:r>
              <w:rPr>
                <w:rFonts w:ascii="Times New Roman"/>
                <w:b w:val="false"/>
                <w:i w:val="false"/>
                <w:color w:val="000000"/>
                <w:sz w:val="20"/>
              </w:rPr>
              <w:t xml:space="preserve">
предприятием "Государственный центр по выплате пенсий" ошибочно зачисленных платежей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Единовременные государственные пособия в связи с рождением ребенка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единовременных государственных пособий в связи </w:t>
            </w:r>
            <w:r>
              <w:br/>
            </w:r>
            <w:r>
              <w:rPr>
                <w:rFonts w:ascii="Times New Roman"/>
                <w:b w:val="false"/>
                <w:i w:val="false"/>
                <w:color w:val="000000"/>
                <w:sz w:val="20"/>
              </w:rPr>
              <w:t xml:space="preserve">
с рождением ребенка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между накопительными пенсионными фондами </w:t>
            </w:r>
            <w:r>
              <w:br/>
            </w:r>
            <w:r>
              <w:rPr>
                <w:rFonts w:ascii="Times New Roman"/>
                <w:b w:val="false"/>
                <w:i w:val="false"/>
                <w:color w:val="000000"/>
                <w:sz w:val="20"/>
              </w:rPr>
              <w:t xml:space="preserve">
пенсионных накоплений, сформированных за счет добровольных пенсионных взносов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между накопительными пенсионными фондами </w:t>
            </w:r>
            <w:r>
              <w:br/>
            </w:r>
            <w:r>
              <w:rPr>
                <w:rFonts w:ascii="Times New Roman"/>
                <w:b w:val="false"/>
                <w:i w:val="false"/>
                <w:color w:val="000000"/>
                <w:sz w:val="20"/>
              </w:rPr>
              <w:t xml:space="preserve">
пенсионных накоплений, сформированных за счет добровольных профессиональных пенсионных взносов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Акционерным обществом "Государственный фонд </w:t>
            </w:r>
            <w:r>
              <w:br/>
            </w:r>
            <w:r>
              <w:rPr>
                <w:rFonts w:ascii="Times New Roman"/>
                <w:b w:val="false"/>
                <w:i w:val="false"/>
                <w:color w:val="000000"/>
                <w:sz w:val="20"/>
              </w:rPr>
              <w:t xml:space="preserve">
социального страхования" ошибочно зачисленных платежей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Выплаты социального страхования на случай утраты трудоспособности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сумм социальных выплат на случай утраты </w:t>
            </w:r>
            <w:r>
              <w:br/>
            </w:r>
            <w:r>
              <w:rPr>
                <w:rFonts w:ascii="Times New Roman"/>
                <w:b w:val="false"/>
                <w:i w:val="false"/>
                <w:color w:val="000000"/>
                <w:sz w:val="20"/>
              </w:rPr>
              <w:t xml:space="preserve">
трудоспособности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республиканского бюджета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банком ошибочных платежей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накопительными пенсионными фондами ошибочно </w:t>
            </w:r>
            <w:r>
              <w:br/>
            </w:r>
            <w:r>
              <w:rPr>
                <w:rFonts w:ascii="Times New Roman"/>
                <w:b w:val="false"/>
                <w:i w:val="false"/>
                <w:color w:val="000000"/>
                <w:sz w:val="20"/>
              </w:rPr>
              <w:t xml:space="preserve">
зачисленных сумм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Пенсии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Пособия по инвалидности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пособий по инвалидности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Пособия по случаю потери кормильца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пособий по случаю потери кормильца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Пособия по возрасту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пособий по возрасту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Пособия на погребение пенсионеров, участников и инвалидов Великой отечественной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пособия на погребение пенсионеров, участников и инвалидов Великой отечественной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государственных специальных пособий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государственных специальных пособий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Выплаты социального страхования на случай потери </w:t>
            </w:r>
            <w:r>
              <w:br/>
            </w:r>
            <w:r>
              <w:rPr>
                <w:rFonts w:ascii="Times New Roman"/>
                <w:b w:val="false"/>
                <w:i w:val="false"/>
                <w:color w:val="000000"/>
                <w:sz w:val="20"/>
              </w:rPr>
              <w:t xml:space="preserve">
кормильца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сумм социальных выплат на случай потери </w:t>
            </w:r>
            <w:r>
              <w:br/>
            </w:r>
            <w:r>
              <w:rPr>
                <w:rFonts w:ascii="Times New Roman"/>
                <w:b w:val="false"/>
                <w:i w:val="false"/>
                <w:color w:val="000000"/>
                <w:sz w:val="20"/>
              </w:rPr>
              <w:t xml:space="preserve">
кормильца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Выплаты социального страхования на случай потери работы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сумм социальных выплат на случай потери работы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 Специальные государственные пособия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Участникам Великой отечественной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Инвалидам Великой отечественной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Лицам, приравненным к участникам Великой отечественной </w:t>
            </w:r>
            <w:r>
              <w:br/>
            </w:r>
            <w:r>
              <w:rPr>
                <w:rFonts w:ascii="Times New Roman"/>
                <w:b w:val="false"/>
                <w:i w:val="false"/>
                <w:color w:val="000000"/>
                <w:sz w:val="20"/>
              </w:rPr>
              <w:t xml:space="preserve">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Лицам, приравненным к инвалидам Великой отечественной </w:t>
            </w:r>
            <w:r>
              <w:br/>
            </w:r>
            <w:r>
              <w:rPr>
                <w:rFonts w:ascii="Times New Roman"/>
                <w:b w:val="false"/>
                <w:i w:val="false"/>
                <w:color w:val="000000"/>
                <w:sz w:val="20"/>
              </w:rPr>
              <w:t xml:space="preserve">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Вдовам воинов, погибших в Великой отечественной войне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Семьям погибших военнослужащих и работников органов </w:t>
            </w:r>
            <w:r>
              <w:br/>
            </w:r>
            <w:r>
              <w:rPr>
                <w:rFonts w:ascii="Times New Roman"/>
                <w:b w:val="false"/>
                <w:i w:val="false"/>
                <w:color w:val="000000"/>
                <w:sz w:val="20"/>
              </w:rPr>
              <w:t xml:space="preserve">
внутренних дел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Женам (мужьям) умерших инвалидов и участников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Лицам, награжденным орденами и медалями за самоотверженный труд и безупречную службу в тылу в годы Великой отечественной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 Возврат специальных государственных пособий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участникам Великой отечественной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инвалидам Великой отечественной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лицам, приравненным к участникам Великой отечественной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лицам, приравненным к инвалидам Великой </w:t>
            </w:r>
            <w:r>
              <w:br/>
            </w:r>
            <w:r>
              <w:rPr>
                <w:rFonts w:ascii="Times New Roman"/>
                <w:b w:val="false"/>
                <w:i w:val="false"/>
                <w:color w:val="000000"/>
                <w:sz w:val="20"/>
              </w:rPr>
              <w:t xml:space="preserve">
отечественной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вдовам воинов, погибших в Великой отечественной войне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семьям погибших военнослужащих и работников органов </w:t>
            </w:r>
            <w:r>
              <w:br/>
            </w:r>
            <w:r>
              <w:rPr>
                <w:rFonts w:ascii="Times New Roman"/>
                <w:b w:val="false"/>
                <w:i w:val="false"/>
                <w:color w:val="000000"/>
                <w:sz w:val="20"/>
              </w:rPr>
              <w:t xml:space="preserve">
внутренних дел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женам (мужьям) умерших инвалидов и участников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лицам, награжденным орденами и медалями за самоотверженный труд и безупречную службу в тылу в годы Великой отечественной войны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прочим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 Специальные государственные пособия другим категориям граждан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Инвалидам 1 и 2 группы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Инвалидам 3 группы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Детям инвалидам до 16 лет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Многодетным матерям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Реабилитированным гражданам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Лицам, которым назначены пенсии за особые заслуги перед Республикой Казахстан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 Возврат специальных государственных пособий другим категориям граждан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инвалидам 1 и 2 группы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инвалидам 3 группы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детям инвалидам до 16 лет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многодетным матерям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реабилитированным гражданам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лицам, которым назначены пенсии за особые заслуги </w:t>
            </w:r>
            <w:r>
              <w:br/>
            </w:r>
            <w:r>
              <w:rPr>
                <w:rFonts w:ascii="Times New Roman"/>
                <w:b w:val="false"/>
                <w:i w:val="false"/>
                <w:color w:val="000000"/>
                <w:sz w:val="20"/>
              </w:rPr>
              <w:t xml:space="preserve">
перед Республикой Казахстан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прочим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кредиторской задолженности Акционерного </w:t>
            </w:r>
            <w:r>
              <w:br/>
            </w:r>
            <w:r>
              <w:rPr>
                <w:rFonts w:ascii="Times New Roman"/>
                <w:b w:val="false"/>
                <w:i w:val="false"/>
                <w:color w:val="000000"/>
                <w:sz w:val="20"/>
              </w:rPr>
              <w:t xml:space="preserve">
общества "Накопительный пенсионный фонд "ГНПФ"»по пенсионным накоплениям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платежи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Специфические переводы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 Безвозмездные переводы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на лечение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Безвозвратная финансовая/материальная/спонсорская </w:t>
            </w:r>
            <w:r>
              <w:br/>
            </w:r>
            <w:r>
              <w:rPr>
                <w:rFonts w:ascii="Times New Roman"/>
                <w:b w:val="false"/>
                <w:i w:val="false"/>
                <w:color w:val="000000"/>
                <w:sz w:val="20"/>
              </w:rPr>
              <w:t xml:space="preserve">
помощь для оплаты лечения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переводы физических лиц (в том числе без </w:t>
            </w:r>
            <w:r>
              <w:br/>
            </w:r>
            <w:r>
              <w:rPr>
                <w:rFonts w:ascii="Times New Roman"/>
                <w:b w:val="false"/>
                <w:i w:val="false"/>
                <w:color w:val="000000"/>
                <w:sz w:val="20"/>
              </w:rPr>
              <w:t xml:space="preserve">
открытия банковского счета) для дальнейшего использования бенефициаром денег на оплату лечения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на образование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Безвозвратная финансовая/материальная/спонсорская </w:t>
            </w:r>
            <w:r>
              <w:br/>
            </w:r>
            <w:r>
              <w:rPr>
                <w:rFonts w:ascii="Times New Roman"/>
                <w:b w:val="false"/>
                <w:i w:val="false"/>
                <w:color w:val="000000"/>
                <w:sz w:val="20"/>
              </w:rPr>
              <w:t xml:space="preserve">
помощь для оплаты обучения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переводы физических лиц (в том числе без </w:t>
            </w:r>
            <w:r>
              <w:br/>
            </w:r>
            <w:r>
              <w:rPr>
                <w:rFonts w:ascii="Times New Roman"/>
                <w:b w:val="false"/>
                <w:i w:val="false"/>
                <w:color w:val="000000"/>
                <w:sz w:val="20"/>
              </w:rPr>
              <w:t xml:space="preserve">
открытия банковского счета) для дальнейшего использования бенефициаром денег на оплату обучения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Безвозвратная финансовая/материальная/спонсорская помощь для прочих целей (кроме оплаты лечения и обучения)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переводы физических лиц (в том числе без открытия банковского счета) для дальнейшего использования денег бенефициаром для прочих целей (кроме оплаты лечения и обучения)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ущерба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Гранты (в том числе выигранные по тендеру)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Неустойка/штрафы/пени за невыполнение обязательств по </w:t>
            </w:r>
            <w:r>
              <w:br/>
            </w:r>
            <w:r>
              <w:rPr>
                <w:rFonts w:ascii="Times New Roman"/>
                <w:b w:val="false"/>
                <w:i w:val="false"/>
                <w:color w:val="000000"/>
                <w:sz w:val="20"/>
              </w:rPr>
              <w:t xml:space="preserve">
аккредитиву, договору гарантии, займа, прочему договору или контракту (кроме штрафов и пени в бюджет)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Безвозмездные переводы разного характера: </w:t>
            </w:r>
            <w:r>
              <w:br/>
            </w:r>
            <w:r>
              <w:rPr>
                <w:rFonts w:ascii="Times New Roman"/>
                <w:b w:val="false"/>
                <w:i w:val="false"/>
                <w:color w:val="000000"/>
                <w:sz w:val="20"/>
              </w:rPr>
              <w:t xml:space="preserve">
благотворительность, дары, алименты и так далее, </w:t>
            </w:r>
            <w:r>
              <w:br/>
            </w:r>
            <w:r>
              <w:rPr>
                <w:rFonts w:ascii="Times New Roman"/>
                <w:b w:val="false"/>
                <w:i w:val="false"/>
                <w:color w:val="000000"/>
                <w:sz w:val="20"/>
              </w:rPr>
              <w:t xml:space="preserve">
проданные лотерейные билеты и выигрыши по ним.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Членские взносы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Членский взнос, не обеспечивающий участие в капитале организации, но обеспечивающий предоставление организацией каких-либо услуг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Взнос в Акционерное общество "Казахстанский фонд гарантирования депозитов"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Взнос за участие в торгах по иностранным валютам, по </w:t>
            </w:r>
            <w:r>
              <w:br/>
            </w:r>
            <w:r>
              <w:rPr>
                <w:rFonts w:ascii="Times New Roman"/>
                <w:b w:val="false"/>
                <w:i w:val="false"/>
                <w:color w:val="000000"/>
                <w:sz w:val="20"/>
              </w:rPr>
              <w:t xml:space="preserve">
ценным бумагам на бирже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Профсоюзные взносы, удержанные с зарплаты работников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 Платежи филиалов и представительств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филиалов и представительств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головной организацией своих филиалов и </w:t>
            </w:r>
            <w:r>
              <w:br/>
            </w:r>
            <w:r>
              <w:rPr>
                <w:rFonts w:ascii="Times New Roman"/>
                <w:b w:val="false"/>
                <w:i w:val="false"/>
                <w:color w:val="000000"/>
                <w:sz w:val="20"/>
              </w:rPr>
              <w:t xml:space="preserve">
представительств (в том числе на все виды приобретений)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средств филиалами и представительствами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филиалов и представительств юридических лиц </w:t>
            </w:r>
            <w:r>
              <w:br/>
            </w:r>
            <w:r>
              <w:rPr>
                <w:rFonts w:ascii="Times New Roman"/>
                <w:b w:val="false"/>
                <w:i w:val="false"/>
                <w:color w:val="000000"/>
                <w:sz w:val="20"/>
              </w:rPr>
              <w:t xml:space="preserve">
головной организации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с использованием платежных карточек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за товары и услуги, осуществляемые с использованием  платежных карточек посредством торговых терминалов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денег между банками по платежам, осуществленным по платежным карточкам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Транзитные переводы по корреспондентским счетам банков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денег банком Республики Казахстан - посредником от одного банка в другой банк по лоро- / ностро- счетам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нетто-позициям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денег по результатам расчета операций с платежными карточками в расчетную организацию (Europay </w:t>
            </w:r>
            <w:r>
              <w:br/>
            </w:r>
            <w:r>
              <w:rPr>
                <w:rFonts w:ascii="Times New Roman"/>
                <w:b w:val="false"/>
                <w:i w:val="false"/>
                <w:color w:val="000000"/>
                <w:sz w:val="20"/>
              </w:rPr>
              <w:t xml:space="preserve">
International, VISA International и другие)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суммы чистых позиций по результатам зачета встречных платежей между банками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 Участие в конференции, аукционе, тендере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Гарантийный взнос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Первоначальный взнос для участия в конференции, аукционе, тендере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гарантийного взноса за участие в конференции, </w:t>
            </w:r>
            <w:r>
              <w:br/>
            </w:r>
            <w:r>
              <w:rPr>
                <w:rFonts w:ascii="Times New Roman"/>
                <w:b w:val="false"/>
                <w:i w:val="false"/>
                <w:color w:val="000000"/>
                <w:sz w:val="20"/>
              </w:rPr>
              <w:t xml:space="preserve">
аукционе, тендере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организатору конкурса потенциальными </w:t>
            </w:r>
            <w:r>
              <w:br/>
            </w:r>
            <w:r>
              <w:rPr>
                <w:rFonts w:ascii="Times New Roman"/>
                <w:b w:val="false"/>
                <w:i w:val="false"/>
                <w:color w:val="000000"/>
                <w:sz w:val="20"/>
              </w:rPr>
              <w:t xml:space="preserve">
поставщиками - участниками конкурса денег в обеспечение конкурсных заявок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денег победителем конкурса организатору </w:t>
            </w:r>
            <w:r>
              <w:br/>
            </w:r>
            <w:r>
              <w:rPr>
                <w:rFonts w:ascii="Times New Roman"/>
                <w:b w:val="false"/>
                <w:i w:val="false"/>
                <w:color w:val="000000"/>
                <w:sz w:val="20"/>
              </w:rPr>
              <w:t xml:space="preserve">
конкурса в обеспечение исполнения договора о государственных закупках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гарантийного взноса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гарантийного взноса за участие в конференции, </w:t>
            </w:r>
            <w:r>
              <w:br/>
            </w:r>
            <w:r>
              <w:rPr>
                <w:rFonts w:ascii="Times New Roman"/>
                <w:b w:val="false"/>
                <w:i w:val="false"/>
                <w:color w:val="000000"/>
                <w:sz w:val="20"/>
              </w:rPr>
              <w:t xml:space="preserve">
аукционе, тендере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суммы обеспечения конкурсной заявки и исполнения договора о государственных закупках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 Документарные операции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по аккредитиву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Списание суммы покрытия со счета клиента-импортера на </w:t>
            </w:r>
            <w:r>
              <w:br/>
            </w:r>
            <w:r>
              <w:rPr>
                <w:rFonts w:ascii="Times New Roman"/>
                <w:b w:val="false"/>
                <w:i w:val="false"/>
                <w:color w:val="000000"/>
                <w:sz w:val="20"/>
              </w:rPr>
              <w:t xml:space="preserve">
счет покрытия по аккредитиву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клиентом счета "Дебиторы по документарным </w:t>
            </w:r>
            <w:r>
              <w:br/>
            </w:r>
            <w:r>
              <w:rPr>
                <w:rFonts w:ascii="Times New Roman"/>
                <w:b w:val="false"/>
                <w:i w:val="false"/>
                <w:color w:val="000000"/>
                <w:sz w:val="20"/>
              </w:rPr>
              <w:t xml:space="preserve">
операциям" с текущего счета (возмещение оплаты по аккредитиву)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Зачисление денег банком-резидентом на счет клиента-экспортера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по гарантии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банком должника/должником денег банку-гаранту при исполнении последним гарантийных </w:t>
            </w:r>
            <w:r>
              <w:br/>
            </w:r>
            <w:r>
              <w:rPr>
                <w:rFonts w:ascii="Times New Roman"/>
                <w:b w:val="false"/>
                <w:i w:val="false"/>
                <w:color w:val="000000"/>
                <w:sz w:val="20"/>
              </w:rPr>
              <w:t xml:space="preserve">
обязательств перед клиентом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Списание суммы покрытия со счета клиента-должника на </w:t>
            </w:r>
            <w:r>
              <w:br/>
            </w:r>
            <w:r>
              <w:rPr>
                <w:rFonts w:ascii="Times New Roman"/>
                <w:b w:val="false"/>
                <w:i w:val="false"/>
                <w:color w:val="000000"/>
                <w:sz w:val="20"/>
              </w:rPr>
              <w:t xml:space="preserve">
счет покрытия по гарантии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клиентом счета «Дебиторы по документарным </w:t>
            </w:r>
            <w:r>
              <w:br/>
            </w:r>
            <w:r>
              <w:rPr>
                <w:rFonts w:ascii="Times New Roman"/>
                <w:b w:val="false"/>
                <w:i w:val="false"/>
                <w:color w:val="000000"/>
                <w:sz w:val="20"/>
              </w:rPr>
              <w:t xml:space="preserve">
операциям» с текущего счета (возмещение оплаты по </w:t>
            </w:r>
            <w:r>
              <w:br/>
            </w:r>
            <w:r>
              <w:rPr>
                <w:rFonts w:ascii="Times New Roman"/>
                <w:b w:val="false"/>
                <w:i w:val="false"/>
                <w:color w:val="000000"/>
                <w:sz w:val="20"/>
              </w:rPr>
              <w:t xml:space="preserve">
гарантии)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переводы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не учтенные ранее, включая возврат средств по </w:t>
            </w:r>
            <w:r>
              <w:br/>
            </w:r>
            <w:r>
              <w:rPr>
                <w:rFonts w:ascii="Times New Roman"/>
                <w:b w:val="false"/>
                <w:i w:val="false"/>
                <w:color w:val="000000"/>
                <w:sz w:val="20"/>
              </w:rPr>
              <w:t xml:space="preserve">
платежным документам, оформленным с нарушением требований законодательства Республики Казахстан, по платежам раздела 1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ошибочно списанной суммы по платежам раздела 1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Обратный возврат сумм со счета до выяснения (назначение платежа не идентифицировано)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Операции с иностранной валютой и драгоценными металлами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 Покупка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Иностранной валюты за тенге на бирже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по неттингу сделок по купле-продаже иностранной валюты на бирже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Монетарного золота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Иностранной валюты за тенге вне биржи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наличных тенге за безналичную иностранную валюту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Зачисление банком тенге на банковский счет клиента в </w:t>
            </w:r>
            <w:r>
              <w:br/>
            </w:r>
            <w:r>
              <w:rPr>
                <w:rFonts w:ascii="Times New Roman"/>
                <w:b w:val="false"/>
                <w:i w:val="false"/>
                <w:color w:val="000000"/>
                <w:sz w:val="20"/>
              </w:rPr>
              <w:t xml:space="preserve">
оплату за безналичную иностранную валюту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Прочих драгоценных металлов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аффинированного золота и других драгоценных металлов (в минислитках, гранулах и так далее)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по неттингу драгоценных металлов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 Продажа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Иностранной валюты за тенге на бирже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Монетарного золота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Иностранной валюты за тенге вне биржи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наличной иностранной валюты за безналичные тенге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клиентом со своего банковского счета безналичной иностранной валюты банку за тенге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Прочих драгоценных металлов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аффинированного золота и других драгоценных металлов (в минислитках, гранулах и так далее)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Конвертация иностранных валют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Покупка/продажа одной иностранной валюты за другую иностранную валюту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платежи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не учтенные ранее, включая возврат средств по </w:t>
            </w:r>
            <w:r>
              <w:br/>
            </w:r>
            <w:r>
              <w:rPr>
                <w:rFonts w:ascii="Times New Roman"/>
                <w:b w:val="false"/>
                <w:i w:val="false"/>
                <w:color w:val="000000"/>
                <w:sz w:val="20"/>
              </w:rPr>
              <w:t xml:space="preserve">
платежным документам, оформленным с нарушением требований законодательства Республики Казахстан, по платежам раздела 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ошибочно списанной суммы по платежам раздела 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Вклады (депозиты)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 Размещение вкладов (депозитов)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востребования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Пополнение юридическими и физическими лицами своих текущих и карт-счетов наличными деньгами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юридическим лицом в банк заработной платы, оплаты трудового отпуска для последующего зачисления на банковские счета сотрудников данного юридического лица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Зачисление банком на банковский счет клиента начисленного вознаграждения по вкладу до востребования, по карт-счету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краткосрочных вкладов, в том числе с текущего счета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межбанковских краткосрочных вкладов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Зачисление банком начисленного вознаграждения на банковский счет клиента по краткосрочному вкладу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долгосрочных вкладов, в том числе с текущего счета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Зачисление банком начисленного вознаграждения на банковский счет клиента по долгосрочному вкладу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вклады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условных вкладов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Зачисление банком начисленного вознаграждения на банковский счет клиента по условному вкладу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 Снятие со вклада (депозита)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востребования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Снятие наличных денег со вклада до востребования: </w:t>
            </w:r>
            <w:r>
              <w:br/>
            </w:r>
            <w:r>
              <w:rPr>
                <w:rFonts w:ascii="Times New Roman"/>
                <w:b w:val="false"/>
                <w:i w:val="false"/>
                <w:color w:val="000000"/>
                <w:sz w:val="20"/>
              </w:rPr>
              <w:t xml:space="preserve">
основной суммы и начисленного вознаграждения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Снятие наличных денег с текущих и карт-счетов юридических и физических лиц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Снятие клиентом наличных денег в филиале банка с текущего счета, открытого в головном банке (через субкорреспондентский счет филиала)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банков со своего корреспондентского счета в </w:t>
            </w:r>
            <w:r>
              <w:br/>
            </w:r>
            <w:r>
              <w:rPr>
                <w:rFonts w:ascii="Times New Roman"/>
                <w:b w:val="false"/>
                <w:i w:val="false"/>
                <w:color w:val="000000"/>
                <w:sz w:val="20"/>
              </w:rPr>
              <w:t xml:space="preserve">
одном банке на свой корреспондентский счет в другом </w:t>
            </w:r>
            <w:r>
              <w:br/>
            </w:r>
            <w:r>
              <w:rPr>
                <w:rFonts w:ascii="Times New Roman"/>
                <w:b w:val="false"/>
                <w:i w:val="false"/>
                <w:color w:val="000000"/>
                <w:sz w:val="20"/>
              </w:rPr>
              <w:t xml:space="preserve">
банке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клиентов со своего текущего счета в одном банке на свой текущий счет в другом банке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банком-нерезидентом собственных средств с корреспондентского счета в банке-резиденте на корреспондентский счет в другом банке-нерезиденте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банком безналичной иностранной валюты (в </w:t>
            </w:r>
            <w:r>
              <w:br/>
            </w:r>
            <w:r>
              <w:rPr>
                <w:rFonts w:ascii="Times New Roman"/>
                <w:b w:val="false"/>
                <w:i w:val="false"/>
                <w:color w:val="000000"/>
                <w:sz w:val="20"/>
              </w:rPr>
              <w:t xml:space="preserve">
том числе с учетом комиссионного вознаграждения) в оплату за наличную иностранную валюту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банком безналичных тенге (в том числе с учетом комиссионного вознаграждения) в оплату за </w:t>
            </w:r>
            <w:r>
              <w:br/>
            </w:r>
            <w:r>
              <w:rPr>
                <w:rFonts w:ascii="Times New Roman"/>
                <w:b w:val="false"/>
                <w:i w:val="false"/>
                <w:color w:val="000000"/>
                <w:sz w:val="20"/>
              </w:rPr>
              <w:t xml:space="preserve">
наличные тенге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(продажа) наличных тенге за безналичные тенге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(продажа) наличной иностранной валюты за безналичную иностранную валюту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денег с карт-счета на текущий счет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денег с текущего счета на карт-счет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Снятие клиентом наличными с карт-счета суммы выданного </w:t>
            </w:r>
            <w:r>
              <w:br/>
            </w:r>
            <w:r>
              <w:rPr>
                <w:rFonts w:ascii="Times New Roman"/>
                <w:b w:val="false"/>
                <w:i w:val="false"/>
                <w:color w:val="000000"/>
                <w:sz w:val="20"/>
              </w:rPr>
              <w:t xml:space="preserve">
займа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банком денег по чеку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Снятие с краткосрочного вклада: основной суммы и начисленного вознаграждения, в том числе с последующим зачислением на текущий счет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банком суммы вклада и вознаграждения по краткосрочному вкладу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Предварительная выплата по краткосрочному вкладу: </w:t>
            </w:r>
            <w:r>
              <w:br/>
            </w:r>
            <w:r>
              <w:rPr>
                <w:rFonts w:ascii="Times New Roman"/>
                <w:b w:val="false"/>
                <w:i w:val="false"/>
                <w:color w:val="000000"/>
                <w:sz w:val="20"/>
              </w:rPr>
              <w:t xml:space="preserve">
основной суммы и начисленного вознаграждения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просроченной задолженности по краткосрочному </w:t>
            </w:r>
            <w:r>
              <w:br/>
            </w:r>
            <w:r>
              <w:rPr>
                <w:rFonts w:ascii="Times New Roman"/>
                <w:b w:val="false"/>
                <w:i w:val="false"/>
                <w:color w:val="000000"/>
                <w:sz w:val="20"/>
              </w:rPr>
              <w:t xml:space="preserve">
вкладу: основной суммы и начисленного вознаграждения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Снятие денег с долгосрочного вклада: основной суммы и </w:t>
            </w:r>
            <w:r>
              <w:br/>
            </w:r>
            <w:r>
              <w:rPr>
                <w:rFonts w:ascii="Times New Roman"/>
                <w:b w:val="false"/>
                <w:i w:val="false"/>
                <w:color w:val="000000"/>
                <w:sz w:val="20"/>
              </w:rPr>
              <w:t xml:space="preserve">
начисленного вознаграждения, в том числе с последующим </w:t>
            </w:r>
            <w:r>
              <w:br/>
            </w:r>
            <w:r>
              <w:rPr>
                <w:rFonts w:ascii="Times New Roman"/>
                <w:b w:val="false"/>
                <w:i w:val="false"/>
                <w:color w:val="000000"/>
                <w:sz w:val="20"/>
              </w:rPr>
              <w:t xml:space="preserve">
зачислением на текущий счет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банком суммы вклада и вознаграждения по долгосрочному вкладу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Предварительная выплата по долгосрочному вкладу: основной суммы и начисленного вознаграждения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просроченной задолженности по долгосрочному </w:t>
            </w:r>
            <w:r>
              <w:br/>
            </w:r>
            <w:r>
              <w:rPr>
                <w:rFonts w:ascii="Times New Roman"/>
                <w:b w:val="false"/>
                <w:i w:val="false"/>
                <w:color w:val="000000"/>
                <w:sz w:val="20"/>
              </w:rPr>
              <w:t xml:space="preserve">
вкладу: основной суммы и начисленного вознаграждения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вклады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Снятие денег с условного вклада: основной суммы и начисленного вознаграждения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платежи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по вкладам (депозитам),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3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ошибочно списанной суммы по платежам раздела 3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Займы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 Выдача займов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Зачисление банком суммы выдаваемого займа на карт-счет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овердрафта, овернайта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возвратной финансовой помощи на срок не </w:t>
            </w:r>
            <w:r>
              <w:br/>
            </w:r>
            <w:r>
              <w:rPr>
                <w:rFonts w:ascii="Times New Roman"/>
                <w:b w:val="false"/>
                <w:i w:val="false"/>
                <w:color w:val="000000"/>
                <w:sz w:val="20"/>
              </w:rPr>
              <w:t xml:space="preserve">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возвратной финансовой помощи на срок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займы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прочих займов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бессрочных займов/бессрочной возвратной </w:t>
            </w:r>
            <w:r>
              <w:br/>
            </w:r>
            <w:r>
              <w:rPr>
                <w:rFonts w:ascii="Times New Roman"/>
                <w:b w:val="false"/>
                <w:i w:val="false"/>
                <w:color w:val="000000"/>
                <w:sz w:val="20"/>
              </w:rPr>
              <w:t xml:space="preserve">
финансовой помощи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 Погашение займов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основного долга и начисленного вознаграждения </w:t>
            </w:r>
            <w:r>
              <w:br/>
            </w:r>
            <w:r>
              <w:rPr>
                <w:rFonts w:ascii="Times New Roman"/>
                <w:b w:val="false"/>
                <w:i w:val="false"/>
                <w:color w:val="000000"/>
                <w:sz w:val="20"/>
              </w:rPr>
              <w:t xml:space="preserve">
по краткосрочному займу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овердрафта, овернайта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Предварительное погашение основного долга и начисленного </w:t>
            </w:r>
            <w:r>
              <w:br/>
            </w:r>
            <w:r>
              <w:rPr>
                <w:rFonts w:ascii="Times New Roman"/>
                <w:b w:val="false"/>
                <w:i w:val="false"/>
                <w:color w:val="000000"/>
                <w:sz w:val="20"/>
              </w:rPr>
              <w:t xml:space="preserve">
вознаграждения по краткосрочному займу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просроченной задолженности по краткосрочному </w:t>
            </w:r>
            <w:r>
              <w:br/>
            </w:r>
            <w:r>
              <w:rPr>
                <w:rFonts w:ascii="Times New Roman"/>
                <w:b w:val="false"/>
                <w:i w:val="false"/>
                <w:color w:val="000000"/>
                <w:sz w:val="20"/>
              </w:rPr>
              <w:t xml:space="preserve">
займу: основного долга и вознаграждения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просроченной задолженности по займу, выданному с карт-счета: основного долга и вознаграждения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временной финансовой помощи, представленной на </w:t>
            </w:r>
            <w:r>
              <w:br/>
            </w:r>
            <w:r>
              <w:rPr>
                <w:rFonts w:ascii="Times New Roman"/>
                <w:b w:val="false"/>
                <w:i w:val="false"/>
                <w:color w:val="000000"/>
                <w:sz w:val="20"/>
              </w:rPr>
              <w:t xml:space="preserve">
срок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Списание банком суммы погашаемого займа с карт-счета, в том числе с учетом вознаграждения по займу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основного долга и начисленного вознаграждения по долгосрочному займу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Предварительное погашение основного долга и начисленного вознаграждения по долгосрочному займу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просроченной задолженности по долгосрочному </w:t>
            </w:r>
            <w:r>
              <w:br/>
            </w:r>
            <w:r>
              <w:rPr>
                <w:rFonts w:ascii="Times New Roman"/>
                <w:b w:val="false"/>
                <w:i w:val="false"/>
                <w:color w:val="000000"/>
                <w:sz w:val="20"/>
              </w:rPr>
              <w:t xml:space="preserve">
займу: основного долга и вознаграждения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временной финансовой помощи, предоставленной на срок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лизинг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основного долга и начисленного вознаграждения по договору финансового лизинга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займы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основного долга и начисленного вознаграждения по прочему займу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Предварительное погашение основного долга и начисленного вознаграждения по прочему займу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просроченной задолженности по прочему займу: </w:t>
            </w:r>
            <w:r>
              <w:br/>
            </w:r>
            <w:r>
              <w:rPr>
                <w:rFonts w:ascii="Times New Roman"/>
                <w:b w:val="false"/>
                <w:i w:val="false"/>
                <w:color w:val="000000"/>
                <w:sz w:val="20"/>
              </w:rPr>
              <w:t xml:space="preserve">
основного долга и вознаграждения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бессрочного займа/возврат бессрочной временной финансовой помощи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расходов, ранее оплаченных юридическим лицом, погашение его дебиторской задолженности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платежи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по займам, не учтенные ранее, включая возврат </w:t>
            </w:r>
            <w:r>
              <w:br/>
            </w:r>
            <w:r>
              <w:rPr>
                <w:rFonts w:ascii="Times New Roman"/>
                <w:b w:val="false"/>
                <w:i w:val="false"/>
                <w:color w:val="000000"/>
                <w:sz w:val="20"/>
              </w:rPr>
              <w:t xml:space="preserve">
средств по платежным документам, оформленным с нарушением требований законодательства Республики Казахстан, по платежам раздела 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ошибочно списанной суммы по платежам раздела 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денег, излишне перечисленных на погашение займа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 Ценные бумаги, векселя и депозитные сертификаты, выпущенные нерезидентами Республики Казахстан и инвестиции в иностранный капитал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выкуп акций и документов, подтверждающих участие в уставном капитале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стоимости акций, выпущенных нерезидентом при </w:t>
            </w:r>
            <w:r>
              <w:br/>
            </w:r>
            <w:r>
              <w:rPr>
                <w:rFonts w:ascii="Times New Roman"/>
                <w:b w:val="false"/>
                <w:i w:val="false"/>
                <w:color w:val="000000"/>
                <w:sz w:val="20"/>
              </w:rPr>
              <w:t xml:space="preserve">
уменьшении размера капитала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Обратный выкуп акций, выпущенных нерезидентами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Взнос в уставный капитал юридического лица - нерезидента, не являющегося акционерным обществом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взноса в уставный капитал юридического лица- </w:t>
            </w:r>
            <w:r>
              <w:br/>
            </w:r>
            <w:r>
              <w:rPr>
                <w:rFonts w:ascii="Times New Roman"/>
                <w:b w:val="false"/>
                <w:i w:val="false"/>
                <w:color w:val="000000"/>
                <w:sz w:val="20"/>
              </w:rPr>
              <w:t xml:space="preserve">
нерезидента, не являющегося акционерным обществом при </w:t>
            </w:r>
            <w:r>
              <w:br/>
            </w:r>
            <w:r>
              <w:rPr>
                <w:rFonts w:ascii="Times New Roman"/>
                <w:b w:val="false"/>
                <w:i w:val="false"/>
                <w:color w:val="000000"/>
                <w:sz w:val="20"/>
              </w:rPr>
              <w:t xml:space="preserve">
уменьшении размера капитала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Обратный выкуп доли в уставном капитале юридического </w:t>
            </w:r>
            <w:r>
              <w:br/>
            </w:r>
            <w:r>
              <w:rPr>
                <w:rFonts w:ascii="Times New Roman"/>
                <w:b w:val="false"/>
                <w:i w:val="false"/>
                <w:color w:val="000000"/>
                <w:sz w:val="20"/>
              </w:rPr>
              <w:t xml:space="preserve">
лица-нерезидента, не являющегося акционерным обществом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 Покупка государственных ценных бумаг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сроками погашения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 Погашение государственных ценных бумаг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сроками погашения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 Покупка негосударственных ценных бумаг, векселей и депозитных сертификатов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Векселя со сроками погашения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Векселя 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Депозитные сертификаты со сроками погашения не более 1 </w:t>
            </w:r>
            <w:r>
              <w:br/>
            </w:r>
            <w:r>
              <w:rPr>
                <w:rFonts w:ascii="Times New Roman"/>
                <w:b w:val="false"/>
                <w:i w:val="false"/>
                <w:color w:val="000000"/>
                <w:sz w:val="20"/>
              </w:rPr>
              <w:t xml:space="preserve">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Депозитные сертификаты 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со сроками погашения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 Погашение негосударственных ценных бумаг, векселей и депозитных сертификатов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Векселя со сроками погашения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Векселя 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Депозитные сертификаты со сроками погашения не более 1 </w:t>
            </w:r>
            <w:r>
              <w:br/>
            </w:r>
            <w:r>
              <w:rPr>
                <w:rFonts w:ascii="Times New Roman"/>
                <w:b w:val="false"/>
                <w:i w:val="false"/>
                <w:color w:val="000000"/>
                <w:sz w:val="20"/>
              </w:rPr>
              <w:t xml:space="preserve">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Депозитные сертификаты 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со сроками погашения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 Расходы по инвестициям в капитал и ценным бумагам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Распределенный чистый доход и дивиденды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дивидендов по акциям, выпущенным нерезидентами, а также выплата части прибыли учредителям юридического лица - нерезидента, не являющегося акционерным обществом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по государственным ценным бумагам </w:t>
            </w:r>
            <w:r>
              <w:br/>
            </w:r>
            <w:r>
              <w:rPr>
                <w:rFonts w:ascii="Times New Roman"/>
                <w:b w:val="false"/>
                <w:i w:val="false"/>
                <w:color w:val="000000"/>
                <w:sz w:val="20"/>
              </w:rPr>
              <w:t xml:space="preserve">
(процентным)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по негосударственным ценным бумагам, </w:t>
            </w:r>
            <w:r>
              <w:br/>
            </w:r>
            <w:r>
              <w:rPr>
                <w:rFonts w:ascii="Times New Roman"/>
                <w:b w:val="false"/>
                <w:i w:val="false"/>
                <w:color w:val="000000"/>
                <w:sz w:val="20"/>
              </w:rPr>
              <w:t xml:space="preserve">
векселям и депозитным сертификатам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операции обратного РЕПО с ценными бумагами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Закрытие операции прямого РЕПО с ценными бумагами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платежи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по ценным бумагам, не учтенные ранее, включая </w:t>
            </w:r>
            <w:r>
              <w:br/>
            </w:r>
            <w:r>
              <w:rPr>
                <w:rFonts w:ascii="Times New Roman"/>
                <w:b w:val="false"/>
                <w:i w:val="false"/>
                <w:color w:val="000000"/>
                <w:sz w:val="20"/>
              </w:rPr>
              <w:t xml:space="preserve">
возврат средств по платежным документам, оформленным с </w:t>
            </w:r>
            <w:r>
              <w:br/>
            </w:r>
            <w:r>
              <w:rPr>
                <w:rFonts w:ascii="Times New Roman"/>
                <w:b w:val="false"/>
                <w:i w:val="false"/>
                <w:color w:val="000000"/>
                <w:sz w:val="20"/>
              </w:rPr>
              <w:t xml:space="preserve">
нарушением требований законодательства Республики </w:t>
            </w:r>
            <w:r>
              <w:br/>
            </w:r>
            <w:r>
              <w:rPr>
                <w:rFonts w:ascii="Times New Roman"/>
                <w:b w:val="false"/>
                <w:i w:val="false"/>
                <w:color w:val="000000"/>
                <w:sz w:val="20"/>
              </w:rPr>
              <w:t xml:space="preserve">
Казахстан, по платежам раздела 5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ошибочно списанной суммы по платежам раздела 5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Ценные бумаги и векселя, выпущенные резидентами Республики Казахстан и участие в уставном капитале резидентов Республики Казахстан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выкуп акций и документов, подтверждающих участие в уставном капитале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стоимости акций, выпущенных резидентами при </w:t>
            </w:r>
            <w:r>
              <w:br/>
            </w:r>
            <w:r>
              <w:rPr>
                <w:rFonts w:ascii="Times New Roman"/>
                <w:b w:val="false"/>
                <w:i w:val="false"/>
                <w:color w:val="000000"/>
                <w:sz w:val="20"/>
              </w:rPr>
              <w:t xml:space="preserve">
уменьшении размера капитала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Обратный выкуп акций, выпущенных резидентами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Взнос в уставный капитал юридического лица - резидента, не являющегося акционерным обществом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взноса в уставный капитал юридического лица - </w:t>
            </w:r>
            <w:r>
              <w:br/>
            </w:r>
            <w:r>
              <w:rPr>
                <w:rFonts w:ascii="Times New Roman"/>
                <w:b w:val="false"/>
                <w:i w:val="false"/>
                <w:color w:val="000000"/>
                <w:sz w:val="20"/>
              </w:rPr>
              <w:t xml:space="preserve">
резидента, не являющегося акционерным обществом при </w:t>
            </w:r>
            <w:r>
              <w:br/>
            </w:r>
            <w:r>
              <w:rPr>
                <w:rFonts w:ascii="Times New Roman"/>
                <w:b w:val="false"/>
                <w:i w:val="false"/>
                <w:color w:val="000000"/>
                <w:sz w:val="20"/>
              </w:rPr>
              <w:t xml:space="preserve">
уменьшении размера капитала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Обратный выкуп доли в уставном капитале юридического </w:t>
            </w:r>
            <w:r>
              <w:br/>
            </w:r>
            <w:r>
              <w:rPr>
                <w:rFonts w:ascii="Times New Roman"/>
                <w:b w:val="false"/>
                <w:i w:val="false"/>
                <w:color w:val="000000"/>
                <w:sz w:val="20"/>
              </w:rPr>
              <w:t xml:space="preserve">
лица-резидента, не являющегося акционерным обществом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 Покупка государственных ценных бумаг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сроками погашения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краткосрочных казначейских обязательств Министерства финансов Республики Казахстан со сроком обращения не более 1 года (МЕККАМ)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краткосрочных нот   Национального Банка Республики Казахстан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среднесрочных казначейских обязательств Министерства финансов Республики Казахстан со сроками обращения свыше 1 года до 5 лет (МЕОКАМ)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среднесрочных индексированных казначейских обязательств Министерства финансов Республики Казахстан со сроками обращения свыше 1 года до 5 лет (МОИКАМ)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долгосрочных казначейских обязательств со сроками обращения свыше 5 лет (МЕУКАМ)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долгосрочных индексированных казначейских обя- </w:t>
            </w:r>
            <w:r>
              <w:br/>
            </w:r>
            <w:r>
              <w:rPr>
                <w:rFonts w:ascii="Times New Roman"/>
                <w:b w:val="false"/>
                <w:i w:val="false"/>
                <w:color w:val="000000"/>
                <w:sz w:val="20"/>
              </w:rPr>
              <w:t xml:space="preserve">
зательств со сроками обращения свыше 5 лет (МУИКАМ)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долгосрочных сберегательных казначейских обязательств со сроками обращения свыше 5 лет (МЕУЖКАМ)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за евроноты Министерства финансов Республики </w:t>
            </w:r>
            <w:r>
              <w:br/>
            </w:r>
            <w:r>
              <w:rPr>
                <w:rFonts w:ascii="Times New Roman"/>
                <w:b w:val="false"/>
                <w:i w:val="false"/>
                <w:color w:val="000000"/>
                <w:sz w:val="20"/>
              </w:rPr>
              <w:t xml:space="preserve">
Казахстан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за купон по евронотам Министерства финансов Республики Казахстан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 Погашение государственных ценных бумаг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сроками погашения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краткосрочных казначейских обязательств Министерства финансов Республики Казахстан со сроком обращения не более 1 года (МЕККАМ)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краткосрочных нот   Национального Банка </w:t>
            </w:r>
            <w:r>
              <w:br/>
            </w:r>
            <w:r>
              <w:rPr>
                <w:rFonts w:ascii="Times New Roman"/>
                <w:b w:val="false"/>
                <w:i w:val="false"/>
                <w:color w:val="000000"/>
                <w:sz w:val="20"/>
              </w:rPr>
              <w:t xml:space="preserve">
Республики Казахстан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среднесрочных казначейских обязательств Министерства финансов Республики Казахстан со сроками обращения свыше 1 года до 5 лет (МЕОКАМ)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среднесрочных индексированных казначейских </w:t>
            </w:r>
            <w:r>
              <w:br/>
            </w:r>
            <w:r>
              <w:rPr>
                <w:rFonts w:ascii="Times New Roman"/>
                <w:b w:val="false"/>
                <w:i w:val="false"/>
                <w:color w:val="000000"/>
                <w:sz w:val="20"/>
              </w:rPr>
              <w:t xml:space="preserve">
обязательств Министерства финансов Республики Казахстан со сроками обращения свыше 1 года до 5 лет (МОИКАМ)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долгосрочных казначейских обязательств со сроками обращения свыше 5 лет (МЕУКАМ)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долгосрочных индексированных казначейских обязательств со сроками обращения свыше 5 лет (МУИКАМ)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долгосрочных сберегательных казначейских обязательств со сроками обращения свыше 5 лет (МЕУЖКАМ)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 Покупка негосударственных ценных бумаг и векселей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Векселя со сроками погашения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учетными конторами векселей со сроками погашения </w:t>
            </w:r>
            <w:r>
              <w:br/>
            </w:r>
            <w:r>
              <w:rPr>
                <w:rFonts w:ascii="Times New Roman"/>
                <w:b w:val="false"/>
                <w:i w:val="false"/>
                <w:color w:val="000000"/>
                <w:sz w:val="20"/>
              </w:rPr>
              <w:t xml:space="preserve">
не более 1 года по индоссаменту до наступления срока </w:t>
            </w:r>
            <w:r>
              <w:br/>
            </w:r>
            <w:r>
              <w:rPr>
                <w:rFonts w:ascii="Times New Roman"/>
                <w:b w:val="false"/>
                <w:i w:val="false"/>
                <w:color w:val="000000"/>
                <w:sz w:val="20"/>
              </w:rPr>
              <w:t xml:space="preserve">
платежа с выплатой вексельной суммы предъявителю векселя (учет векселей)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Векселя 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учетными конторами векселей со сроками погашения </w:t>
            </w:r>
            <w:r>
              <w:br/>
            </w:r>
            <w:r>
              <w:rPr>
                <w:rFonts w:ascii="Times New Roman"/>
                <w:b w:val="false"/>
                <w:i w:val="false"/>
                <w:color w:val="000000"/>
                <w:sz w:val="20"/>
              </w:rPr>
              <w:t xml:space="preserve">
более 1 года по индоссаменту до наступления срока платежа с выплатой вексельной суммы предъявителю векселя (учет векселей)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долговые негосударственные ценные бумаги со сроками погашения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долговые негосударственные ценные бумаги 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 Погашение негосударственных ценных бумаг и векселей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Векселя со сроками погашения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по векселю со сроком погашения не более 1 года, </w:t>
            </w:r>
            <w:r>
              <w:br/>
            </w:r>
            <w:r>
              <w:rPr>
                <w:rFonts w:ascii="Times New Roman"/>
                <w:b w:val="false"/>
                <w:i w:val="false"/>
                <w:color w:val="000000"/>
                <w:sz w:val="20"/>
              </w:rPr>
              <w:t xml:space="preserve">
в том числе предъявленному на инкассо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клиентом учтенного банком векселя со сроком </w:t>
            </w:r>
            <w:r>
              <w:br/>
            </w:r>
            <w:r>
              <w:rPr>
                <w:rFonts w:ascii="Times New Roman"/>
                <w:b w:val="false"/>
                <w:i w:val="false"/>
                <w:color w:val="000000"/>
                <w:sz w:val="20"/>
              </w:rPr>
              <w:t xml:space="preserve">
погашения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Векселя 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по векселю со сроком погашения более 1 года, в </w:t>
            </w:r>
            <w:r>
              <w:br/>
            </w:r>
            <w:r>
              <w:rPr>
                <w:rFonts w:ascii="Times New Roman"/>
                <w:b w:val="false"/>
                <w:i w:val="false"/>
                <w:color w:val="000000"/>
                <w:sz w:val="20"/>
              </w:rPr>
              <w:t xml:space="preserve">
том числе предъявленному на инкассо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клиентом учтенного банком векселя со сроком </w:t>
            </w:r>
            <w:r>
              <w:br/>
            </w:r>
            <w:r>
              <w:rPr>
                <w:rFonts w:ascii="Times New Roman"/>
                <w:b w:val="false"/>
                <w:i w:val="false"/>
                <w:color w:val="000000"/>
                <w:sz w:val="20"/>
              </w:rPr>
              <w:t xml:space="preserve">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долговые негосударственные ценные бумаги со сроками погашения не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долговые негосударственные ценные бумаги со сроками погашения более 1 года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 Расходы по инвестициям в капитал и ценным бумагам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Распределенный чистый доход и дивиденды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дивидендов по акциям, выпущенным резидентами, а также выплата части прибыли учредителям юридического </w:t>
            </w:r>
            <w:r>
              <w:br/>
            </w:r>
            <w:r>
              <w:rPr>
                <w:rFonts w:ascii="Times New Roman"/>
                <w:b w:val="false"/>
                <w:i w:val="false"/>
                <w:color w:val="000000"/>
                <w:sz w:val="20"/>
              </w:rPr>
              <w:t xml:space="preserve">
лица - резидента, не являющегося  акционерным обществом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по государственным ценным бумагам </w:t>
            </w:r>
            <w:r>
              <w:br/>
            </w:r>
            <w:r>
              <w:rPr>
                <w:rFonts w:ascii="Times New Roman"/>
                <w:b w:val="false"/>
                <w:i w:val="false"/>
                <w:color w:val="000000"/>
                <w:sz w:val="20"/>
              </w:rPr>
              <w:t xml:space="preserve">
(процентным)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по негосударственным ценным бумагам и </w:t>
            </w:r>
            <w:r>
              <w:br/>
            </w:r>
            <w:r>
              <w:rPr>
                <w:rFonts w:ascii="Times New Roman"/>
                <w:b w:val="false"/>
                <w:i w:val="false"/>
                <w:color w:val="000000"/>
                <w:sz w:val="20"/>
              </w:rPr>
              <w:t xml:space="preserve">
векселям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 Открытие операции обратного РЕПО с ценными бумагами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государственными ценными бумагами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негосударственными ценными бумагами и векселями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 Закрытие операции прямого РЕПО с ценными бумагами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государственными ценными бумагами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негосударственными ценными бумагами и векселями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платежи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по ценным бумагам, не учтенные ранее, включая </w:t>
            </w:r>
            <w:r>
              <w:br/>
            </w:r>
            <w:r>
              <w:rPr>
                <w:rFonts w:ascii="Times New Roman"/>
                <w:b w:val="false"/>
                <w:i w:val="false"/>
                <w:color w:val="000000"/>
                <w:sz w:val="20"/>
              </w:rPr>
              <w:t xml:space="preserve">
возврат средств по платежным документам, оформленным с </w:t>
            </w:r>
            <w:r>
              <w:br/>
            </w:r>
            <w:r>
              <w:rPr>
                <w:rFonts w:ascii="Times New Roman"/>
                <w:b w:val="false"/>
                <w:i w:val="false"/>
                <w:color w:val="000000"/>
                <w:sz w:val="20"/>
              </w:rPr>
              <w:t xml:space="preserve">
нарушением требований законодательства Республики Казахстан, по платежам раздела 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ошибочно списанной суммы по платежам раздела 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 Товары и нематериальные активы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за товары, за исключением недвижимости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и оборудования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Передаточные устройства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средства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Покупные полуфабрикаты и комплектующие изделия, конструкции и детали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 и тарные материалы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Запасные части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Строительные материалы (за исключением оплаты заказчиком строительного объекта за выполненные работы и оказанные услуги по строительству, включающей в себя стоимость строительных товаров)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основные средства и материалы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Готовая продукция, товары приобретенные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юридическим лицом подотчетных сумм на покупку сотрудниками товаров со своего текущего счета </w:t>
            </w:r>
            <w:r>
              <w:br/>
            </w:r>
            <w:r>
              <w:rPr>
                <w:rFonts w:ascii="Times New Roman"/>
                <w:b w:val="false"/>
                <w:i w:val="false"/>
                <w:color w:val="000000"/>
                <w:sz w:val="20"/>
              </w:rPr>
              <w:t xml:space="preserve">
на корпоративный карт-счет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Холодная, горячая вода, электроэнергия, отопление </w:t>
            </w:r>
            <w:r>
              <w:br/>
            </w:r>
            <w:r>
              <w:rPr>
                <w:rFonts w:ascii="Times New Roman"/>
                <w:b w:val="false"/>
                <w:i w:val="false"/>
                <w:color w:val="000000"/>
                <w:sz w:val="20"/>
              </w:rPr>
              <w:t xml:space="preserve">
(газовое, горячей водой), приобретаемые юридическими </w:t>
            </w:r>
            <w:r>
              <w:br/>
            </w:r>
            <w:r>
              <w:rPr>
                <w:rFonts w:ascii="Times New Roman"/>
                <w:b w:val="false"/>
                <w:i w:val="false"/>
                <w:color w:val="000000"/>
                <w:sz w:val="20"/>
              </w:rPr>
              <w:t xml:space="preserve">
лицами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поставщику товаров за рассрочку платежа </w:t>
            </w:r>
            <w:r>
              <w:br/>
            </w:r>
            <w:r>
              <w:rPr>
                <w:rFonts w:ascii="Times New Roman"/>
                <w:b w:val="false"/>
                <w:i w:val="false"/>
                <w:color w:val="000000"/>
                <w:sz w:val="20"/>
              </w:rPr>
              <w:t xml:space="preserve">
по товару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Юбилейные и сувенирные монеты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денег за бензин, предоставленный по карточке Ala card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 Платежи за недвижимость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за недвижимость, находящуюся на территории Республики Казахстан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и сооружения, находящиеся на территории Республики Казахстан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за долевое участие в строительстве жилых домов, перечисляемых физическими лицами на счета строительных организаций (поэтапная оплата за приобретение жилья на территории Республики Казахстан)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обеспечивающие долевое участие в недвижимости, находящейся на территории Республики Казахстан, по договорам совместной деятельности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прибыли от эксплуатации недвижимости, находящейся на территории Республики Казахстан, по договорам совместной деятельности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за недвижимость, находящуюся вне территории </w:t>
            </w:r>
            <w:r>
              <w:br/>
            </w:r>
            <w:r>
              <w:rPr>
                <w:rFonts w:ascii="Times New Roman"/>
                <w:b w:val="false"/>
                <w:i w:val="false"/>
                <w:color w:val="000000"/>
                <w:sz w:val="20"/>
              </w:rPr>
              <w:t xml:space="preserve">
Республики Казахстан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и сооружения, находящиеся вне территории Республики Казахстан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обеспечивающие долевое участие в недвижимости, находящейся вне территории Республики Казахстан, по договорам совместной деятельности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прибыли от эксплуатации недвижимости, находящейся вне территории Республики Казахстан, по договорам совместной деятельности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непроизведенных нефинансовых активов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Земля и ее недра, в том числе платежи за право постоянного землепользования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Программное обеспечение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Торговые марки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Товарные знаки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за ремонт товаров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ремонту любых товаров, за исключением ремонта зданий и сооружений (включаемого в строительные услуги) и ремонта компьютеров (включаемого в компьютерные и информационные услуги)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средств за не предоставленные товары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средств за не предоставленные товары, нематериальные активы и не оказанные услуги по ремонту товаров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платежи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по товарам, не учтенные ранее, включая возврат </w:t>
            </w:r>
            <w:r>
              <w:br/>
            </w:r>
            <w:r>
              <w:rPr>
                <w:rFonts w:ascii="Times New Roman"/>
                <w:b w:val="false"/>
                <w:i w:val="false"/>
                <w:color w:val="000000"/>
                <w:sz w:val="20"/>
              </w:rPr>
              <w:t xml:space="preserve">
средств по платежным документам, оформленным с нарушением требований законодательства Республики Казахстан, по платежам раздела 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карточек на бензин Ala card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Услуги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 Транспорт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Воздушный пассажирский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перевозке воздушным транспортом пассажиров: </w:t>
            </w:r>
            <w:r>
              <w:br/>
            </w:r>
            <w:r>
              <w:rPr>
                <w:rFonts w:ascii="Times New Roman"/>
                <w:b w:val="false"/>
                <w:i w:val="false"/>
                <w:color w:val="000000"/>
                <w:sz w:val="20"/>
              </w:rPr>
              <w:t xml:space="preserve">
плата за проезд (стоимость билета), за бронь, доставку </w:t>
            </w:r>
            <w:r>
              <w:br/>
            </w:r>
            <w:r>
              <w:rPr>
                <w:rFonts w:ascii="Times New Roman"/>
                <w:b w:val="false"/>
                <w:i w:val="false"/>
                <w:color w:val="000000"/>
                <w:sz w:val="20"/>
              </w:rPr>
              <w:t xml:space="preserve">
авиабилетов и плата за провоз избыточного багажа и другого принадлежащего пассажиру имущества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воздушных транспортных средств с экипажем с целью перевозки пассажиров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Воздушный грузовой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перевозке воздушным транспортом грузов, включая перевозки транзитных и почтовых товаров </w:t>
            </w:r>
            <w:r>
              <w:br/>
            </w:r>
            <w:r>
              <w:rPr>
                <w:rFonts w:ascii="Times New Roman"/>
                <w:b w:val="false"/>
                <w:i w:val="false"/>
                <w:color w:val="000000"/>
                <w:sz w:val="20"/>
              </w:rPr>
              <w:t xml:space="preserve">
(перевозка почты, грузов в контейнерах и прочих грузов)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воздушных транспортных средств с экипажем с целью перевозки грузов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Воздушный прочий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пассажирский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перевозке железнодорожным транспортом пассажиров: плата за проезд (стоимость билета), за бронь, доставку билетов и плата за провоз избыточного багажа и другого принадлежащего пассажиру имущества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грузовой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перевозке железнодорожным транспортом грузов, включая  перевозки транзитных и почтовых товаров (перевозка замороженных или охлажденных продуктов, нефтепродуктов, прочих жидких или газообразных грузов в массе, грузов в контейнерах, почты, сухих и прочих грузов)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прочий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виды транспорта - пассажирский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перевозке другими видами транспорта (в том </w:t>
            </w:r>
            <w:r>
              <w:br/>
            </w:r>
            <w:r>
              <w:rPr>
                <w:rFonts w:ascii="Times New Roman"/>
                <w:b w:val="false"/>
                <w:i w:val="false"/>
                <w:color w:val="000000"/>
                <w:sz w:val="20"/>
              </w:rPr>
              <w:t xml:space="preserve">
числе такси, морской и каботажный водный пассажирский </w:t>
            </w:r>
            <w:r>
              <w:br/>
            </w:r>
            <w:r>
              <w:rPr>
                <w:rFonts w:ascii="Times New Roman"/>
                <w:b w:val="false"/>
                <w:i w:val="false"/>
                <w:color w:val="000000"/>
                <w:sz w:val="20"/>
              </w:rPr>
              <w:t xml:space="preserve">
транспорт, внутренний водный транспорт) пассажиров: </w:t>
            </w:r>
            <w:r>
              <w:br/>
            </w:r>
            <w:r>
              <w:rPr>
                <w:rFonts w:ascii="Times New Roman"/>
                <w:b w:val="false"/>
                <w:i w:val="false"/>
                <w:color w:val="000000"/>
                <w:sz w:val="20"/>
              </w:rPr>
              <w:t xml:space="preserve">
плата за проезд (стоимость билета), за бронь, доставку </w:t>
            </w:r>
            <w:r>
              <w:br/>
            </w:r>
            <w:r>
              <w:rPr>
                <w:rFonts w:ascii="Times New Roman"/>
                <w:b w:val="false"/>
                <w:i w:val="false"/>
                <w:color w:val="000000"/>
                <w:sz w:val="20"/>
              </w:rPr>
              <w:t xml:space="preserve">
билетов и плата за провоз избыточного багажа и другого </w:t>
            </w:r>
            <w:r>
              <w:br/>
            </w:r>
            <w:r>
              <w:rPr>
                <w:rFonts w:ascii="Times New Roman"/>
                <w:b w:val="false"/>
                <w:i w:val="false"/>
                <w:color w:val="000000"/>
                <w:sz w:val="20"/>
              </w:rPr>
              <w:t xml:space="preserve">
принадлежащего пассажиру имущества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других видов транспортных средств с экипажем с </w:t>
            </w:r>
            <w:r>
              <w:br/>
            </w:r>
            <w:r>
              <w:rPr>
                <w:rFonts w:ascii="Times New Roman"/>
                <w:b w:val="false"/>
                <w:i w:val="false"/>
                <w:color w:val="000000"/>
                <w:sz w:val="20"/>
              </w:rPr>
              <w:t xml:space="preserve">
целью перевозки пассажиров (в том числе легковые автомобили, автобусы, транспортные средства, приводимые в движение животными)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юридическим лицом в пользу физического лица </w:t>
            </w:r>
            <w:r>
              <w:br/>
            </w:r>
            <w:r>
              <w:rPr>
                <w:rFonts w:ascii="Times New Roman"/>
                <w:b w:val="false"/>
                <w:i w:val="false"/>
                <w:color w:val="000000"/>
                <w:sz w:val="20"/>
              </w:rPr>
              <w:t xml:space="preserve">
(в том числе на карт-счет) расходов по оказанным ему </w:t>
            </w:r>
            <w:r>
              <w:br/>
            </w:r>
            <w:r>
              <w:rPr>
                <w:rFonts w:ascii="Times New Roman"/>
                <w:b w:val="false"/>
                <w:i w:val="false"/>
                <w:color w:val="000000"/>
                <w:sz w:val="20"/>
              </w:rPr>
              <w:t xml:space="preserve">
пассажирским транспортным услугам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виды транспорта - грузовой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перевозке другими видами транспорта (в том </w:t>
            </w:r>
            <w:r>
              <w:br/>
            </w:r>
            <w:r>
              <w:rPr>
                <w:rFonts w:ascii="Times New Roman"/>
                <w:b w:val="false"/>
                <w:i w:val="false"/>
                <w:color w:val="000000"/>
                <w:sz w:val="20"/>
              </w:rPr>
              <w:t xml:space="preserve">
числе морской и каботажный водный транспорт, внутренний водный транспорт) грузов, включая  перевозки транзитных и почтовых товаров (перевозка замороженных или охлажденных продуктов, нефтепродуктов, прочих жидких или газообразных грузов в массе, грузов в контейнерах, мебели, почты, сухих и прочих грузов)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других видов транспортных средств (в том числе </w:t>
            </w:r>
            <w:r>
              <w:br/>
            </w:r>
            <w:r>
              <w:rPr>
                <w:rFonts w:ascii="Times New Roman"/>
                <w:b w:val="false"/>
                <w:i w:val="false"/>
                <w:color w:val="000000"/>
                <w:sz w:val="20"/>
              </w:rPr>
              <w:t xml:space="preserve">
автомобильный, водный) с экипажем с целью перевозки грузов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транспортированию по трубопроводам (неочищенной или очищенной нефти и нефтепродуктов, природного газа, прочих грузов)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виды транспорта - прочий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Строительные услуги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(зданий, сооружений, домов, квартир, коттеджей, </w:t>
            </w:r>
            <w:r>
              <w:br/>
            </w:r>
            <w:r>
              <w:rPr>
                <w:rFonts w:ascii="Times New Roman"/>
                <w:b w:val="false"/>
                <w:i w:val="false"/>
                <w:color w:val="000000"/>
                <w:sz w:val="20"/>
              </w:rPr>
              <w:t xml:space="preserve">
дач, гаражей и других помещений для транспорта)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Сооружение строительных объектов, в том числе стоимость товаров, приобретаемых и используемых при сооружении объектов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разборке и сносу зданий; земляные работы (работы по сносу зданий, формированию строительного участка и расчистке, экскаваторные и земляные работы, работы по подготовке участка для горных работ)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Общестроительные работы по возведению зданий (новые, дополнительные, перестроечные и восстановительные работы)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Общестроительные работы по возведению мостов, надземных автомагистралей, тоннелей и подземных дорог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Общестроительные работы по прокладке магистральных трубопроводов, линий связи и линий электропередач (силовых кабелей)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Общестроительные работы по прокладке местных трубопроводов и кабелей, включая вспомогательные работы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Общестроительные работы по возведению электростанций, </w:t>
            </w:r>
            <w:r>
              <w:br/>
            </w:r>
            <w:r>
              <w:rPr>
                <w:rFonts w:ascii="Times New Roman"/>
                <w:b w:val="false"/>
                <w:i w:val="false"/>
                <w:color w:val="000000"/>
                <w:sz w:val="20"/>
              </w:rPr>
              <w:t xml:space="preserve">
сооружений для горнодобывающей и обрабатывающей промышленности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Общестроительные работы по возведению прочих сооружений и общестроительные инженерные работы (в том числе сооружение стадионов и спортивных площадок, бассейнов, прочих спортивных сооружений и мест отдыха)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 и возведение объектов из сборных конструкций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Кровельные работы (установка кровельных перекрытий, установка и окрашивание кровельных покрытий, обеспечение гидроизоляции кровли и стоков)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Гидроизоляционные работы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Общестроительные работы по сооружению автомагистралей, </w:t>
            </w:r>
            <w:r>
              <w:br/>
            </w:r>
            <w:r>
              <w:rPr>
                <w:rFonts w:ascii="Times New Roman"/>
                <w:b w:val="false"/>
                <w:i w:val="false"/>
                <w:color w:val="000000"/>
                <w:sz w:val="20"/>
              </w:rPr>
              <w:t xml:space="preserve">
шоссейных дорог, железных дорог и взлетно-посадочных </w:t>
            </w:r>
            <w:r>
              <w:br/>
            </w:r>
            <w:r>
              <w:rPr>
                <w:rFonts w:ascii="Times New Roman"/>
                <w:b w:val="false"/>
                <w:i w:val="false"/>
                <w:color w:val="000000"/>
                <w:sz w:val="20"/>
              </w:rPr>
              <w:t xml:space="preserve">
полос на аэродромах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Общестроительные работы по возведению водных сооружений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строительные работы, требующие специальной подготовки (работы по установке лесов, работы по закладке фундамента и бурение колодцев, бетонные работы, работы по возведению строительных стальных конструкций, кирпичная и каменная кладка, возведение промышленных дымовых труб и прочие)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монтажу электропроводов и установке электроарматуры (в том числе работы по установке и монтажу пожарной и противовзломной сигнализации и антенн для зданий, работы по установке лифтов и эскалаторов, электромонтажные работы по установке оборудования электросвязи, электрических систем отопления и прочего электрооборудования зданий)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Изоляционные работы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установке систем отопления, вентиляции, кондиционирования воздуха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Водопроводные и дренажные работы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установке газовой арматуры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строительно-монтажные работы (в том числе работы по установке: заборов и оград; ставней и навесов; систем освещения и сигнализации для дорог, аэропортов и портов)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завершению строительства (штукатурные работы, столярные установочные работы, работы по покрытию полов и стен, малярные и стекольные работы (в том числе тонирование  и армирование стекол здания), декоративные отделочные работы, наружные работы по очистке фасадов зданий и прочие)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аренде оборудования с оператором для строительства или сноса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 Страховые услуги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премия (взнос) по страхованию жизни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Страховое возмещение по страхованию жизни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страховой организацией страховых выплат по страхованию жизни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страховые премии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премия (взнос) по прочим видам страхования (за исключением страхования жизни)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страховые возмещения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страховой организацией прочих страховых </w:t>
            </w:r>
            <w:r>
              <w:br/>
            </w:r>
            <w:r>
              <w:rPr>
                <w:rFonts w:ascii="Times New Roman"/>
                <w:b w:val="false"/>
                <w:i w:val="false"/>
                <w:color w:val="000000"/>
                <w:sz w:val="20"/>
              </w:rPr>
              <w:t xml:space="preserve">
выплат (за исключением выплат по страхованию жизни) в </w:t>
            </w:r>
            <w:r>
              <w:br/>
            </w:r>
            <w:r>
              <w:rPr>
                <w:rFonts w:ascii="Times New Roman"/>
                <w:b w:val="false"/>
                <w:i w:val="false"/>
                <w:color w:val="000000"/>
                <w:sz w:val="20"/>
              </w:rPr>
              <w:t xml:space="preserve">
банк для последующего зачисления на счета физических лиц (в том числе на карт-счета)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в перестрахование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перестрахователю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Комиссионные вознаграждения по страхованию и перестрахованию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Комиссионные платежи страховым агентам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Актуарные услуги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страховые услуги (консультационные услуги, услуги по оценке в области страхования и пенсионного обеспечения)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услуги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банку за осуществление банковских операций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Комиссионные вознаграждения за: годовое обслуживание </w:t>
            </w:r>
            <w:r>
              <w:br/>
            </w:r>
            <w:r>
              <w:rPr>
                <w:rFonts w:ascii="Times New Roman"/>
                <w:b w:val="false"/>
                <w:i w:val="false"/>
                <w:color w:val="000000"/>
                <w:sz w:val="20"/>
              </w:rPr>
              <w:t xml:space="preserve">
платежной карточки, мини-выписки по карт-счетам, обслуживание в торговых точках с использованием платежных карточек, перевод платежей посредством банкоматов, пополнение карт-счета, осуществление банком операций по продаже интернет-карт, предоставление баланса по карт-счету, в том числе выписки с накопительного пенсионного фонда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Посреднические и вспомогательные услуги финансовых организаций (за исключением услуг страховых организаций и накопительных пенсионных фондов)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Комиссионные вознаграждения профессиональным участникам рынка ценных бумаг за осуществляемые операции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за обналичивание денег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вознаграждения согласно андеррайтинговому </w:t>
            </w:r>
            <w:r>
              <w:br/>
            </w:r>
            <w:r>
              <w:rPr>
                <w:rFonts w:ascii="Times New Roman"/>
                <w:b w:val="false"/>
                <w:i w:val="false"/>
                <w:color w:val="000000"/>
                <w:sz w:val="20"/>
              </w:rPr>
              <w:t xml:space="preserve">
договору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за обмен ветхой валюты в </w:t>
            </w:r>
            <w:r>
              <w:br/>
            </w:r>
            <w:r>
              <w:rPr>
                <w:rFonts w:ascii="Times New Roman"/>
                <w:b w:val="false"/>
                <w:i w:val="false"/>
                <w:color w:val="000000"/>
                <w:sz w:val="20"/>
              </w:rPr>
              <w:t xml:space="preserve">
банке - нерезиденте Республики Казахстан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банку за проверку подлинности векселей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по взаимообмену с международными расчетными системами (Europay </w:t>
            </w:r>
            <w:r>
              <w:br/>
            </w:r>
            <w:r>
              <w:rPr>
                <w:rFonts w:ascii="Times New Roman"/>
                <w:b w:val="false"/>
                <w:i w:val="false"/>
                <w:color w:val="000000"/>
                <w:sz w:val="20"/>
              </w:rPr>
              <w:t xml:space="preserve">
International, VISA International и другие)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в связи с предоставлением </w:t>
            </w:r>
            <w:r>
              <w:br/>
            </w:r>
            <w:r>
              <w:rPr>
                <w:rFonts w:ascii="Times New Roman"/>
                <w:b w:val="false"/>
                <w:i w:val="false"/>
                <w:color w:val="000000"/>
                <w:sz w:val="20"/>
              </w:rPr>
              <w:t xml:space="preserve">
займов (включая финансовый лизинг)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консультационные услуги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Факторинговые услуги (приобретение права на взыскание </w:t>
            </w:r>
            <w:r>
              <w:br/>
            </w:r>
            <w:r>
              <w:rPr>
                <w:rFonts w:ascii="Times New Roman"/>
                <w:b w:val="false"/>
                <w:i w:val="false"/>
                <w:color w:val="000000"/>
                <w:sz w:val="20"/>
              </w:rPr>
              <w:t xml:space="preserve">
долгов)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 Прочие деловые услуги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Компьютерные и информационные услуги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информационных агентств, включая снабжение средств массовой информации сводками новостей, фотографическим материалом и тематическими статьями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Процессинговые услуги (сбор, обработка и передача информации, формируемой при осуществлении платежей и других операций с использованием платежных карточек)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услуги по поддержке программного обеспечения (в том числе услуги по созданию и поддержке системного и прикладного программного обеспечения, прикладных программ; системные и технические консультационные услуги; услуги по разработке индивидуального программного обеспечения, по системному анализу и программированию, по техническому обслуживанию систем)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услуги по обработке данных, по созданию баз данных (в том числе услуги по управлению компьютерным оборудованием, по обработке данных и составлению таблиц, по вводу данных)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сборке, установке, техническому обслуживанию </w:t>
            </w:r>
            <w:r>
              <w:br/>
            </w:r>
            <w:r>
              <w:rPr>
                <w:rFonts w:ascii="Times New Roman"/>
                <w:b w:val="false"/>
                <w:i w:val="false"/>
                <w:color w:val="000000"/>
                <w:sz w:val="20"/>
              </w:rPr>
              <w:t xml:space="preserve">
и ремонту компьютеров и периферийных устройств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хранение и работа с массивами данных в режиме реального времени; обработка данных, включая табулирование данных, обработку данных в режиме коллективного использования компьютерного времени или на основе почасового графика, управление вычислительными комплексами внешних пользователей на постоянной основе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программного обеспечения, включая разработку </w:t>
            </w:r>
            <w:r>
              <w:br/>
            </w:r>
            <w:r>
              <w:rPr>
                <w:rFonts w:ascii="Times New Roman"/>
                <w:b w:val="false"/>
                <w:i w:val="false"/>
                <w:color w:val="000000"/>
                <w:sz w:val="20"/>
              </w:rPr>
              <w:t xml:space="preserve">
и программирование конкретных систем заказчиков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Прямая (индивидуальная) подписка на периодические издания, опубликование в средствах массовой информации, выступления в средствах массовой информации (телевидение, радио)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Почтовые и курьерские услуги (в том числе услуги, связанные с газетами и другими периодическими изданиями, с письмами, с посылками; услуги почтовых отделений; услуги по курьерской доставке несколькими видами транспорта; фельдъегерская связь)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электросвязи (услуги городской телефонной связи </w:t>
            </w:r>
            <w:r>
              <w:br/>
            </w:r>
            <w:r>
              <w:rPr>
                <w:rFonts w:ascii="Times New Roman"/>
                <w:b w:val="false"/>
                <w:i w:val="false"/>
                <w:color w:val="000000"/>
                <w:sz w:val="20"/>
              </w:rPr>
              <w:t xml:space="preserve">
общего пользования, междугородной телефонной связи общего пользования, подвижной телефонной связи; услуги сети связи совместных пользователей, услуги выделенной сети связи делового обслуживания, услуги сети для передачи данных; услуги по электронной передаче сообщений и информации, по трансляции телевизионных передач; услуги по подключению абонентов, комплексные услуги в области электросвязи, услуги по поисковому вызову (пейджингу), услуги по организации телеконференций, услуги радиосвязи </w:t>
            </w:r>
            <w:r>
              <w:br/>
            </w:r>
            <w:r>
              <w:rPr>
                <w:rFonts w:ascii="Times New Roman"/>
                <w:b w:val="false"/>
                <w:i w:val="false"/>
                <w:color w:val="000000"/>
                <w:sz w:val="20"/>
              </w:rPr>
              <w:t xml:space="preserve">
и телевизионной кабельной связи)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Телекоммуникационные услуги (в том числе телекс, телеграф, электронная почта, интернет, спутниковая и факсимильная связь; сотовая, транкинговая и пейджинговая связь)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и лицензионные платежи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за пользование нематериальными активами и правами собственности (такими как патенты, авторские права, торговые знаки, технологические процессы, программное обеспечение)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(на основе лицензионных соглашений) оригиналов и прототипов (таких как рукописи, фильмы) или опытных образцов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посредников по торговым сделкам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торгово-посредническим фирмам, брокерам, дилерам, торговым агентам от торговых сделок с товарами и услугами, включая торговые сделки на морских и воздушных судах, аукционные сделки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агентств, связанные с недвижимостью, предоставляемые за вознаграждение или на договорной основе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Операционный лизинг (текущая аренда)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Операционный лизинг (текущая аренда) помещений, складов временного хранения, тупиков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сдаче в наем собственного имущества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аренде машин и оборудования без оператора </w:t>
            </w:r>
            <w:r>
              <w:br/>
            </w:r>
            <w:r>
              <w:rPr>
                <w:rFonts w:ascii="Times New Roman"/>
                <w:b w:val="false"/>
                <w:i w:val="false"/>
                <w:color w:val="000000"/>
                <w:sz w:val="20"/>
              </w:rPr>
              <w:t xml:space="preserve">
(аренда автомобилей, прочего сухопутного транспортного </w:t>
            </w:r>
            <w:r>
              <w:br/>
            </w:r>
            <w:r>
              <w:rPr>
                <w:rFonts w:ascii="Times New Roman"/>
                <w:b w:val="false"/>
                <w:i w:val="false"/>
                <w:color w:val="000000"/>
                <w:sz w:val="20"/>
              </w:rPr>
              <w:t xml:space="preserve">
оборудования, водного транспортного оборудования, воздушного транспортного оборудования, сельскохозяйственных машин и оборудования, строительных машин и оборудования, канцелярских машин и оборудования (включая компьютеры)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аренде (прокату) предметов личного пользования и бытовых товаров (телевизоров, радиоприемников, устройств для видеозаписи и соответствующего оборудования и принадлежностей; видеопленок; мебели и прочих бытовых предметов; оборудования для проведения досуга и отдыха; </w:t>
            </w:r>
            <w:r>
              <w:br/>
            </w:r>
            <w:r>
              <w:rPr>
                <w:rFonts w:ascii="Times New Roman"/>
                <w:b w:val="false"/>
                <w:i w:val="false"/>
                <w:color w:val="000000"/>
                <w:sz w:val="20"/>
              </w:rPr>
              <w:t xml:space="preserve">
музыкальных инструментов)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арендодателю арендатором расходов по арендуемому помещению согласно договору аренды (в том числе оплата коммунальных расходов, расходов за услуги связи, по охране здания и другие)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 юридического лица в пользу физического лица (в </w:t>
            </w:r>
            <w:r>
              <w:br/>
            </w:r>
            <w:r>
              <w:rPr>
                <w:rFonts w:ascii="Times New Roman"/>
                <w:b w:val="false"/>
                <w:i w:val="false"/>
                <w:color w:val="000000"/>
                <w:sz w:val="20"/>
              </w:rPr>
              <w:t xml:space="preserve">
том числе на карт-счет) за аренду личного имущества данного физического лица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физическими лицами коммунальных услуг: холодная, горячая вода, электроэнергия, отопление (газовое, горячей водой), канализация, газ, лифт, содержание жилища, вывоз мусора, коллективная антенна, техническое обслуживание счетчиков, техническое обслуживание газовой системы, оплата за радиовещание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Разные деловые, профессиональные и технические услуги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штемпелей для датирования, печати или нумерации, ручных устройств для печатания или рельефного тиснения этикеток, печатных наборов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услуги по вопросам коммерческой деятельности и управления (по общим вопросам управления, по вопросам финансового управления, по вопросам управления маркетингом, по вопросам управления человеческими ресурсами, по вопросам управления производством, по связи с общественностью; услуги по руководству проектами; по арбитражу и примирению)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Моделирование текстильных изделий, одежды, обуви, ювелирных изделий,  мебели, элементов оформления помещений, а также других модных изделий и товаров личного и домашнего пользования; оформление интерьера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Образовательные услуги, оказанные юридическим лицам по </w:t>
            </w:r>
            <w:r>
              <w:br/>
            </w:r>
            <w:r>
              <w:rPr>
                <w:rFonts w:ascii="Times New Roman"/>
                <w:b w:val="false"/>
                <w:i w:val="false"/>
                <w:color w:val="000000"/>
                <w:sz w:val="20"/>
              </w:rPr>
              <w:t xml:space="preserve">
обучению их специалистов (курсы, тренинги, семинары и </w:t>
            </w:r>
            <w:r>
              <w:br/>
            </w:r>
            <w:r>
              <w:rPr>
                <w:rFonts w:ascii="Times New Roman"/>
                <w:b w:val="false"/>
                <w:i w:val="false"/>
                <w:color w:val="000000"/>
                <w:sz w:val="20"/>
              </w:rPr>
              <w:t xml:space="preserve">
так далее)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визовой поддержки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Переплетные и отделочные услуги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услуги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юридическим лицам, оказывающим услуги по таможенному оформлению документов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Радиационное обследование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Разведочные буровые работы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операционных систем, представляющих собой технические нововведения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тендерной/конкурсной документации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Секретарские услуги и услуги перевода (в том числе услуги, связанные с ответами по телефону, с копированием и размножением текста; услуги по письменному и устному переводу; услуги по составлению списков адресатов и продаже права их использования)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Тонирование  и армирование стекол автомашин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 области архитектуры, инженерных изысканий и </w:t>
            </w:r>
            <w:r>
              <w:br/>
            </w:r>
            <w:r>
              <w:rPr>
                <w:rFonts w:ascii="Times New Roman"/>
                <w:b w:val="false"/>
                <w:i w:val="false"/>
                <w:color w:val="000000"/>
                <w:sz w:val="20"/>
              </w:rPr>
              <w:t xml:space="preserve">
связанных с ними технических областях, в том числе: </w:t>
            </w:r>
            <w:r>
              <w:br/>
            </w:r>
            <w:r>
              <w:rPr>
                <w:rFonts w:ascii="Times New Roman"/>
                <w:b w:val="false"/>
                <w:i w:val="false"/>
                <w:color w:val="000000"/>
                <w:sz w:val="20"/>
              </w:rPr>
              <w:t xml:space="preserve">
1) Услуги в области архитектуры (консультационные и </w:t>
            </w:r>
            <w:r>
              <w:br/>
            </w:r>
            <w:r>
              <w:rPr>
                <w:rFonts w:ascii="Times New Roman"/>
                <w:b w:val="false"/>
                <w:i w:val="false"/>
                <w:color w:val="000000"/>
                <w:sz w:val="20"/>
              </w:rPr>
              <w:t xml:space="preserve">
предварительные стадии проектирования, услуги по архитектурным проектировочным работам и прочие услуги в области архитектуры); </w:t>
            </w:r>
            <w:r>
              <w:br/>
            </w:r>
            <w:r>
              <w:rPr>
                <w:rFonts w:ascii="Times New Roman"/>
                <w:b w:val="false"/>
                <w:i w:val="false"/>
                <w:color w:val="000000"/>
                <w:sz w:val="20"/>
              </w:rPr>
              <w:t xml:space="preserve">
2) Инженерные услуги (услуги по предоставлению рекомендаций и консультаций по инженерным вопросам, услуги в области инженерного проектирования); </w:t>
            </w:r>
            <w:r>
              <w:br/>
            </w:r>
            <w:r>
              <w:rPr>
                <w:rFonts w:ascii="Times New Roman"/>
                <w:b w:val="false"/>
                <w:i w:val="false"/>
                <w:color w:val="000000"/>
                <w:sz w:val="20"/>
              </w:rPr>
              <w:t xml:space="preserve">
3) Комплексные инженерные услуги для проектов со сдачей "под ключ"; </w:t>
            </w:r>
            <w:r>
              <w:br/>
            </w:r>
            <w:r>
              <w:rPr>
                <w:rFonts w:ascii="Times New Roman"/>
                <w:b w:val="false"/>
                <w:i w:val="false"/>
                <w:color w:val="000000"/>
                <w:sz w:val="20"/>
              </w:rPr>
              <w:t xml:space="preserve">
4) Услуги по планированию городов и в области садово-парковой архитектуры; </w:t>
            </w:r>
            <w:r>
              <w:br/>
            </w:r>
            <w:r>
              <w:rPr>
                <w:rFonts w:ascii="Times New Roman"/>
                <w:b w:val="false"/>
                <w:i w:val="false"/>
                <w:color w:val="000000"/>
                <w:sz w:val="20"/>
              </w:rPr>
              <w:t xml:space="preserve">
5) Услуги по управлению проектами, относящимися к строительству и работам по гражданскому строительству; </w:t>
            </w:r>
            <w:r>
              <w:br/>
            </w:r>
            <w:r>
              <w:rPr>
                <w:rFonts w:ascii="Times New Roman"/>
                <w:b w:val="false"/>
                <w:i w:val="false"/>
                <w:color w:val="000000"/>
                <w:sz w:val="20"/>
              </w:rPr>
              <w:t xml:space="preserve">
6) Консультационные услуги в научных и технических областях, связанных с инженерными изысканиями (по геологическим, геофизическим и прочим видам научных изысканий; по подземной и наземной маркшейдерской съемке; по картографии).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 области добычи полезных ископаемых; переработка или обработка на местах той продукции, которая поступила/отправлена по импорту/экспорту и не подлежит реэкспорту/реимпорту (в том числе переработка ядерных отходов)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 области рекламы (в том числе услуги по продаже или аренде места или времени для рекламы; услуги по планированию, созданию и размещению рекламы; прочие услуги в области рекламы)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 области сельского хозяйства и животноводства </w:t>
            </w:r>
            <w:r>
              <w:br/>
            </w:r>
            <w:r>
              <w:rPr>
                <w:rFonts w:ascii="Times New Roman"/>
                <w:b w:val="false"/>
                <w:i w:val="false"/>
                <w:color w:val="000000"/>
                <w:sz w:val="20"/>
              </w:rPr>
              <w:t xml:space="preserve">
(включая ветеринарные услуги), услуги в области лесного хозяйства и рыболовства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 области составления счетов, бухгалтерского учета и аудита; консультации в области налогообложения (в том числе услуги по проведению аудита, по проверке счетов, по составлению баланса, консультационные услуги в области налогообложения)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 области фотографии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исследованию конъюнктуры рынка и выявлению общественного мнения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исследованиям и опытным разработкам в области естественных наук и техники (в том числе в области физических наук, химии и биологии, техники и технологии, сельскохозяйственных наук, медицины и фармации)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исследованиям и опытным разработкам в области общественных и гуманитарных наук (в том числе в области культуры, социологии и психологии, экономики, права, лингвистики и языков)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юридическим лицам по канализации, удалению отходов, санитарной обработке и аналогичные услуги (в том числе специальные услуги по обработке мусора)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копированию звукозаписи, видеозаписи и программных средств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юридическим лицам по найму работников и назначению персонала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организации выставок, ярмарок, конгрессов и </w:t>
            </w:r>
            <w:r>
              <w:br/>
            </w:r>
            <w:r>
              <w:rPr>
                <w:rFonts w:ascii="Times New Roman"/>
                <w:b w:val="false"/>
                <w:i w:val="false"/>
                <w:color w:val="000000"/>
                <w:sz w:val="20"/>
              </w:rPr>
              <w:t xml:space="preserve">
пресс-конференций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отделке мебели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оценке, кроме оценки, производимой посредниками по торговым сделкам и страховыми агентами в связи с операциями с недвижимым имуществом или страхованием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переработке радиоактивных отходов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расследований и обеспечению безопасности (в том числе консультационные услуги по обеспечению безопасности, услуги по контролю за сигналами тревоги, по предоставлению бронированных автомобилей, услуги охранников)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проектированию оборудования для контроля технологических процессов и автоматизированных производственных установок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распределению и передаче электроэнергии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распределению воды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распределению газообразного топлива по трубопроводам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юридическим лицам по стирке и сухой чистке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техническим испытаниям и анализу (в том числе по испытаниям и анализу состава и чистоты, физических свойств, комплексных электромеханических систем; по техническому контролю автомобилей, прочие услуги по техническому контролю и по техническим испытаниям и анализу)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сборке, установке и техническому обслуживанию оборудования (кроме компьютерного оборудования, а также монтажа и возведения объектов из сборных конструкций)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уборке зданий (в том числе услуги по дезинфекции, дератизации и дезинсекции, по мытью окон, по традиционной уборке, по специализированной уборке, по чистке печей и труб)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упаковыванию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солнцезащитной обработки (технические услуги)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 Услуги частным лицам и услуги в сфере культуры и </w:t>
            </w:r>
            <w:r>
              <w:br/>
            </w:r>
            <w:r>
              <w:rPr>
                <w:rFonts w:ascii="Times New Roman"/>
                <w:b w:val="false"/>
                <w:i w:val="false"/>
                <w:color w:val="000000"/>
                <w:sz w:val="20"/>
              </w:rPr>
              <w:t xml:space="preserve">
отдыха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Образовательные услуги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за образовательные услуги, оказанные физическим </w:t>
            </w:r>
            <w:r>
              <w:br/>
            </w:r>
            <w:r>
              <w:rPr>
                <w:rFonts w:ascii="Times New Roman"/>
                <w:b w:val="false"/>
                <w:i w:val="false"/>
                <w:color w:val="000000"/>
                <w:sz w:val="20"/>
              </w:rPr>
              <w:t xml:space="preserve">
лицам: дошкольное (детские сады и ясли), среднее (школы, школы-интернаты, колледжи, гимназии), высшее (институты, университеты, академии), другое (курсы, тренинги, семинары, прохождение практики и так далее)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Медицинские услуги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и установка протезов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обслуживание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организации отдыха, культурных и спортивных </w:t>
            </w:r>
            <w:r>
              <w:br/>
            </w:r>
            <w:r>
              <w:rPr>
                <w:rFonts w:ascii="Times New Roman"/>
                <w:b w:val="false"/>
                <w:i w:val="false"/>
                <w:color w:val="000000"/>
                <w:sz w:val="20"/>
              </w:rPr>
              <w:t xml:space="preserve">
мероприятий, в том числе: </w:t>
            </w:r>
            <w:r>
              <w:br/>
            </w:r>
            <w:r>
              <w:rPr>
                <w:rFonts w:ascii="Times New Roman"/>
                <w:b w:val="false"/>
                <w:i w:val="false"/>
                <w:color w:val="000000"/>
                <w:sz w:val="20"/>
              </w:rPr>
              <w:t xml:space="preserve">
1) услуги по производству, распространению и демонстрации кинофильмов и видеофильмов; </w:t>
            </w:r>
            <w:r>
              <w:br/>
            </w:r>
            <w:r>
              <w:rPr>
                <w:rFonts w:ascii="Times New Roman"/>
                <w:b w:val="false"/>
                <w:i w:val="false"/>
                <w:color w:val="000000"/>
                <w:sz w:val="20"/>
              </w:rPr>
              <w:t xml:space="preserve">
2) услуги в области радиовещания и телевидения; </w:t>
            </w:r>
            <w:r>
              <w:br/>
            </w:r>
            <w:r>
              <w:rPr>
                <w:rFonts w:ascii="Times New Roman"/>
                <w:b w:val="false"/>
                <w:i w:val="false"/>
                <w:color w:val="000000"/>
                <w:sz w:val="20"/>
              </w:rPr>
              <w:t xml:space="preserve">
3) услуги в области художественного, литературного и </w:t>
            </w:r>
            <w:r>
              <w:br/>
            </w:r>
            <w:r>
              <w:rPr>
                <w:rFonts w:ascii="Times New Roman"/>
                <w:b w:val="false"/>
                <w:i w:val="false"/>
                <w:color w:val="000000"/>
                <w:sz w:val="20"/>
              </w:rPr>
              <w:t xml:space="preserve">
исполнительского творчества (услуги по организации развлекательных театральных постановок, выступлений вокально-инструментальных групп, джазовых групп и оркестров; услуги, предоставляемые авторами, композиторами, скульпторами, эстрадными и прочими артистами, выступающими по индивидуальной программе); </w:t>
            </w:r>
            <w:r>
              <w:br/>
            </w:r>
            <w:r>
              <w:rPr>
                <w:rFonts w:ascii="Times New Roman"/>
                <w:b w:val="false"/>
                <w:i w:val="false"/>
                <w:color w:val="000000"/>
                <w:sz w:val="20"/>
              </w:rPr>
              <w:t xml:space="preserve">
4) услуги парков развлечений, цирков, танцплощадок, дискотек, школ танцев и прочие услуги по организации развлечений; </w:t>
            </w:r>
            <w:r>
              <w:br/>
            </w:r>
            <w:r>
              <w:rPr>
                <w:rFonts w:ascii="Times New Roman"/>
                <w:b w:val="false"/>
                <w:i w:val="false"/>
                <w:color w:val="000000"/>
                <w:sz w:val="20"/>
              </w:rPr>
              <w:t xml:space="preserve">
5) услуги библиотек, архивов, музеев, ботанических садов, зоопарков, природных заповедников, прочих культурных учреждений; услуги по охране исторических мест и зданий, услуги природных заповедников, в том числе услуги по охране живой природы.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общественного питания (питание с полным ресторанным обслуживанием, питание в железнодорожных вагонах-ресторанах и на судах, питание в заведениях самообслуживания, прочие услуги общественного питания, в том числе проведение банкета, фуршета и так далее); услуги столовых и услуги по доставке готовой пищи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парикмахерских и салонов красоты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молодежных туристических лагерей и горных приютов, детских лагерей на время каникул, оздоровительных центров и домов отдыха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и поступления от проката, от продажи прав на </w:t>
            </w:r>
            <w:r>
              <w:br/>
            </w:r>
            <w:r>
              <w:rPr>
                <w:rFonts w:ascii="Times New Roman"/>
                <w:b w:val="false"/>
                <w:i w:val="false"/>
                <w:color w:val="000000"/>
                <w:sz w:val="20"/>
              </w:rPr>
              <w:t xml:space="preserve">
распространение (показ) средствами массовой информации </w:t>
            </w:r>
            <w:r>
              <w:br/>
            </w:r>
            <w:r>
              <w:rPr>
                <w:rFonts w:ascii="Times New Roman"/>
                <w:b w:val="false"/>
                <w:i w:val="false"/>
                <w:color w:val="000000"/>
                <w:sz w:val="20"/>
              </w:rPr>
              <w:t xml:space="preserve">
видео- и радиозаписей, включая стоимость кассеты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актеров, режиссеров и так далее в связи с </w:t>
            </w:r>
            <w:r>
              <w:br/>
            </w:r>
            <w:r>
              <w:rPr>
                <w:rFonts w:ascii="Times New Roman"/>
                <w:b w:val="false"/>
                <w:i w:val="false"/>
                <w:color w:val="000000"/>
                <w:sz w:val="20"/>
              </w:rPr>
              <w:t xml:space="preserve">
гастролями, созданием театральных постановок, музыкальных, спортивных и цирковых программ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Поездки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приобретенных туристических путевок, за исключением стоимости проезда (билетов) (при непосредственной оплате за билеты проставляются коды назначения платежей 811, 814, 817 в зависимости от вида пассажирского транспорта)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туристических путевок с учетом стоимости билетов (в случае их оплаты одним платежным документом)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бюро путешествий и туристических агентов (услуги по организации комплексного туристического обслуживания, продажа экскурсионных билетов, туристические информационные услуги, туристические экскурсионные услуги)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предоставлению мест для проживания в гостинице; квартирные/суточные суммы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юридическим лицом в пользу физического лица </w:t>
            </w:r>
            <w:r>
              <w:br/>
            </w:r>
            <w:r>
              <w:rPr>
                <w:rFonts w:ascii="Times New Roman"/>
                <w:b w:val="false"/>
                <w:i w:val="false"/>
                <w:color w:val="000000"/>
                <w:sz w:val="20"/>
              </w:rPr>
              <w:t xml:space="preserve">
(в том числе на карт-счет) расходов за услуги по проживанию в гостинице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Представительские расходы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юридическим лицом в банк суммы представительских расходов для последующего зачисления на текущий или карт-счет своего сотрудника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юридическим лицом командировочных расходов на карт-счет своего сотрудника, а также со своего текущего счета на корпоративный карт-счет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банком-резидентом своим клиентам дорожных чеков, поступивших в банк на условиях консигнации (покупка клиентом дорожного чека, поступившего в банк на условиях консигнации)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банком-резидентом эмитенту дорожных чеков суммы денег по реализованным дорожным чекам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банком-резидентом эмитенту дорожных чеков суммы </w:t>
            </w:r>
            <w:r>
              <w:br/>
            </w:r>
            <w:r>
              <w:rPr>
                <w:rFonts w:ascii="Times New Roman"/>
                <w:b w:val="false"/>
                <w:i w:val="false"/>
                <w:color w:val="000000"/>
                <w:sz w:val="20"/>
              </w:rPr>
              <w:t xml:space="preserve">
дорожных чеков, приобретенных банком для последующей реализации клиентам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банком-резидентом своим клиентам дорожных чеков, поступивших в банк на условиях предоплаты (покупка клиентом дорожного чека, поступившего в банк на условиях предоплаты)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банком-резидентом суммы денег по дорожному чеку </w:t>
            </w:r>
            <w:r>
              <w:br/>
            </w:r>
            <w:r>
              <w:rPr>
                <w:rFonts w:ascii="Times New Roman"/>
                <w:b w:val="false"/>
                <w:i w:val="false"/>
                <w:color w:val="000000"/>
                <w:sz w:val="20"/>
              </w:rPr>
              <w:t xml:space="preserve">
клиенту в кассе банка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эмитентом дорожных чеков банку-резиденту суммы </w:t>
            </w:r>
            <w:r>
              <w:br/>
            </w:r>
            <w:r>
              <w:rPr>
                <w:rFonts w:ascii="Times New Roman"/>
                <w:b w:val="false"/>
                <w:i w:val="false"/>
                <w:color w:val="000000"/>
                <w:sz w:val="20"/>
              </w:rPr>
              <w:t xml:space="preserve">
возмещения по реализованным дорожным чекам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с субагентами по дорожным чекам по договору </w:t>
            </w:r>
            <w:r>
              <w:br/>
            </w:r>
            <w:r>
              <w:rPr>
                <w:rFonts w:ascii="Times New Roman"/>
                <w:b w:val="false"/>
                <w:i w:val="false"/>
                <w:color w:val="000000"/>
                <w:sz w:val="20"/>
              </w:rPr>
              <w:t xml:space="preserve">
предоплаты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с субагентами по дорожным чекам по договору </w:t>
            </w:r>
            <w:r>
              <w:br/>
            </w:r>
            <w:r>
              <w:rPr>
                <w:rFonts w:ascii="Times New Roman"/>
                <w:b w:val="false"/>
                <w:i w:val="false"/>
                <w:color w:val="000000"/>
                <w:sz w:val="20"/>
              </w:rPr>
              <w:t xml:space="preserve">
консигнации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средств за не предоставленные услуги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филиалами банков у клиентов остатков неиспользованных дорожных чеков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платежи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по услугам, не учтенные ранее, включая возврат </w:t>
            </w:r>
            <w:r>
              <w:br/>
            </w:r>
            <w:r>
              <w:rPr>
                <w:rFonts w:ascii="Times New Roman"/>
                <w:b w:val="false"/>
                <w:i w:val="false"/>
                <w:color w:val="000000"/>
                <w:sz w:val="20"/>
              </w:rPr>
              <w:t xml:space="preserve">
средств по платежным документам, оформленным с нарушением требований законодательства Республики Казахстан, по платежам раздела 8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ошибочно списанной суммы по платежам раздела 8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денег, излишне перечисленных за услуги, а также в случае уменьшения стоимости услуг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денег поставщиком услуг за ненадлежащее исполнение условий договора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Платежи в бюджет и выплаты из бюджета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 Общеустановленный порядок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(исчисленные) и иные обязательства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обязательствам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за нарушение законодательства Республики Казахстан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по обязательствам в бюджет по результатам </w:t>
            </w:r>
            <w:r>
              <w:br/>
            </w:r>
            <w:r>
              <w:rPr>
                <w:rFonts w:ascii="Times New Roman"/>
                <w:b w:val="false"/>
                <w:i w:val="false"/>
                <w:color w:val="000000"/>
                <w:sz w:val="20"/>
              </w:rPr>
              <w:t xml:space="preserve">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в бюджет при изменении (продлении) сроков </w:t>
            </w:r>
            <w:r>
              <w:br/>
            </w:r>
            <w:r>
              <w:rPr>
                <w:rFonts w:ascii="Times New Roman"/>
                <w:b w:val="false"/>
                <w:i w:val="false"/>
                <w:color w:val="000000"/>
                <w:sz w:val="20"/>
              </w:rPr>
              <w:t xml:space="preserve">
уплаты налоговой задолженности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до продления сроков уплаты налогов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до продления сроков уплаты налогов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 Специальный налоговый режим на основе патента для субъектов малого бизнеса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(исчисленные) и иные обязательства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обязательствам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за нарушение законодательства Республики </w:t>
            </w:r>
            <w:r>
              <w:br/>
            </w:r>
            <w:r>
              <w:rPr>
                <w:rFonts w:ascii="Times New Roman"/>
                <w:b w:val="false"/>
                <w:i w:val="false"/>
                <w:color w:val="000000"/>
                <w:sz w:val="20"/>
              </w:rPr>
              <w:t xml:space="preserve">
Казахстан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по обязательствам в бюджет по результатам </w:t>
            </w:r>
            <w:r>
              <w:br/>
            </w:r>
            <w:r>
              <w:rPr>
                <w:rFonts w:ascii="Times New Roman"/>
                <w:b w:val="false"/>
                <w:i w:val="false"/>
                <w:color w:val="000000"/>
                <w:sz w:val="20"/>
              </w:rPr>
              <w:t xml:space="preserve">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в бюджет при изменении (продлении) сроков </w:t>
            </w:r>
            <w:r>
              <w:br/>
            </w:r>
            <w:r>
              <w:rPr>
                <w:rFonts w:ascii="Times New Roman"/>
                <w:b w:val="false"/>
                <w:i w:val="false"/>
                <w:color w:val="000000"/>
                <w:sz w:val="20"/>
              </w:rPr>
              <w:t xml:space="preserve">
уплаты налоговой задолженности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до продления сроков уплаты налогов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до продления сроков уплаты налогов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 Специальный налоговый режим на основе упрощенной </w:t>
            </w:r>
            <w:r>
              <w:br/>
            </w:r>
            <w:r>
              <w:rPr>
                <w:rFonts w:ascii="Times New Roman"/>
                <w:b w:val="false"/>
                <w:i w:val="false"/>
                <w:color w:val="000000"/>
                <w:sz w:val="20"/>
              </w:rPr>
              <w:t xml:space="preserve">
декларации для субъектов малого бизнеса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(исчисленные) и иные обязательства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обязательствам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за нарушение законодательства Республики </w:t>
            </w:r>
            <w:r>
              <w:br/>
            </w:r>
            <w:r>
              <w:rPr>
                <w:rFonts w:ascii="Times New Roman"/>
                <w:b w:val="false"/>
                <w:i w:val="false"/>
                <w:color w:val="000000"/>
                <w:sz w:val="20"/>
              </w:rPr>
              <w:t xml:space="preserve">
Казахстан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по обязательствам в бюджет по результатам </w:t>
            </w:r>
            <w:r>
              <w:br/>
            </w:r>
            <w:r>
              <w:rPr>
                <w:rFonts w:ascii="Times New Roman"/>
                <w:b w:val="false"/>
                <w:i w:val="false"/>
                <w:color w:val="000000"/>
                <w:sz w:val="20"/>
              </w:rPr>
              <w:t xml:space="preserve">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в бюджет при изменении (продлении) сроков </w:t>
            </w:r>
            <w:r>
              <w:br/>
            </w:r>
            <w:r>
              <w:rPr>
                <w:rFonts w:ascii="Times New Roman"/>
                <w:b w:val="false"/>
                <w:i w:val="false"/>
                <w:color w:val="000000"/>
                <w:sz w:val="20"/>
              </w:rPr>
              <w:t xml:space="preserve">
уплаты налоговой задолженности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до продления сроков уплаты налогов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до продления сроков уплаты налогов </w:t>
            </w:r>
          </w:p>
        </w:tc>
      </w:tr>
      <w:tr>
        <w:trPr>
          <w:trHeight w:val="1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 Специальный налоговый режим для крестьянских (фермерских) хозяйств на основе уплаты единого земельного налога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(исчисленные) и иные обязательства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обязательствам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за нарушение законодательства Республики </w:t>
            </w:r>
            <w:r>
              <w:br/>
            </w:r>
            <w:r>
              <w:rPr>
                <w:rFonts w:ascii="Times New Roman"/>
                <w:b w:val="false"/>
                <w:i w:val="false"/>
                <w:color w:val="000000"/>
                <w:sz w:val="20"/>
              </w:rPr>
              <w:t xml:space="preserve">
Казахстан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по обязательствам в бюджет по результатам </w:t>
            </w:r>
            <w:r>
              <w:br/>
            </w:r>
            <w:r>
              <w:rPr>
                <w:rFonts w:ascii="Times New Roman"/>
                <w:b w:val="false"/>
                <w:i w:val="false"/>
                <w:color w:val="000000"/>
                <w:sz w:val="20"/>
              </w:rPr>
              <w:t xml:space="preserve">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в бюджет при изменении (продлении) сроков </w:t>
            </w:r>
            <w:r>
              <w:br/>
            </w:r>
            <w:r>
              <w:rPr>
                <w:rFonts w:ascii="Times New Roman"/>
                <w:b w:val="false"/>
                <w:i w:val="false"/>
                <w:color w:val="000000"/>
                <w:sz w:val="20"/>
              </w:rPr>
              <w:t xml:space="preserve">
уплаты налоговой задолженности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до продления сроков уплаты налогов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до продления сроков уплаты налогов </w:t>
            </w:r>
          </w:p>
        </w:tc>
      </w:tr>
      <w:tr>
        <w:trPr>
          <w:trHeight w:val="5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 Специальный налоговый режим для юридических лиц - производителей сельскохозяйственной продукции на основе патента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(исчисленные) и иные обязательства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обязательствам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за нарушение законодательства Республики </w:t>
            </w:r>
            <w:r>
              <w:br/>
            </w:r>
            <w:r>
              <w:rPr>
                <w:rFonts w:ascii="Times New Roman"/>
                <w:b w:val="false"/>
                <w:i w:val="false"/>
                <w:color w:val="000000"/>
                <w:sz w:val="20"/>
              </w:rPr>
              <w:t xml:space="preserve">
Казахстан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по обязательствам в бюджет по результатам </w:t>
            </w:r>
            <w:r>
              <w:br/>
            </w:r>
            <w:r>
              <w:rPr>
                <w:rFonts w:ascii="Times New Roman"/>
                <w:b w:val="false"/>
                <w:i w:val="false"/>
                <w:color w:val="000000"/>
                <w:sz w:val="20"/>
              </w:rPr>
              <w:t xml:space="preserve">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в бюджет при изменении (продлении) сроков </w:t>
            </w:r>
            <w:r>
              <w:br/>
            </w:r>
            <w:r>
              <w:rPr>
                <w:rFonts w:ascii="Times New Roman"/>
                <w:b w:val="false"/>
                <w:i w:val="false"/>
                <w:color w:val="000000"/>
                <w:sz w:val="20"/>
              </w:rPr>
              <w:t xml:space="preserve">
уплаты налоговой задолженности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до продления сроков уплаты налогов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до продления сроков уплаты налогов </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 Специальный налоговый режим для отдельных видов </w:t>
            </w:r>
            <w:r>
              <w:br/>
            </w:r>
            <w:r>
              <w:rPr>
                <w:rFonts w:ascii="Times New Roman"/>
                <w:b w:val="false"/>
                <w:i w:val="false"/>
                <w:color w:val="000000"/>
                <w:sz w:val="20"/>
              </w:rPr>
              <w:t xml:space="preserve">
предпринимательской деятельности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(исчисленные) и иные обязательства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обязательствам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за нарушение законодательства Республики </w:t>
            </w:r>
            <w:r>
              <w:br/>
            </w:r>
            <w:r>
              <w:rPr>
                <w:rFonts w:ascii="Times New Roman"/>
                <w:b w:val="false"/>
                <w:i w:val="false"/>
                <w:color w:val="000000"/>
                <w:sz w:val="20"/>
              </w:rPr>
              <w:t xml:space="preserve">
Казахстан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по обязательствам в бюджет по результатам </w:t>
            </w:r>
            <w:r>
              <w:br/>
            </w:r>
            <w:r>
              <w:rPr>
                <w:rFonts w:ascii="Times New Roman"/>
                <w:b w:val="false"/>
                <w:i w:val="false"/>
                <w:color w:val="000000"/>
                <w:sz w:val="20"/>
              </w:rPr>
              <w:t xml:space="preserve">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в бюджет при изменении (продлении) сроков </w:t>
            </w:r>
            <w:r>
              <w:br/>
            </w:r>
            <w:r>
              <w:rPr>
                <w:rFonts w:ascii="Times New Roman"/>
                <w:b w:val="false"/>
                <w:i w:val="false"/>
                <w:color w:val="000000"/>
                <w:sz w:val="20"/>
              </w:rPr>
              <w:t xml:space="preserve">
уплаты налоговой задолженности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до продления сроков уплаты налогов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до продления сроков уплаты налогов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 Возвраты (зачеты) из бюджета; погашение недоимки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из бюджета излишне (ошибочно) уплаченных сумм </w:t>
            </w:r>
            <w:r>
              <w:br/>
            </w:r>
            <w:r>
              <w:rPr>
                <w:rFonts w:ascii="Times New Roman"/>
                <w:b w:val="false"/>
                <w:i w:val="false"/>
                <w:color w:val="000000"/>
                <w:sz w:val="20"/>
              </w:rPr>
              <w:t xml:space="preserve">
на банковский счет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налога на добавленную стоимость экспортеру на </w:t>
            </w:r>
            <w:r>
              <w:br/>
            </w:r>
            <w:r>
              <w:rPr>
                <w:rFonts w:ascii="Times New Roman"/>
                <w:b w:val="false"/>
                <w:i w:val="false"/>
                <w:color w:val="000000"/>
                <w:sz w:val="20"/>
              </w:rPr>
              <w:t xml:space="preserve">
его банковский счет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из бюджета поступивших сумм по решениям судов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убытков от неправомерных действий налоговых </w:t>
            </w:r>
            <w:r>
              <w:br/>
            </w:r>
            <w:r>
              <w:rPr>
                <w:rFonts w:ascii="Times New Roman"/>
                <w:b w:val="false"/>
                <w:i w:val="false"/>
                <w:color w:val="000000"/>
                <w:sz w:val="20"/>
              </w:rPr>
              <w:t xml:space="preserve">
органов по решениям судов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Зачет с одного кода бюджетной классификации на другой </w:t>
            </w:r>
            <w:r>
              <w:br/>
            </w:r>
            <w:r>
              <w:rPr>
                <w:rFonts w:ascii="Times New Roman"/>
                <w:b w:val="false"/>
                <w:i w:val="false"/>
                <w:color w:val="000000"/>
                <w:sz w:val="20"/>
              </w:rPr>
              <w:t xml:space="preserve">
код бюджетной классификации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Зачет с одного налогового органа в другой налоговый </w:t>
            </w:r>
            <w:r>
              <w:br/>
            </w:r>
            <w:r>
              <w:rPr>
                <w:rFonts w:ascii="Times New Roman"/>
                <w:b w:val="false"/>
                <w:i w:val="false"/>
                <w:color w:val="000000"/>
                <w:sz w:val="20"/>
              </w:rPr>
              <w:t xml:space="preserve">
орган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Зачет налога на добавленную стоимость по оборотам, </w:t>
            </w:r>
            <w:r>
              <w:br/>
            </w:r>
            <w:r>
              <w:rPr>
                <w:rFonts w:ascii="Times New Roman"/>
                <w:b w:val="false"/>
                <w:i w:val="false"/>
                <w:color w:val="000000"/>
                <w:sz w:val="20"/>
              </w:rPr>
              <w:t xml:space="preserve">
облагаемым по нулевой ставке, в счет погашения задолженности по другим видам налогов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недоимки прошлых лет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 Платежи в бюджет, осуществляемые в рамках </w:t>
            </w:r>
            <w:r>
              <w:br/>
            </w:r>
            <w:r>
              <w:rPr>
                <w:rFonts w:ascii="Times New Roman"/>
                <w:b w:val="false"/>
                <w:i w:val="false"/>
                <w:color w:val="000000"/>
                <w:sz w:val="20"/>
              </w:rPr>
              <w:t xml:space="preserve">
контрактов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(исчисленные) и иные обязательства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обязательствам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за нарушение законодательства Республики </w:t>
            </w:r>
            <w:r>
              <w:br/>
            </w:r>
            <w:r>
              <w:rPr>
                <w:rFonts w:ascii="Times New Roman"/>
                <w:b w:val="false"/>
                <w:i w:val="false"/>
                <w:color w:val="000000"/>
                <w:sz w:val="20"/>
              </w:rPr>
              <w:t xml:space="preserve">
Казахстан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по обязательствам в бюджет по результатам </w:t>
            </w:r>
            <w:r>
              <w:br/>
            </w:r>
            <w:r>
              <w:rPr>
                <w:rFonts w:ascii="Times New Roman"/>
                <w:b w:val="false"/>
                <w:i w:val="false"/>
                <w:color w:val="000000"/>
                <w:sz w:val="20"/>
              </w:rPr>
              <w:t xml:space="preserve">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по результатам налоговых проверок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в бюджет при изменении (продлении) сроков </w:t>
            </w:r>
            <w:r>
              <w:br/>
            </w:r>
            <w:r>
              <w:rPr>
                <w:rFonts w:ascii="Times New Roman"/>
                <w:b w:val="false"/>
                <w:i w:val="false"/>
                <w:color w:val="000000"/>
                <w:sz w:val="20"/>
              </w:rPr>
              <w:t xml:space="preserve">
уплаты налоговой задолженности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до продления сроков уплаты налогов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до продления сроков уплаты налогов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 Физические лица-граждане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по обязательствам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 по обязательствам в бюджет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за нарушение законодательства Республики </w:t>
            </w:r>
            <w:r>
              <w:br/>
            </w:r>
            <w:r>
              <w:rPr>
                <w:rFonts w:ascii="Times New Roman"/>
                <w:b w:val="false"/>
                <w:i w:val="false"/>
                <w:color w:val="000000"/>
                <w:sz w:val="20"/>
              </w:rPr>
              <w:t xml:space="preserve">
Казахстан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недоимки прошлых лет  </w:t>
            </w: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Первое наименование, соответствующее каждому коду назначения платежа (далее - код), является основным. </w:t>
      </w:r>
    </w:p>
    <w:p>
      <w:pPr>
        <w:spacing w:after="0"/>
        <w:ind w:left="0"/>
        <w:jc w:val="both"/>
      </w:pPr>
      <w:r>
        <w:rPr>
          <w:rFonts w:ascii="Times New Roman"/>
          <w:b w:val="false"/>
          <w:i w:val="false"/>
          <w:color w:val="000000"/>
          <w:sz w:val="28"/>
        </w:rPr>
        <w:t xml:space="preserve">     Операции с производными финансовыми инструментами кодируются в зависимости от вида базового актива, с которым осуществляется финансовая сделка, с проставлением кода соответствующего раздела. </w:t>
      </w:r>
    </w:p>
    <w:p>
      <w:pPr>
        <w:spacing w:after="0"/>
        <w:ind w:left="0"/>
        <w:jc w:val="both"/>
      </w:pPr>
      <w:r>
        <w:rPr>
          <w:rFonts w:ascii="Times New Roman"/>
          <w:b w:val="false"/>
          <w:i w:val="false"/>
          <w:color w:val="000000"/>
          <w:sz w:val="28"/>
        </w:rPr>
        <w:t xml:space="preserve">Раздел 0 - "Пенсионные платежи и пособия" </w:t>
      </w:r>
    </w:p>
    <w:p>
      <w:pPr>
        <w:spacing w:after="0"/>
        <w:ind w:left="0"/>
        <w:jc w:val="both"/>
      </w:pPr>
      <w:r>
        <w:rPr>
          <w:rFonts w:ascii="Times New Roman"/>
          <w:b w:val="false"/>
          <w:i w:val="false"/>
          <w:color w:val="000000"/>
          <w:sz w:val="28"/>
        </w:rPr>
        <w:t xml:space="preserve">     В данный раздел включены коды по солидарной, накопительной и социального страхования системам. Выплаты пенсий и пособий, возврат сумм пенсий и пособий, перечисление обязательных, добровольных и добровольных профессиональных пенсионных взносов, переводы платежей между накопительными пенсионными фондами, платежи по социальному страхованию. </w:t>
      </w:r>
      <w:r>
        <w:br/>
      </w:r>
      <w:r>
        <w:rPr>
          <w:rFonts w:ascii="Times New Roman"/>
          <w:b w:val="false"/>
          <w:i w:val="false"/>
          <w:color w:val="000000"/>
          <w:sz w:val="28"/>
        </w:rPr>
        <w:t xml:space="preserve">
     Погашение кредиторской задолженности Акционерного общества "Накопительный пенсионный фонд "ГНПФ" по пенсионным накоплениям - повторное перечисление вкладчикам Акционерного общества "Накопительный пенсионный фонд "ГНПФ" выплат и переводов пенсионных накоплений после выяснения причин возврата ранее перечисленных сумм в Акционерное общество "Накопительный пенсионный фонд "ГНПФ". Данный код использует только Акционерное общество "Накопительный пенсионный фонд "ГНПФ". </w:t>
      </w:r>
    </w:p>
    <w:p>
      <w:pPr>
        <w:spacing w:after="0"/>
        <w:ind w:left="0"/>
        <w:jc w:val="both"/>
      </w:pPr>
      <w:r>
        <w:rPr>
          <w:rFonts w:ascii="Times New Roman"/>
          <w:b w:val="false"/>
          <w:i w:val="false"/>
          <w:color w:val="000000"/>
          <w:sz w:val="28"/>
        </w:rPr>
        <w:t xml:space="preserve">Раздел 1 - "Специфические переводы" </w:t>
      </w:r>
    </w:p>
    <w:p>
      <w:pPr>
        <w:spacing w:after="0"/>
        <w:ind w:left="0"/>
        <w:jc w:val="both"/>
      </w:pPr>
      <w:r>
        <w:rPr>
          <w:rFonts w:ascii="Times New Roman"/>
          <w:b w:val="false"/>
          <w:i w:val="false"/>
          <w:color w:val="000000"/>
          <w:sz w:val="28"/>
        </w:rPr>
        <w:t xml:space="preserve">     Безвозмездные переводы на лечение и образование - безвозмездные переводы для их дальнейшего использования бенефициаром на образование и лечение, когда сам бенефициар не является производителем медицинских и образовательных услуг (предусмотренных в разделе "Услуги"). </w:t>
      </w:r>
      <w:r>
        <w:br/>
      </w:r>
      <w:r>
        <w:rPr>
          <w:rFonts w:ascii="Times New Roman"/>
          <w:b w:val="false"/>
          <w:i w:val="false"/>
          <w:color w:val="000000"/>
          <w:sz w:val="28"/>
        </w:rPr>
        <w:t xml:space="preserve">
     Финансирование филиалов и представительств и возврат средств филиалами и представительствами - переводы исключительно между головной организацией и ее подразделениями, не являющимися юридическими лицами. </w:t>
      </w:r>
      <w:r>
        <w:br/>
      </w:r>
      <w:r>
        <w:rPr>
          <w:rFonts w:ascii="Times New Roman"/>
          <w:b w:val="false"/>
          <w:i w:val="false"/>
          <w:color w:val="000000"/>
          <w:sz w:val="28"/>
        </w:rPr>
        <w:t xml:space="preserve">
     Код "Транзитные переводы по корреспондентским счетам банков" проставляется банком-посредником. При получении транзитного платежа банк бенефициара проставляет коды единого классификатора назначения платежей, соответствующие сделкам, для дальнейшего представления сведений по платежам. Необходимые реквизиты данного платежа банком бенефициара проставляются на основании договора между клиентами, в соответствии с которым производится оплата за реализованные товары или оказанные услуги. </w:t>
      </w:r>
      <w:r>
        <w:br/>
      </w:r>
      <w:r>
        <w:rPr>
          <w:rFonts w:ascii="Times New Roman"/>
          <w:b w:val="false"/>
          <w:i w:val="false"/>
          <w:color w:val="000000"/>
          <w:sz w:val="28"/>
        </w:rPr>
        <w:t xml:space="preserve">
     Операция по аккредитиву - перечисление банком-эмитентом суммы денег (покрытия) в обеспечение обязательств по аккредитиву со счета клиента-приказодателя на счет данного банка (за исключением перечисления суммы вознаграждения за исполнение аккредитива), возврат денег при отзыве аккредитива. При осуществлении операций по аккредитивам перечисление денег банком-эмитентом на счет бенефициара кодируется в зависимости от назначения платежа, в том числе: </w:t>
      </w:r>
      <w:r>
        <w:br/>
      </w:r>
      <w:r>
        <w:rPr>
          <w:rFonts w:ascii="Times New Roman"/>
          <w:b w:val="false"/>
          <w:i w:val="false"/>
          <w:color w:val="000000"/>
          <w:sz w:val="28"/>
        </w:rPr>
        <w:t xml:space="preserve">
     1) Оплата по аккредитиву банком-эмитентом деньгами на сумму аккредитива, предоставленными в его распоряжении на срок действия аккредитива с условием возможного использования этих денег для выплат по аккредитиву (при покрытых аккредитивах); </w:t>
      </w:r>
      <w:r>
        <w:br/>
      </w:r>
      <w:r>
        <w:rPr>
          <w:rFonts w:ascii="Times New Roman"/>
          <w:b w:val="false"/>
          <w:i w:val="false"/>
          <w:color w:val="000000"/>
          <w:sz w:val="28"/>
        </w:rPr>
        <w:t xml:space="preserve">
     2) Оплата по аккредитиву в пользу резидента или нерезидента с текущего счета клиента (при непокрытых аккредитивах); </w:t>
      </w:r>
      <w:r>
        <w:br/>
      </w:r>
      <w:r>
        <w:rPr>
          <w:rFonts w:ascii="Times New Roman"/>
          <w:b w:val="false"/>
          <w:i w:val="false"/>
          <w:color w:val="000000"/>
          <w:sz w:val="28"/>
        </w:rPr>
        <w:t xml:space="preserve">
     3) Оплата по аккредитиву из собственных средств банка со счета "Дебиторы по документарным операциям" (в случае отсутствия денег на счете клиента к моменту оплаты при непокрытых аккредитивах); </w:t>
      </w:r>
      <w:r>
        <w:br/>
      </w:r>
      <w:r>
        <w:rPr>
          <w:rFonts w:ascii="Times New Roman"/>
          <w:b w:val="false"/>
          <w:i w:val="false"/>
          <w:color w:val="000000"/>
          <w:sz w:val="28"/>
        </w:rPr>
        <w:t xml:space="preserve">
     4) Зачисление денег банком-нерезидентом на корреспондентский счет банка-резидента. </w:t>
      </w:r>
    </w:p>
    <w:p>
      <w:pPr>
        <w:spacing w:after="0"/>
        <w:ind w:left="0"/>
        <w:jc w:val="both"/>
      </w:pPr>
      <w:r>
        <w:rPr>
          <w:rFonts w:ascii="Times New Roman"/>
          <w:b w:val="false"/>
          <w:i w:val="false"/>
          <w:color w:val="000000"/>
          <w:sz w:val="28"/>
        </w:rPr>
        <w:t xml:space="preserve">     Операция по гарантии - перечисление банком-эмитентом суммы денег (покрытия) в обеспечение обязательств по гарантии со счета клиента-приказодателя на счет данного банка (за исключением перечисления суммы вознаграждения по гарантии), возврат денег при аннулировании гарантии. При наступлении гарантийного случая перечисление банком-гарантом денег клиенту кодируется в зависимости от назначения платежа. </w:t>
      </w:r>
    </w:p>
    <w:p>
      <w:pPr>
        <w:spacing w:after="0"/>
        <w:ind w:left="0"/>
        <w:jc w:val="both"/>
      </w:pPr>
      <w:r>
        <w:rPr>
          <w:rFonts w:ascii="Times New Roman"/>
          <w:b w:val="false"/>
          <w:i w:val="false"/>
          <w:color w:val="000000"/>
          <w:sz w:val="28"/>
        </w:rPr>
        <w:t xml:space="preserve">Раздел 2 - "Операции с иностранной валютой и драгоценными металлами" </w:t>
      </w:r>
    </w:p>
    <w:p>
      <w:pPr>
        <w:spacing w:after="0"/>
        <w:ind w:left="0"/>
        <w:jc w:val="both"/>
      </w:pPr>
      <w:r>
        <w:rPr>
          <w:rFonts w:ascii="Times New Roman"/>
          <w:b w:val="false"/>
          <w:i w:val="false"/>
          <w:color w:val="000000"/>
          <w:sz w:val="28"/>
        </w:rPr>
        <w:t xml:space="preserve">     Покупка - покупка иностранной валюты за тенге и драгоценных металлов, включая предоплату. </w:t>
      </w:r>
      <w:r>
        <w:br/>
      </w:r>
      <w:r>
        <w:rPr>
          <w:rFonts w:ascii="Times New Roman"/>
          <w:b w:val="false"/>
          <w:i w:val="false"/>
          <w:color w:val="000000"/>
          <w:sz w:val="28"/>
        </w:rPr>
        <w:t xml:space="preserve">
     Прочие платежи включают также операции, связанные с размещением, погашением и начислением вознаграждения по металлическим счетам в аффинированных драгоценных металлах. </w:t>
      </w:r>
    </w:p>
    <w:p>
      <w:pPr>
        <w:spacing w:after="0"/>
        <w:ind w:left="0"/>
        <w:jc w:val="both"/>
      </w:pPr>
      <w:r>
        <w:rPr>
          <w:rFonts w:ascii="Times New Roman"/>
          <w:b w:val="false"/>
          <w:i w:val="false"/>
          <w:color w:val="000000"/>
          <w:sz w:val="28"/>
        </w:rPr>
        <w:t xml:space="preserve">Раздел 3 - "Вклады (депозиты)" </w:t>
      </w:r>
    </w:p>
    <w:p>
      <w:pPr>
        <w:spacing w:after="0"/>
        <w:ind w:left="0"/>
        <w:jc w:val="both"/>
      </w:pPr>
      <w:r>
        <w:rPr>
          <w:rFonts w:ascii="Times New Roman"/>
          <w:b w:val="false"/>
          <w:i w:val="false"/>
          <w:color w:val="000000"/>
          <w:sz w:val="28"/>
        </w:rPr>
        <w:t xml:space="preserve">     Раздел не включает платежи иным лицам за товары, услуги и другие. </w:t>
      </w:r>
      <w:r>
        <w:br/>
      </w:r>
      <w:r>
        <w:rPr>
          <w:rFonts w:ascii="Times New Roman"/>
          <w:b w:val="false"/>
          <w:i w:val="false"/>
          <w:color w:val="000000"/>
          <w:sz w:val="28"/>
        </w:rPr>
        <w:t xml:space="preserve">
     Вклады (депозиты) до востребования включают деньги на банковских счетах банков и их клиентов (в том числе карт-счетах), за исключением денег, размещенных на условных и срочных вкладах. </w:t>
      </w:r>
    </w:p>
    <w:p>
      <w:pPr>
        <w:spacing w:after="0"/>
        <w:ind w:left="0"/>
        <w:jc w:val="both"/>
      </w:pPr>
      <w:r>
        <w:rPr>
          <w:rFonts w:ascii="Times New Roman"/>
          <w:b w:val="false"/>
          <w:i w:val="false"/>
          <w:color w:val="000000"/>
          <w:sz w:val="28"/>
        </w:rPr>
        <w:t xml:space="preserve">Раздел 4 - "Займы" </w:t>
      </w:r>
    </w:p>
    <w:p>
      <w:pPr>
        <w:spacing w:after="0"/>
        <w:ind w:left="0"/>
        <w:jc w:val="both"/>
      </w:pPr>
      <w:r>
        <w:rPr>
          <w:rFonts w:ascii="Times New Roman"/>
          <w:b w:val="false"/>
          <w:i w:val="false"/>
          <w:color w:val="000000"/>
          <w:sz w:val="28"/>
        </w:rPr>
        <w:t xml:space="preserve">     Погашение займа также может включать иные сопутствующие платежи по займу (в том числе комиссионные вознаграждения обслуживающему банку), в случае, когда они не оформляются отдельным платежным документом. </w:t>
      </w:r>
      <w:r>
        <w:br/>
      </w:r>
      <w:r>
        <w:rPr>
          <w:rFonts w:ascii="Times New Roman"/>
          <w:b w:val="false"/>
          <w:i w:val="false"/>
          <w:color w:val="000000"/>
          <w:sz w:val="28"/>
        </w:rPr>
        <w:t xml:space="preserve">
     Прочие займы - бессрочные займы и другие не предусмотренные виды займов. </w:t>
      </w:r>
    </w:p>
    <w:p>
      <w:pPr>
        <w:spacing w:after="0"/>
        <w:ind w:left="0"/>
        <w:jc w:val="both"/>
      </w:pPr>
      <w:r>
        <w:rPr>
          <w:rFonts w:ascii="Times New Roman"/>
          <w:b w:val="false"/>
          <w:i w:val="false"/>
          <w:color w:val="000000"/>
          <w:sz w:val="28"/>
        </w:rPr>
        <w:t xml:space="preserve">Разделы 5,6 - "Ценные бумаги" </w:t>
      </w:r>
    </w:p>
    <w:p>
      <w:pPr>
        <w:spacing w:after="0"/>
        <w:ind w:left="0"/>
        <w:jc w:val="both"/>
      </w:pPr>
      <w:r>
        <w:rPr>
          <w:rFonts w:ascii="Times New Roman"/>
          <w:b w:val="false"/>
          <w:i w:val="false"/>
          <w:color w:val="000000"/>
          <w:sz w:val="28"/>
        </w:rPr>
        <w:t xml:space="preserve">     Продажа ценных бумаг нерезиденту кодируется участником сделки-резидентом как покупка этих ценных бумаг нерезидентом. </w:t>
      </w:r>
      <w:r>
        <w:br/>
      </w:r>
      <w:r>
        <w:rPr>
          <w:rFonts w:ascii="Times New Roman"/>
          <w:b w:val="false"/>
          <w:i w:val="false"/>
          <w:color w:val="000000"/>
          <w:sz w:val="28"/>
        </w:rPr>
        <w:t xml:space="preserve">
     К "прочим негосударственным ценным бумагам" относятся ценные бумаги, признанные таковыми в соответствии с законодательством Республики Казахстан, за исключением акций. </w:t>
      </w:r>
    </w:p>
    <w:p>
      <w:pPr>
        <w:spacing w:after="0"/>
        <w:ind w:left="0"/>
        <w:jc w:val="both"/>
      </w:pPr>
      <w:r>
        <w:rPr>
          <w:rFonts w:ascii="Times New Roman"/>
          <w:b w:val="false"/>
          <w:i w:val="false"/>
          <w:color w:val="000000"/>
          <w:sz w:val="28"/>
        </w:rPr>
        <w:t xml:space="preserve">Раздел 7 - "Товары и нематериальные активы" </w:t>
      </w:r>
    </w:p>
    <w:p>
      <w:pPr>
        <w:spacing w:after="0"/>
        <w:ind w:left="0"/>
        <w:jc w:val="both"/>
      </w:pPr>
      <w:r>
        <w:rPr>
          <w:rFonts w:ascii="Times New Roman"/>
          <w:b w:val="false"/>
          <w:i w:val="false"/>
          <w:color w:val="000000"/>
          <w:sz w:val="28"/>
        </w:rPr>
        <w:t xml:space="preserve">     В данный раздел не включаются драгоценные металлы, отнесенные к разделу "Иностранная </w:t>
      </w:r>
      <w:r>
        <w:br/>
      </w:r>
      <w:r>
        <w:rPr>
          <w:rFonts w:ascii="Times New Roman"/>
          <w:b w:val="false"/>
          <w:i w:val="false"/>
          <w:color w:val="000000"/>
          <w:sz w:val="28"/>
        </w:rPr>
        <w:t xml:space="preserve">
валюта и драгоценные металлы". </w:t>
      </w:r>
      <w:r>
        <w:br/>
      </w:r>
      <w:r>
        <w:rPr>
          <w:rFonts w:ascii="Times New Roman"/>
          <w:b w:val="false"/>
          <w:i w:val="false"/>
          <w:color w:val="000000"/>
          <w:sz w:val="28"/>
        </w:rPr>
        <w:t xml:space="preserve">
     Платежи за товары включают в себя также предоплату (авансовые платежи). </w:t>
      </w:r>
      <w:r>
        <w:br/>
      </w:r>
      <w:r>
        <w:rPr>
          <w:rFonts w:ascii="Times New Roman"/>
          <w:b w:val="false"/>
          <w:i w:val="false"/>
          <w:color w:val="000000"/>
          <w:sz w:val="28"/>
        </w:rPr>
        <w:t xml:space="preserve">
     Покупка непроизведенных нефинансовых активов включает: </w:t>
      </w:r>
      <w:r>
        <w:br/>
      </w:r>
      <w:r>
        <w:rPr>
          <w:rFonts w:ascii="Times New Roman"/>
          <w:b w:val="false"/>
          <w:i w:val="false"/>
          <w:color w:val="000000"/>
          <w:sz w:val="28"/>
        </w:rPr>
        <w:t xml:space="preserve">
     1) материальные активы, которые используются для производства товаров и услуг, однако сами не являются результатом производства; </w:t>
      </w:r>
      <w:r>
        <w:br/>
      </w:r>
      <w:r>
        <w:rPr>
          <w:rFonts w:ascii="Times New Roman"/>
          <w:b w:val="false"/>
          <w:i w:val="false"/>
          <w:color w:val="000000"/>
          <w:sz w:val="28"/>
        </w:rPr>
        <w:t xml:space="preserve">
     2) нематериальные активы, приобретенные в собственность (патенты, программное обеспечение, гудвилл и так далее). Приобретение права пользования нематериальными активами отражается по коду "Роялти и лицензионные платежи". </w:t>
      </w:r>
      <w:r>
        <w:br/>
      </w:r>
      <w:r>
        <w:rPr>
          <w:rFonts w:ascii="Times New Roman"/>
          <w:b w:val="false"/>
          <w:i w:val="false"/>
          <w:color w:val="000000"/>
          <w:sz w:val="28"/>
        </w:rPr>
        <w:t xml:space="preserve">
     Ремонт товаров включает стоимость ремонта (капитального или текущего) любых товаров, </w:t>
      </w:r>
      <w:r>
        <w:br/>
      </w:r>
      <w:r>
        <w:rPr>
          <w:rFonts w:ascii="Times New Roman"/>
          <w:b w:val="false"/>
          <w:i w:val="false"/>
          <w:color w:val="000000"/>
          <w:sz w:val="28"/>
        </w:rPr>
        <w:t xml:space="preserve">
за исключением ремонта зданий и сооружений (включаемого в строительные услуги) и ремонта компьютеров (включаемого в компьютерные и информационные услуги). </w:t>
      </w:r>
    </w:p>
    <w:p>
      <w:pPr>
        <w:spacing w:after="0"/>
        <w:ind w:left="0"/>
        <w:jc w:val="both"/>
      </w:pPr>
      <w:r>
        <w:rPr>
          <w:rFonts w:ascii="Times New Roman"/>
          <w:b w:val="false"/>
          <w:i w:val="false"/>
          <w:color w:val="000000"/>
          <w:sz w:val="28"/>
        </w:rPr>
        <w:t xml:space="preserve">Раздел 8 - "Услуги" </w:t>
      </w:r>
    </w:p>
    <w:p>
      <w:pPr>
        <w:spacing w:after="0"/>
        <w:ind w:left="0"/>
        <w:jc w:val="both"/>
      </w:pPr>
      <w:r>
        <w:rPr>
          <w:rFonts w:ascii="Times New Roman"/>
          <w:b w:val="false"/>
          <w:i w:val="false"/>
          <w:color w:val="000000"/>
          <w:sz w:val="28"/>
        </w:rPr>
        <w:t xml:space="preserve">     В данном разделе отдельные виды услуг изложены с учетом Государственного </w:t>
      </w:r>
      <w:r>
        <w:br/>
      </w:r>
      <w:r>
        <w:rPr>
          <w:rFonts w:ascii="Times New Roman"/>
          <w:b w:val="false"/>
          <w:i w:val="false"/>
          <w:color w:val="000000"/>
          <w:sz w:val="28"/>
        </w:rPr>
        <w:t xml:space="preserve">
классификатора Республики Казахстан ГК РК 04-99 "Классификатор продукции по видам </w:t>
      </w:r>
      <w:r>
        <w:br/>
      </w:r>
      <w:r>
        <w:rPr>
          <w:rFonts w:ascii="Times New Roman"/>
          <w:b w:val="false"/>
          <w:i w:val="false"/>
          <w:color w:val="000000"/>
          <w:sz w:val="28"/>
        </w:rPr>
        <w:t xml:space="preserve">
экономической деятельности (КПВЭД)". </w:t>
      </w:r>
      <w:r>
        <w:br/>
      </w:r>
      <w:r>
        <w:rPr>
          <w:rFonts w:ascii="Times New Roman"/>
          <w:b w:val="false"/>
          <w:i w:val="false"/>
          <w:color w:val="000000"/>
          <w:sz w:val="28"/>
        </w:rPr>
        <w:t xml:space="preserve">
     Платежи за предоставленные услуги включают в себя также предоплату (авансовые платежи). </w:t>
      </w:r>
      <w:r>
        <w:br/>
      </w:r>
      <w:r>
        <w:rPr>
          <w:rFonts w:ascii="Times New Roman"/>
          <w:b w:val="false"/>
          <w:i w:val="false"/>
          <w:color w:val="000000"/>
          <w:sz w:val="28"/>
        </w:rPr>
        <w:t xml:space="preserve">
     Транспортные услуги включают перевозки всеми видами транспорта: воздушный транспорт, железнодорожный транспорт и другие виды транспорта (морской, автомобильный, трубопроводный и так далее). К транспортным услугам относятся грузовые перевозки, пассажирские перевозки, а также прочие (сопутствующие и вспомогательные) транспортные услуги. Прочие транспортные услуги (для всех видов транспорта) - портовые сборы, погрузочно-разгрузочные работы, хранение и складирование, навигационные услуги, вспомогательное обслуживание транспортных средств, услуги автомобильных стоянок и так далее, а также комиссионные сборы и плата за агентские услуги, связанные с грузовыми и пассажирскими перевозками. При отсутствии возможности выделить прочие транспортные услуги по видам транспорта применяется код 819. </w:t>
      </w:r>
      <w:r>
        <w:br/>
      </w:r>
      <w:r>
        <w:rPr>
          <w:rFonts w:ascii="Times New Roman"/>
          <w:b w:val="false"/>
          <w:i w:val="false"/>
          <w:color w:val="000000"/>
          <w:sz w:val="28"/>
        </w:rPr>
        <w:t xml:space="preserve">
     Строительные услуги - сооружение строительных объектов и монтаж оборудования, а </w:t>
      </w:r>
      <w:r>
        <w:br/>
      </w:r>
      <w:r>
        <w:rPr>
          <w:rFonts w:ascii="Times New Roman"/>
          <w:b w:val="false"/>
          <w:i w:val="false"/>
          <w:color w:val="000000"/>
          <w:sz w:val="28"/>
        </w:rPr>
        <w:t xml:space="preserve">
также ремонт зданий и сооружений. Стоимость товаров, приобретаемых и используемых при </w:t>
      </w:r>
      <w:r>
        <w:br/>
      </w:r>
      <w:r>
        <w:rPr>
          <w:rFonts w:ascii="Times New Roman"/>
          <w:b w:val="false"/>
          <w:i w:val="false"/>
          <w:color w:val="000000"/>
          <w:sz w:val="28"/>
        </w:rPr>
        <w:t xml:space="preserve">
сооружении объектов, учитывается по коду "Строительные услуги". </w:t>
      </w:r>
      <w:r>
        <w:br/>
      </w:r>
      <w:r>
        <w:rPr>
          <w:rFonts w:ascii="Times New Roman"/>
          <w:b w:val="false"/>
          <w:i w:val="false"/>
          <w:color w:val="000000"/>
          <w:sz w:val="28"/>
        </w:rPr>
        <w:t xml:space="preserve">
     Страховые услуги - все виды страхования, осуществляемые страховыми организациями, а также услуги по перестрахованию. </w:t>
      </w:r>
      <w:r>
        <w:br/>
      </w:r>
      <w:r>
        <w:rPr>
          <w:rFonts w:ascii="Times New Roman"/>
          <w:b w:val="false"/>
          <w:i w:val="false"/>
          <w:color w:val="000000"/>
          <w:sz w:val="28"/>
        </w:rPr>
        <w:t xml:space="preserve">
     Услуги связи (телекоммуникационные) включают передачу звука, изображения по телефону, радио, телевидению и так далее, тогда как услуги по производству и распространению радио- и телепрограмм отражаются по коду 869. </w:t>
      </w:r>
      <w:r>
        <w:br/>
      </w:r>
      <w:r>
        <w:rPr>
          <w:rFonts w:ascii="Times New Roman"/>
          <w:b w:val="false"/>
          <w:i w:val="false"/>
          <w:color w:val="000000"/>
          <w:sz w:val="28"/>
        </w:rPr>
        <w:t xml:space="preserve">
     Коммунальные услуги - платежи за коммунальные услуги физических лиц, в том числе потребителей, занимающихся индивидуальным предпринимательством по месту жительства. При оплате коммунальных услуг физические лица, в том числе потребители, занимающиеся </w:t>
      </w:r>
      <w:r>
        <w:br/>
      </w:r>
      <w:r>
        <w:rPr>
          <w:rFonts w:ascii="Times New Roman"/>
          <w:b w:val="false"/>
          <w:i w:val="false"/>
          <w:color w:val="000000"/>
          <w:sz w:val="28"/>
        </w:rPr>
        <w:t xml:space="preserve">
индивидуальным предпринимательством по месту жительства, код в квитанции на оплату </w:t>
      </w:r>
      <w:r>
        <w:br/>
      </w:r>
      <w:r>
        <w:rPr>
          <w:rFonts w:ascii="Times New Roman"/>
          <w:b w:val="false"/>
          <w:i w:val="false"/>
          <w:color w:val="000000"/>
          <w:sz w:val="28"/>
        </w:rPr>
        <w:t xml:space="preserve">
коммунальных услуг не проставляют. При оплате юридическими лицами за приобретенные </w:t>
      </w:r>
      <w:r>
        <w:br/>
      </w:r>
      <w:r>
        <w:rPr>
          <w:rFonts w:ascii="Times New Roman"/>
          <w:b w:val="false"/>
          <w:i w:val="false"/>
          <w:color w:val="000000"/>
          <w:sz w:val="28"/>
        </w:rPr>
        <w:t xml:space="preserve">
электрическую энергию, газ и воду проставляется код "Платежи за товары". </w:t>
      </w:r>
    </w:p>
    <w:p>
      <w:pPr>
        <w:spacing w:after="0"/>
        <w:ind w:left="0"/>
        <w:jc w:val="both"/>
      </w:pPr>
      <w:r>
        <w:rPr>
          <w:rFonts w:ascii="Times New Roman"/>
          <w:b w:val="false"/>
          <w:i w:val="false"/>
          <w:color w:val="000000"/>
          <w:sz w:val="28"/>
        </w:rPr>
        <w:t xml:space="preserve">Раздел 9 - "Платежи в бюджет и выплаты из бюджета" </w:t>
      </w:r>
    </w:p>
    <w:p>
      <w:pPr>
        <w:spacing w:after="0"/>
        <w:ind w:left="0"/>
        <w:jc w:val="both"/>
      </w:pPr>
      <w:r>
        <w:rPr>
          <w:rFonts w:ascii="Times New Roman"/>
          <w:b w:val="false"/>
          <w:i w:val="false"/>
          <w:color w:val="000000"/>
          <w:sz w:val="28"/>
        </w:rPr>
        <w:t xml:space="preserve">     Данный раздел включает в себя коды по платежам в государственный бюджет и возврату платежей из государственного бюджета (кроме пенсий и пособий). </w:t>
      </w:r>
      <w:r>
        <w:br/>
      </w:r>
      <w:r>
        <w:rPr>
          <w:rFonts w:ascii="Times New Roman"/>
          <w:b w:val="false"/>
          <w:i w:val="false"/>
          <w:color w:val="000000"/>
          <w:sz w:val="28"/>
        </w:rPr>
        <w:t>
     Код 911 проставляется при перечислении начисленных (исчисленных) и иных обязательств в бюджет (за исключением пени и штрафов), предусмотренных  </w:t>
      </w:r>
      <w:r>
        <w:rPr>
          <w:rFonts w:ascii="Times New Roman"/>
          <w:b w:val="false"/>
          <w:i w:val="false"/>
          <w:color w:val="000000"/>
          <w:sz w:val="28"/>
        </w:rPr>
        <w:t xml:space="preserve">Бюджетным </w:t>
      </w:r>
      <w:r>
        <w:rPr>
          <w:rFonts w:ascii="Times New Roman"/>
          <w:b w:val="false"/>
          <w:i w:val="false"/>
          <w:color w:val="000000"/>
          <w:sz w:val="28"/>
        </w:rPr>
        <w:t> кодексом Республики Казахстан и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 налогах и других обязательных </w:t>
      </w:r>
      <w:r>
        <w:br/>
      </w:r>
      <w:r>
        <w:rPr>
          <w:rFonts w:ascii="Times New Roman"/>
          <w:b w:val="false"/>
          <w:i w:val="false"/>
          <w:color w:val="000000"/>
          <w:sz w:val="28"/>
        </w:rPr>
        <w:t xml:space="preserve">
платежах в бюджет". Исключением являются суммы к уплате: при применении специальных </w:t>
      </w:r>
      <w:r>
        <w:br/>
      </w:r>
      <w:r>
        <w:rPr>
          <w:rFonts w:ascii="Times New Roman"/>
          <w:b w:val="false"/>
          <w:i w:val="false"/>
          <w:color w:val="000000"/>
          <w:sz w:val="28"/>
        </w:rPr>
        <w:t xml:space="preserve">
налоговых режимов; по обязательствам в бюджет по результатам налоговых проверок; при </w:t>
      </w:r>
      <w:r>
        <w:br/>
      </w:r>
      <w:r>
        <w:rPr>
          <w:rFonts w:ascii="Times New Roman"/>
          <w:b w:val="false"/>
          <w:i w:val="false"/>
          <w:color w:val="000000"/>
          <w:sz w:val="28"/>
        </w:rPr>
        <w:t xml:space="preserve">
изменении (продлении) сроков уплаты налогов. </w:t>
      </w:r>
      <w:r>
        <w:br/>
      </w:r>
      <w:r>
        <w:rPr>
          <w:rFonts w:ascii="Times New Roman"/>
          <w:b w:val="false"/>
          <w:i w:val="false"/>
          <w:color w:val="000000"/>
          <w:sz w:val="28"/>
        </w:rPr>
        <w:t xml:space="preserve">
     Код 912 проставляется при уплате начисленных сумм пени по обязательствам в бюджет за нарушение сроков уплаты налогов, других обязательных и иных платежей в бюджет. Исключением являются суммы пени: предъявленные к налогоплательщикам, применяющим специальные налоговые режимы; начисленные по результатам налоговых проверок; начисленные до продления сроков уплаты налогов. </w:t>
      </w:r>
      <w:r>
        <w:br/>
      </w:r>
      <w:r>
        <w:rPr>
          <w:rFonts w:ascii="Times New Roman"/>
          <w:b w:val="false"/>
          <w:i w:val="false"/>
          <w:color w:val="000000"/>
          <w:sz w:val="28"/>
        </w:rPr>
        <w:t>
     Код 913 проставляется при уплате сумм штрафов, налагаемых за административные правонарушения, исчисленных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w:t>
      </w:r>
      <w:r>
        <w:br/>
      </w:r>
      <w:r>
        <w:rPr>
          <w:rFonts w:ascii="Times New Roman"/>
          <w:b w:val="false"/>
          <w:i w:val="false"/>
          <w:color w:val="000000"/>
          <w:sz w:val="28"/>
        </w:rPr>
        <w:t xml:space="preserve">
административных правонарушениях". Исключением являются суммы штрафов: предъявленные к </w:t>
      </w:r>
      <w:r>
        <w:br/>
      </w:r>
      <w:r>
        <w:rPr>
          <w:rFonts w:ascii="Times New Roman"/>
          <w:b w:val="false"/>
          <w:i w:val="false"/>
          <w:color w:val="000000"/>
          <w:sz w:val="28"/>
        </w:rPr>
        <w:t xml:space="preserve">
налогоплательщикам, применяющим специальные налоговые режимы; налагаемые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914 проставляется при перечислении сумм налогов, других обязательных и иных платежей в бюджет (за исключением пени и штрафов), предъявленных к уплате на основании уведомления о начисленных суммах по результатам налоговых проверок. Исключением являются начисленные суммы налогов (платежей), предъявленные к налогоплательщикам, применяющим специальные налоговые режимы. </w:t>
      </w:r>
      <w:r>
        <w:br/>
      </w:r>
      <w:r>
        <w:rPr>
          <w:rFonts w:ascii="Times New Roman"/>
          <w:b w:val="false"/>
          <w:i w:val="false"/>
          <w:color w:val="000000"/>
          <w:sz w:val="28"/>
        </w:rPr>
        <w:t xml:space="preserve">
     Код 915 проставляется при уплате сумм пени, начисленных по результатам налоговых проверок. Исключением являются суммы пени: предъявленные к налогоплательщикам, применяющим специальные налоговые режимы; по обязательствам в бюджет; начисленные до продления сроков уплаты налогов. </w:t>
      </w:r>
      <w:r>
        <w:br/>
      </w:r>
      <w:r>
        <w:rPr>
          <w:rFonts w:ascii="Times New Roman"/>
          <w:b w:val="false"/>
          <w:i w:val="false"/>
          <w:color w:val="000000"/>
          <w:sz w:val="28"/>
        </w:rPr>
        <w:t xml:space="preserve">
     Код 916 проставляется при уплате сумм штрафов, налагаемых по результатам налоговых </w:t>
      </w:r>
      <w:r>
        <w:br/>
      </w:r>
      <w:r>
        <w:rPr>
          <w:rFonts w:ascii="Times New Roman"/>
          <w:b w:val="false"/>
          <w:i w:val="false"/>
          <w:color w:val="000000"/>
          <w:sz w:val="28"/>
        </w:rPr>
        <w:t xml:space="preserve">
проверок. Исключением являются суммы штрафов: предъявленные к налогоплательщикам, применяющим специальные налоговые режимы; налагаемые за нарушение законодательства Республики Казахстан (кроме налагаемых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917 проставляется при уплате в бюджет сумм налогов с измененным (продленным) </w:t>
      </w:r>
      <w:r>
        <w:br/>
      </w:r>
      <w:r>
        <w:rPr>
          <w:rFonts w:ascii="Times New Roman"/>
          <w:b w:val="false"/>
          <w:i w:val="false"/>
          <w:color w:val="000000"/>
          <w:sz w:val="28"/>
        </w:rPr>
        <w:t xml:space="preserve">
сроком уплаты в соответствии с утвержденным графиком. Исключением являются суммы налогов с измененным (продленным) сроком уплаты налогов налогоплательщиков, применяющих специальные налоговые режимы. </w:t>
      </w:r>
      <w:r>
        <w:br/>
      </w:r>
      <w:r>
        <w:rPr>
          <w:rFonts w:ascii="Times New Roman"/>
          <w:b w:val="false"/>
          <w:i w:val="false"/>
          <w:color w:val="000000"/>
          <w:sz w:val="28"/>
        </w:rPr>
        <w:t xml:space="preserve">
     Код 918 проставляется при уплате сумм пени, начисленных до продления сроков уплаты налогов. Исключением являются суммы пени: предъявленные к налогоплательщикам, применяющим специальные налоговые режимы; начисленные за нарушение сроков уплаты налогов; начисленные по результатам налоговых проверок. </w:t>
      </w:r>
      <w:r>
        <w:br/>
      </w:r>
      <w:r>
        <w:rPr>
          <w:rFonts w:ascii="Times New Roman"/>
          <w:b w:val="false"/>
          <w:i w:val="false"/>
          <w:color w:val="000000"/>
          <w:sz w:val="28"/>
        </w:rPr>
        <w:t>
     Код 919 проставляется при уплате сумм штрафов, наложенных до продления сроков уплаты налогов. Исключением являются суммы штрафов: предъявленные к налогоплательщикам, применяющим специальные налоговые режимы; налагаемые за административные правонарушения в области налогообложения, исчисленные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административных правонарушениях"; налагаемые по результатам налоговых проверок. </w:t>
      </w:r>
      <w:r>
        <w:br/>
      </w:r>
      <w:r>
        <w:rPr>
          <w:rFonts w:ascii="Times New Roman"/>
          <w:b w:val="false"/>
          <w:i w:val="false"/>
          <w:color w:val="000000"/>
          <w:sz w:val="28"/>
        </w:rPr>
        <w:t>
     Код 921 проставляется при перечислении начисленных (исчисленных) и иных обязательств в бюджет (за исключением пени и штрафов), предусмотренные  </w:t>
      </w:r>
      <w:r>
        <w:rPr>
          <w:rFonts w:ascii="Times New Roman"/>
          <w:b w:val="false"/>
          <w:i w:val="false"/>
          <w:color w:val="000000"/>
          <w:sz w:val="28"/>
        </w:rPr>
        <w:t xml:space="preserve">Бюджетным </w:t>
      </w:r>
      <w:r>
        <w:rPr>
          <w:rFonts w:ascii="Times New Roman"/>
          <w:b w:val="false"/>
          <w:i w:val="false"/>
          <w:color w:val="000000"/>
          <w:sz w:val="28"/>
        </w:rPr>
        <w:t> кодексом Республики Казахстан и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 налогах и других обязательных платежах в бюджет". Исключением являются суммы к уплате: при применении общеустановленного режима и других видов специальных налоговых режимов; по обязательствам в бюджет по результатам налоговых проверок; при изменении (продлении) сроков уплаты налогов. </w:t>
      </w:r>
      <w:r>
        <w:br/>
      </w:r>
      <w:r>
        <w:rPr>
          <w:rFonts w:ascii="Times New Roman"/>
          <w:b w:val="false"/>
          <w:i w:val="false"/>
          <w:color w:val="000000"/>
          <w:sz w:val="28"/>
        </w:rPr>
        <w:t xml:space="preserve">
     Код 922 проставляется при уплате начисленных сумм пени по обязательствам в бюджет за нарушение сроков уплаты налогов, других обязательных и иных платежей в бюджет субъектами малого бизнеса, осуществляющими деятельность на основе патента.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по результатам налоговых проверок; </w:t>
      </w:r>
      <w:r>
        <w:br/>
      </w:r>
      <w:r>
        <w:rPr>
          <w:rFonts w:ascii="Times New Roman"/>
          <w:b w:val="false"/>
          <w:i w:val="false"/>
          <w:color w:val="000000"/>
          <w:sz w:val="28"/>
        </w:rPr>
        <w:t xml:space="preserve">
начисленные до продления сроков уплаты налогов. </w:t>
      </w:r>
      <w:r>
        <w:br/>
      </w:r>
      <w:r>
        <w:rPr>
          <w:rFonts w:ascii="Times New Roman"/>
          <w:b w:val="false"/>
          <w:i w:val="false"/>
          <w:color w:val="000000"/>
          <w:sz w:val="28"/>
        </w:rPr>
        <w:t>
     Код 923 проставляется при уплате налогоплательщиком, применяющим специальный налоговый режим для субъектов малого бизнеса на основе патента, сумм штрафов, налагаемых за административные правонарушения, исчисленных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административных правонарушениях".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924 проставляется при перечислении сумм налогов, других обязательных и иных платежей в бюджет (за исключением пени и штрафов), предъявленных к уплате налогоплательщику, применяющему специальный налоговый режим для субъектов малого бизнеса на основе патента. Основанием для уплаты является уведомление о начисленных суммах по результатам налоговых проверок. Исключением являются начисленные суммы налогов (платежей), предъявленные к налогоплательщикам, применяющим общеустановленный режим и другие специальные налоговые режимы. </w:t>
      </w:r>
      <w:r>
        <w:br/>
      </w:r>
      <w:r>
        <w:rPr>
          <w:rFonts w:ascii="Times New Roman"/>
          <w:b w:val="false"/>
          <w:i w:val="false"/>
          <w:color w:val="000000"/>
          <w:sz w:val="28"/>
        </w:rPr>
        <w:t xml:space="preserve">
     Код 925 проставляется при уплате налогоплательщиком, применяющим специальный </w:t>
      </w:r>
      <w:r>
        <w:br/>
      </w:r>
      <w:r>
        <w:rPr>
          <w:rFonts w:ascii="Times New Roman"/>
          <w:b w:val="false"/>
          <w:i w:val="false"/>
          <w:color w:val="000000"/>
          <w:sz w:val="28"/>
        </w:rPr>
        <w:t xml:space="preserve">
налоговый режим для субъектов малого бизнеса на основе патента, сумм пени, начисленных по результатам налоговых проверок.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за нарушение сроков уплаты налогов (кроме начисленных по результатам налоговых проверок); начисленные до продления сроков уплаты налогов. </w:t>
      </w:r>
      <w:r>
        <w:br/>
      </w:r>
      <w:r>
        <w:rPr>
          <w:rFonts w:ascii="Times New Roman"/>
          <w:b w:val="false"/>
          <w:i w:val="false"/>
          <w:color w:val="000000"/>
          <w:sz w:val="28"/>
        </w:rPr>
        <w:t xml:space="preserve">
     Код 926 проставляется при уплате налогоплательщиком, применяющим специальный налоговый режим для субъектов малого бизнеса на основе патента, сумм штрафов, налагаемых по результатам налоговых проверок.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за административные правонарушения (кроме налагаемых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927 проставляется при уплате в бюджет сумм налогов с измененным (продленным) сроком уплаты в соответствии с утвержденным графиком налогоплательщиком, применяющим специальный налоговый режим для субъектов малого бизнеса на основе патента. Исключением являются суммы налогов с измененным (продленным) сроком уплаты налогов налогоплательщиков, применяющих общеустановленный режим и другие виды специальных налоговых режимов. </w:t>
      </w:r>
      <w:r>
        <w:br/>
      </w:r>
      <w:r>
        <w:rPr>
          <w:rFonts w:ascii="Times New Roman"/>
          <w:b w:val="false"/>
          <w:i w:val="false"/>
          <w:color w:val="000000"/>
          <w:sz w:val="28"/>
        </w:rPr>
        <w:t xml:space="preserve">
     Код 928 проставляется при уплате налогоплательщиком, применяющим специальный налоговый режим для субъектов малого бизнеса на основе патента, сумм пени, начисленных до продления сроков уплаты налогов.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за нарушение сроков уплаты налогов; начисленные по результатам налоговых проверок. </w:t>
      </w:r>
      <w:r>
        <w:br/>
      </w:r>
      <w:r>
        <w:rPr>
          <w:rFonts w:ascii="Times New Roman"/>
          <w:b w:val="false"/>
          <w:i w:val="false"/>
          <w:color w:val="000000"/>
          <w:sz w:val="28"/>
        </w:rPr>
        <w:t>
     Код 929 проставляется при уплате налогоплательщиком, применяющим специальный налоговый режим для субъектов малого бизнеса на основе патента, сумм штрафов, наложенных до продления сроков уплаты налогов.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за административные правонарушения в области налогообложения, исчисленные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w:t>
      </w:r>
      <w:r>
        <w:br/>
      </w:r>
      <w:r>
        <w:rPr>
          <w:rFonts w:ascii="Times New Roman"/>
          <w:b w:val="false"/>
          <w:i w:val="false"/>
          <w:color w:val="000000"/>
          <w:sz w:val="28"/>
        </w:rPr>
        <w:t xml:space="preserve">
административных правонарушениях"; налагаемые по результатам налоговых проверок. </w:t>
      </w:r>
      <w:r>
        <w:br/>
      </w:r>
      <w:r>
        <w:rPr>
          <w:rFonts w:ascii="Times New Roman"/>
          <w:b w:val="false"/>
          <w:i w:val="false"/>
          <w:color w:val="000000"/>
          <w:sz w:val="28"/>
        </w:rPr>
        <w:t>
     Код 931 проставляется при перечислении начисленных (исчисленных) и иных обязательств в бюджет (за исключением пени и штрафов), предусмотренные  </w:t>
      </w:r>
      <w:r>
        <w:rPr>
          <w:rFonts w:ascii="Times New Roman"/>
          <w:b w:val="false"/>
          <w:i w:val="false"/>
          <w:color w:val="000000"/>
          <w:sz w:val="28"/>
        </w:rPr>
        <w:t xml:space="preserve">Бюджетным </w:t>
      </w:r>
      <w:r>
        <w:rPr>
          <w:rFonts w:ascii="Times New Roman"/>
          <w:b w:val="false"/>
          <w:i w:val="false"/>
          <w:color w:val="000000"/>
          <w:sz w:val="28"/>
        </w:rPr>
        <w:t> кодексом Республики Казахстан и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 налогах и других обязательных платежах в </w:t>
      </w:r>
      <w:r>
        <w:br/>
      </w:r>
      <w:r>
        <w:rPr>
          <w:rFonts w:ascii="Times New Roman"/>
          <w:b w:val="false"/>
          <w:i w:val="false"/>
          <w:color w:val="000000"/>
          <w:sz w:val="28"/>
        </w:rPr>
        <w:t xml:space="preserve">
бюджет". Исключением являются суммы к уплате: при применении общеустановленного режима и </w:t>
      </w:r>
      <w:r>
        <w:br/>
      </w:r>
      <w:r>
        <w:rPr>
          <w:rFonts w:ascii="Times New Roman"/>
          <w:b w:val="false"/>
          <w:i w:val="false"/>
          <w:color w:val="000000"/>
          <w:sz w:val="28"/>
        </w:rPr>
        <w:t xml:space="preserve">
других видов специальных налоговых режимов; начисленные в бюджет по результатам налоговых проверок; при изменении (продлении) сроков уплаты налогов. </w:t>
      </w:r>
      <w:r>
        <w:br/>
      </w:r>
      <w:r>
        <w:rPr>
          <w:rFonts w:ascii="Times New Roman"/>
          <w:b w:val="false"/>
          <w:i w:val="false"/>
          <w:color w:val="000000"/>
          <w:sz w:val="28"/>
        </w:rPr>
        <w:t xml:space="preserve">
     Код 932 проставляется при уплате начисленных сумм пени по обязательствам в бюджет за </w:t>
      </w:r>
      <w:r>
        <w:br/>
      </w:r>
      <w:r>
        <w:rPr>
          <w:rFonts w:ascii="Times New Roman"/>
          <w:b w:val="false"/>
          <w:i w:val="false"/>
          <w:color w:val="000000"/>
          <w:sz w:val="28"/>
        </w:rPr>
        <w:t xml:space="preserve">
нарушение сроков уплаты налогов, других обязательных и иных платежей в бюджет субъектами малого бизнеса, осуществляющими деятельность на основе упрощенной декларации.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по актам налоговых проверок; начисленные до продления сроков уплаты налогов. </w:t>
      </w:r>
      <w:r>
        <w:br/>
      </w:r>
      <w:r>
        <w:rPr>
          <w:rFonts w:ascii="Times New Roman"/>
          <w:b w:val="false"/>
          <w:i w:val="false"/>
          <w:color w:val="000000"/>
          <w:sz w:val="28"/>
        </w:rPr>
        <w:t>
     Код 933 проставляется при уплате налогоплательщиком, применяющим специальный налоговый режим для субъектов малого бизнеса на основе упрощенной декларации, сумм штрафов, налагаемых за административные правонарушения, исчисленных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административных правонарушениях".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934 проставляется при перечислении сумм налогов, других обязательных и иных платежей в бюджет (за исключением пени и штрафов), предъявленных к уплате налогоплательщику, применяющему специальный режим для субъектов малого бизнеса на основе упрощенной декларации. Основанием для уплаты является уведомление о начисленных суммах по результатам налоговых проверок. Исключением являются начисленные суммы налогов (платежей), предъявленные к налогоплательщикам, применяющим общеустановленный режим и другие виды специальных налоговых режимов. </w:t>
      </w:r>
      <w:r>
        <w:br/>
      </w:r>
      <w:r>
        <w:rPr>
          <w:rFonts w:ascii="Times New Roman"/>
          <w:b w:val="false"/>
          <w:i w:val="false"/>
          <w:color w:val="000000"/>
          <w:sz w:val="28"/>
        </w:rPr>
        <w:t xml:space="preserve">
     Код 935 проставляется при уплате налогоплательщиком, применяющим специальный режим для субъектов малого бизнеса на основе упрощенной декларации, сумм пени, начисленных по результатам налоговых проверок.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за нарушение сроков уплаты налогов (кроме начисленных по результатам налоговых проверок); начисленные до продления сроков уплаты налогов. </w:t>
      </w:r>
      <w:r>
        <w:br/>
      </w:r>
      <w:r>
        <w:rPr>
          <w:rFonts w:ascii="Times New Roman"/>
          <w:b w:val="false"/>
          <w:i w:val="false"/>
          <w:color w:val="000000"/>
          <w:sz w:val="28"/>
        </w:rPr>
        <w:t xml:space="preserve">
     Код 936 проставляется при уплате налогоплательщиком, применяющим специальный режим для субъектов малого бизнеса на основе упрощенной декларации, сумм штрафов, налагаемых по результатам налоговых проверок.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за административные правонарушения (кроме налагаемых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937 проставляется при уплате в бюджет сумм налогов с измененным (продленным) сроком уплаты в соответствии с утвержденным графиком налогоплательщиком, применяющим специальный режим для субъектов малого бизнеса на основе упрощенной декларации. Исключением являются суммы налогов с измененным (продленным) сроком уплаты налогов налогоплательщиков, применяющих общеустановленный режим и другие виды специальных налоговых режимов. </w:t>
      </w:r>
      <w:r>
        <w:br/>
      </w:r>
      <w:r>
        <w:rPr>
          <w:rFonts w:ascii="Times New Roman"/>
          <w:b w:val="false"/>
          <w:i w:val="false"/>
          <w:color w:val="000000"/>
          <w:sz w:val="28"/>
        </w:rPr>
        <w:t xml:space="preserve">
     Код 938 проставляется при уплате налогоплательщиком, применяющим специальный режим для субъектов малого бизнеса на основе упрощенной декларации, сумм пени, начисленных до продления сроков уплаты налогов.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за нарушение сроков уплаты налогов; начисленные по результатам налоговых проверок. </w:t>
      </w:r>
      <w:r>
        <w:br/>
      </w:r>
      <w:r>
        <w:rPr>
          <w:rFonts w:ascii="Times New Roman"/>
          <w:b w:val="false"/>
          <w:i w:val="false"/>
          <w:color w:val="000000"/>
          <w:sz w:val="28"/>
        </w:rPr>
        <w:t>
     Код 939 проставляется при уплате налогоплательщиками, применяющими специальный режим для субъектов малого бизнеса на основе упрощенной декларации, сумм штрафов, наложенных до продления сроков уплаты налогов.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за административные правонарушения в области налогообложения, исчисленные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w:t>
      </w:r>
      <w:r>
        <w:br/>
      </w:r>
      <w:r>
        <w:rPr>
          <w:rFonts w:ascii="Times New Roman"/>
          <w:b w:val="false"/>
          <w:i w:val="false"/>
          <w:color w:val="000000"/>
          <w:sz w:val="28"/>
        </w:rPr>
        <w:t xml:space="preserve">
административных правонарушениях"; налагаемые по результатам налоговых проверок. </w:t>
      </w:r>
      <w:r>
        <w:br/>
      </w:r>
      <w:r>
        <w:rPr>
          <w:rFonts w:ascii="Times New Roman"/>
          <w:b w:val="false"/>
          <w:i w:val="false"/>
          <w:color w:val="000000"/>
          <w:sz w:val="28"/>
        </w:rPr>
        <w:t>
     Код 941 проставляется при перечислении начисленных (исчисленных) и иных обязательств в бюджет (за исключением пени и штрафов), предусмотренные  </w:t>
      </w:r>
      <w:r>
        <w:rPr>
          <w:rFonts w:ascii="Times New Roman"/>
          <w:b w:val="false"/>
          <w:i w:val="false"/>
          <w:color w:val="000000"/>
          <w:sz w:val="28"/>
        </w:rPr>
        <w:t xml:space="preserve">Бюджетным </w:t>
      </w:r>
      <w:r>
        <w:rPr>
          <w:rFonts w:ascii="Times New Roman"/>
          <w:b w:val="false"/>
          <w:i w:val="false"/>
          <w:color w:val="000000"/>
          <w:sz w:val="28"/>
        </w:rPr>
        <w:t> кодексом Республики Казахстан и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 налогах и других обязательных платежах в бюджет". Исключением являются суммы к уплате: при применении общеустановленного режима и других видов специальных налоговых режимов; начисленные в бюджет по результатам налоговых проверок; при изменении (продлении) сроков уплаты налогов. </w:t>
      </w:r>
      <w:r>
        <w:br/>
      </w:r>
      <w:r>
        <w:rPr>
          <w:rFonts w:ascii="Times New Roman"/>
          <w:b w:val="false"/>
          <w:i w:val="false"/>
          <w:color w:val="000000"/>
          <w:sz w:val="28"/>
        </w:rPr>
        <w:t xml:space="preserve">
     Код 942 проставляется при уплате начисленных сумм пени за нарушение сроков уплаты налогов, других обязательных и иных платежей в бюджет налогоплательщиком, применяющим специальный налоговый режим для крестьянских (фермерских) хозяйств.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по результатам налоговых проверок; начисленные до продления сроков уплаты налогов. </w:t>
      </w:r>
      <w:r>
        <w:br/>
      </w:r>
      <w:r>
        <w:rPr>
          <w:rFonts w:ascii="Times New Roman"/>
          <w:b w:val="false"/>
          <w:i w:val="false"/>
          <w:color w:val="000000"/>
          <w:sz w:val="28"/>
        </w:rPr>
        <w:t>
     Код 943 проставляется при уплате налогоплательщиком, применяющим специальный налоговый режим для крестьянских (фермерских) хозяйств, сумм штрафов, налагаемых за административные правонарушения, исчисленных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административных правонарушениях".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944 проставляется при перечислении сумм налогов, других обязательных и иных платежей в бюджет (за исключением пени и штрафов), предъявленных к уплате налогоплательщику, применяющему специальный режим для крестьянских (фермерских) хозяйств. Основанием для уплаты является уведомление о начисленных суммах по результатам налоговых проверок. Исключением являются суммы налогов (платежей), предъявленные к налогоплательщикам, применяющим общеустановленный режим и другие виды специальных налоговых режимов. </w:t>
      </w:r>
      <w:r>
        <w:br/>
      </w:r>
      <w:r>
        <w:rPr>
          <w:rFonts w:ascii="Times New Roman"/>
          <w:b w:val="false"/>
          <w:i w:val="false"/>
          <w:color w:val="000000"/>
          <w:sz w:val="28"/>
        </w:rPr>
        <w:t xml:space="preserve">
     Код 945 проставляется при уплате налогоплательщиком, применяющим специальный режим для крестьянских (фермерских) хозяйств, сумм пени, начисленных по результатам налоговых </w:t>
      </w:r>
      <w:r>
        <w:br/>
      </w:r>
      <w:r>
        <w:rPr>
          <w:rFonts w:ascii="Times New Roman"/>
          <w:b w:val="false"/>
          <w:i w:val="false"/>
          <w:color w:val="000000"/>
          <w:sz w:val="28"/>
        </w:rPr>
        <w:t xml:space="preserve">
проверок.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за нарушение сроков уплаты налогов (кроме начисленных по результатам налоговых проверок); начисленные до продления сроков уплаты налогов. </w:t>
      </w:r>
      <w:r>
        <w:br/>
      </w:r>
      <w:r>
        <w:rPr>
          <w:rFonts w:ascii="Times New Roman"/>
          <w:b w:val="false"/>
          <w:i w:val="false"/>
          <w:color w:val="000000"/>
          <w:sz w:val="28"/>
        </w:rPr>
        <w:t xml:space="preserve">
     Код 946 проставляется при уплате налогоплательщиком, применяющим специальный режим для крестьянских (фермерских) хозяйств, сумм штрафов, налагаемых по результатам налоговых проверок. Исключением являются суммы штрафов: предъявленные к налогоплательщикам, </w:t>
      </w:r>
      <w:r>
        <w:br/>
      </w:r>
      <w:r>
        <w:rPr>
          <w:rFonts w:ascii="Times New Roman"/>
          <w:b w:val="false"/>
          <w:i w:val="false"/>
          <w:color w:val="000000"/>
          <w:sz w:val="28"/>
        </w:rPr>
        <w:t xml:space="preserve">
применяющим общеустановленный режим и другие виды специальных налоговых режимов; налагаемые за административные правонарушения (кроме налагаемых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947 проставляется при уплате в бюджет сумм налогов с измененным (продленным) сроком уплаты в соответствии с утвержденным графиком налогоплательщиком, применяющим специальный режим для крестьянских (фермерских) хозяйств. Исключением являются суммы налогов с измененным (продленным) сроком уплаты налогов налогоплательщиков, применяющих общеустановленный режим и другие виды специальных налоговых режимов. </w:t>
      </w:r>
      <w:r>
        <w:br/>
      </w:r>
      <w:r>
        <w:rPr>
          <w:rFonts w:ascii="Times New Roman"/>
          <w:b w:val="false"/>
          <w:i w:val="false"/>
          <w:color w:val="000000"/>
          <w:sz w:val="28"/>
        </w:rPr>
        <w:t xml:space="preserve">
     Код 948 проставляется при уплате налогоплательщиком, применяющим специальный режим для крестьянских (фермерских) хозяйств, сумм пени, начисленных до продления сроков уплаты налогов.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за нарушение сроков уплаты налогов; начисленные по результатам налоговых проверок. </w:t>
      </w:r>
      <w:r>
        <w:br/>
      </w:r>
      <w:r>
        <w:rPr>
          <w:rFonts w:ascii="Times New Roman"/>
          <w:b w:val="false"/>
          <w:i w:val="false"/>
          <w:color w:val="000000"/>
          <w:sz w:val="28"/>
        </w:rPr>
        <w:t>
     Код 949 проставляется при уплате налогоплательщиками, применяющими специальный режим для крестьянских (фермерских) хозяйств, сумм штрафов, наложенных до продления сроков уплаты налогов.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за административные правонарушения в области налогообложения, исчисленные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административных правонарушениях"; налагаемые по результатам налоговых проверок. </w:t>
      </w:r>
      <w:r>
        <w:br/>
      </w:r>
      <w:r>
        <w:rPr>
          <w:rFonts w:ascii="Times New Roman"/>
          <w:b w:val="false"/>
          <w:i w:val="false"/>
          <w:color w:val="000000"/>
          <w:sz w:val="28"/>
        </w:rPr>
        <w:t xml:space="preserve">
     Код 951 проставляется при перечислении начисленных (исчисленных) и иных обязательств </w:t>
      </w:r>
      <w:r>
        <w:br/>
      </w:r>
      <w:r>
        <w:rPr>
          <w:rFonts w:ascii="Times New Roman"/>
          <w:b w:val="false"/>
          <w:i w:val="false"/>
          <w:color w:val="000000"/>
          <w:sz w:val="28"/>
        </w:rPr>
        <w:t>
в бюджет (за исключением пени и штрафов), предусмотренные  </w:t>
      </w:r>
      <w:r>
        <w:rPr>
          <w:rFonts w:ascii="Times New Roman"/>
          <w:b w:val="false"/>
          <w:i w:val="false"/>
          <w:color w:val="000000"/>
          <w:sz w:val="28"/>
        </w:rPr>
        <w:t xml:space="preserve">Бюджетным </w:t>
      </w:r>
      <w:r>
        <w:rPr>
          <w:rFonts w:ascii="Times New Roman"/>
          <w:b w:val="false"/>
          <w:i w:val="false"/>
          <w:color w:val="000000"/>
          <w:sz w:val="28"/>
        </w:rPr>
        <w:t> кодексом Республики Казахстан и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 налогах и других обязательных платежах в </w:t>
      </w:r>
      <w:r>
        <w:br/>
      </w:r>
      <w:r>
        <w:rPr>
          <w:rFonts w:ascii="Times New Roman"/>
          <w:b w:val="false"/>
          <w:i w:val="false"/>
          <w:color w:val="000000"/>
          <w:sz w:val="28"/>
        </w:rPr>
        <w:t xml:space="preserve">
бюджет". Исключением являются суммы к уплате: при применении общеустановленного режима и </w:t>
      </w:r>
      <w:r>
        <w:br/>
      </w:r>
      <w:r>
        <w:rPr>
          <w:rFonts w:ascii="Times New Roman"/>
          <w:b w:val="false"/>
          <w:i w:val="false"/>
          <w:color w:val="000000"/>
          <w:sz w:val="28"/>
        </w:rPr>
        <w:t xml:space="preserve">
других видов специальных налоговых режимов; начисленные в бюджет по результатам налоговых проверок; при изменении (продлении) сроков уплаты налогов. </w:t>
      </w:r>
      <w:r>
        <w:br/>
      </w:r>
      <w:r>
        <w:rPr>
          <w:rFonts w:ascii="Times New Roman"/>
          <w:b w:val="false"/>
          <w:i w:val="false"/>
          <w:color w:val="000000"/>
          <w:sz w:val="28"/>
        </w:rPr>
        <w:t xml:space="preserve">
     Код 952 проставляется при уплате начисленных сумм пени за нарушение сроков уплаты налогов, других обязательных и иных платежей в бюджет налогоплательщиков, применяющих специальный налоговый режим для юридических лиц-производителей сельскохозяйственной продукции.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по результатам налоговых проверок; начисленные до продления сроков уплаты налогов. </w:t>
      </w:r>
      <w:r>
        <w:br/>
      </w:r>
      <w:r>
        <w:rPr>
          <w:rFonts w:ascii="Times New Roman"/>
          <w:b w:val="false"/>
          <w:i w:val="false"/>
          <w:color w:val="000000"/>
          <w:sz w:val="28"/>
        </w:rPr>
        <w:t>
     Код 953 проставляется при уплате налогоплательщиком, применяющим специальный налоговый режим для юридических лиц-производителей сельскохозяйственной продукции, сумм штрафов, налагаемых за административные правонарушения, исчисленных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административных правонарушениях". Исключением являются </w:t>
      </w:r>
      <w:r>
        <w:br/>
      </w:r>
      <w:r>
        <w:rPr>
          <w:rFonts w:ascii="Times New Roman"/>
          <w:b w:val="false"/>
          <w:i w:val="false"/>
          <w:color w:val="000000"/>
          <w:sz w:val="28"/>
        </w:rPr>
        <w:t xml:space="preserve">
суммы штрафов: предъявленные к налогоплательщикам, применяющим общеустановленный режим и другие виды специальных налоговых режимов; налагаемые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954 проставляется при перечислении сумм налогов, других обязательных и иных платежей в бюджет (за исключением пени и штрафов), предъявленных к уплате налогоплательщику, применяющему специальный налоговый режим для юридических лиц-производителей сельскохозяйственной продукции. Основанием для уплаты является уведомление о начисленных суммах по результатам налоговых проверок. Исключением являются начисленные по результатам проверок суммы налогов (платежей), предъявленные к налогоплательщикам, применяющим общеустановленный режим и другие виды специальных налоговых режимов. </w:t>
      </w:r>
      <w:r>
        <w:br/>
      </w:r>
      <w:r>
        <w:rPr>
          <w:rFonts w:ascii="Times New Roman"/>
          <w:b w:val="false"/>
          <w:i w:val="false"/>
          <w:color w:val="000000"/>
          <w:sz w:val="28"/>
        </w:rPr>
        <w:t xml:space="preserve">
     Код 955 проставляется при уплате налогоплательщиком, применяющим специальный налоговый режим для юридических лиц-производителей сельскохозяйственной продукции, сумм пени, начисленных по результатам налоговых проверок.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за нарушение сроков уплаты налогов (кроме начисленных по результатам налоговых проверок); начисленные до продления сроков уплаты налогов. </w:t>
      </w:r>
      <w:r>
        <w:br/>
      </w:r>
      <w:r>
        <w:rPr>
          <w:rFonts w:ascii="Times New Roman"/>
          <w:b w:val="false"/>
          <w:i w:val="false"/>
          <w:color w:val="000000"/>
          <w:sz w:val="28"/>
        </w:rPr>
        <w:t xml:space="preserve">
     Код 956 проставляется при уплате налогоплательщиком, применяющим специальный налоговый режим для юридических лиц-производителей сельскохозяйственной продукции, сумм штрафов, налагаемых по результатам налоговых проверок.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за административные правонарушения (кроме налагаемых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957 проставляется при уплате в бюджет сумм налогов с измененным (продленным) сроком уплаты в соответствии с утвержденным графиком налогоплательщиком, применяющим специальный налоговый режим для юридических лиц-производителей сельскохозяйственной продукции. Исключением являются суммы налогов с измененным (продленным) сроком уплаты налогов налогоплательщиков, применяющих общеустановленный режим и другие виды специальных налоговых режимов. </w:t>
      </w:r>
      <w:r>
        <w:br/>
      </w:r>
      <w:r>
        <w:rPr>
          <w:rFonts w:ascii="Times New Roman"/>
          <w:b w:val="false"/>
          <w:i w:val="false"/>
          <w:color w:val="000000"/>
          <w:sz w:val="28"/>
        </w:rPr>
        <w:t xml:space="preserve">
     Код 958 проставляется при уплате налогоплательщиком, применяющим специальный налоговый режим для юридических лиц-производителей сельскохозяйственной продукции, сумм пени, начисленных до продления сроков уплаты налогов.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за нарушение сроков уплаты налогов; начисленные по результатам налоговых проверок. </w:t>
      </w:r>
      <w:r>
        <w:br/>
      </w:r>
      <w:r>
        <w:rPr>
          <w:rFonts w:ascii="Times New Roman"/>
          <w:b w:val="false"/>
          <w:i w:val="false"/>
          <w:color w:val="000000"/>
          <w:sz w:val="28"/>
        </w:rPr>
        <w:t>
     Код 959 проставляется при уплате налогоплательщиками, применяющими специальный налоговый режим для юридических лиц-производителей сельскохозяйственной продукции, сумм штрафов, наложенных до продления сроков уплаты налогов.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за административные правонарушения в области налогообложения, исчисленные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w:t>
      </w:r>
      <w:r>
        <w:br/>
      </w:r>
      <w:r>
        <w:rPr>
          <w:rFonts w:ascii="Times New Roman"/>
          <w:b w:val="false"/>
          <w:i w:val="false"/>
          <w:color w:val="000000"/>
          <w:sz w:val="28"/>
        </w:rPr>
        <w:t xml:space="preserve">
административных правонарушениях"; налагаемые по результатам налоговых проверок. </w:t>
      </w:r>
      <w:r>
        <w:br/>
      </w:r>
      <w:r>
        <w:rPr>
          <w:rFonts w:ascii="Times New Roman"/>
          <w:b w:val="false"/>
          <w:i w:val="false"/>
          <w:color w:val="000000"/>
          <w:sz w:val="28"/>
        </w:rPr>
        <w:t>
     Код 961 проставляется при перечислении начисленных (исчисленных) и иных обязательств в бюджет (за исключением пени и штрафов), предусмотренных  </w:t>
      </w:r>
      <w:r>
        <w:rPr>
          <w:rFonts w:ascii="Times New Roman"/>
          <w:b w:val="false"/>
          <w:i w:val="false"/>
          <w:color w:val="000000"/>
          <w:sz w:val="28"/>
        </w:rPr>
        <w:t xml:space="preserve">Бюджетным </w:t>
      </w:r>
      <w:r>
        <w:rPr>
          <w:rFonts w:ascii="Times New Roman"/>
          <w:b w:val="false"/>
          <w:i w:val="false"/>
          <w:color w:val="000000"/>
          <w:sz w:val="28"/>
        </w:rPr>
        <w:t> кодексом Республики Казахстан и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 налогах и других обязательных платежах в </w:t>
      </w:r>
      <w:r>
        <w:br/>
      </w:r>
      <w:r>
        <w:rPr>
          <w:rFonts w:ascii="Times New Roman"/>
          <w:b w:val="false"/>
          <w:i w:val="false"/>
          <w:color w:val="000000"/>
          <w:sz w:val="28"/>
        </w:rPr>
        <w:t xml:space="preserve">
бюджет". Исключением являются суммы к уплате: при применении общеустановленного режима и </w:t>
      </w:r>
      <w:r>
        <w:br/>
      </w:r>
      <w:r>
        <w:rPr>
          <w:rFonts w:ascii="Times New Roman"/>
          <w:b w:val="false"/>
          <w:i w:val="false"/>
          <w:color w:val="000000"/>
          <w:sz w:val="28"/>
        </w:rPr>
        <w:t xml:space="preserve">
других видов специальных налоговых режимов; начисленные в бюджет по результатам налоговых проверок; при изменении (продлении) сроков уплаты налогов. </w:t>
      </w:r>
      <w:r>
        <w:br/>
      </w:r>
      <w:r>
        <w:rPr>
          <w:rFonts w:ascii="Times New Roman"/>
          <w:b w:val="false"/>
          <w:i w:val="false"/>
          <w:color w:val="000000"/>
          <w:sz w:val="28"/>
        </w:rPr>
        <w:t xml:space="preserve">
     Код 962 проставляется при уплате начисленных сумм пени по обязательствам в бюджет налогоплательщиками, применяющими специальный налоговый режим для отдельных видов предпринимательской деятельности.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по актам налоговых проверок; начисленные до продления сроков уплаты налогов. </w:t>
      </w:r>
      <w:r>
        <w:br/>
      </w:r>
      <w:r>
        <w:rPr>
          <w:rFonts w:ascii="Times New Roman"/>
          <w:b w:val="false"/>
          <w:i w:val="false"/>
          <w:color w:val="000000"/>
          <w:sz w:val="28"/>
        </w:rPr>
        <w:t>
     Код 963 проставляется при уплате налогоплательщиком, применяющим специальный налоговый режим для отдельных видов предпринимательской деятельности сумм штрафов, налагаемых за административные правонарушения, исчисленных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административных правонарушениях".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964 проставляется при перечислении сумм налогов, других обязательных и иных платежей в бюджет (за исключением пени и штрафов), предъявленных к уплате налогоплательщику, применяющему специальный налоговый режим для отдельных видов предпринимательской деятельности. Основанием для уплаты является уведомление о начисленных суммах по результатам налоговых проверок. Исключением являются начисленные суммы налогов (платежей), предъявленные к налогоплательщикам, применяющим общеустановленный режим и другие виды специальных налоговых режимов. </w:t>
      </w:r>
      <w:r>
        <w:br/>
      </w:r>
      <w:r>
        <w:rPr>
          <w:rFonts w:ascii="Times New Roman"/>
          <w:b w:val="false"/>
          <w:i w:val="false"/>
          <w:color w:val="000000"/>
          <w:sz w:val="28"/>
        </w:rPr>
        <w:t xml:space="preserve">
     Код 965 проставляется при уплате налогоплательщиком, применяющим специальный налоговый режим для отдельных видов предпринимательской деятельности, сумм пени, начисленных по результатам налоговых проверок.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за нарушение сроков уплаты налогов (кроме начисленных по результатам налоговых проверок); начисленные до продления сроков уплаты налогов. </w:t>
      </w:r>
      <w:r>
        <w:br/>
      </w:r>
      <w:r>
        <w:rPr>
          <w:rFonts w:ascii="Times New Roman"/>
          <w:b w:val="false"/>
          <w:i w:val="false"/>
          <w:color w:val="000000"/>
          <w:sz w:val="28"/>
        </w:rPr>
        <w:t xml:space="preserve">
     Код 966 проставляется при уплате налогоплательщиком, применяющим специальный налоговый режим для отдельных видов предпринимательской деятельности, сумм штрафов, налагаемых по результатам налоговых проверок.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за административные правонарушения (кроме налагаемых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967 проставляется при уплате в бюджет сумм налогов с измененным (продленным) сроком уплаты в соответствии с утвержденным графиком налогоплательщиком, применяющим специальный налоговый режим для отдельных видов предпринимательской деятельности. Исключением являются суммы налогов с измененным (продленным) сроком уплаты налогов налогоплательщиков, применяющих общеустановленный режим и другие виды специальных налоговых режимов. </w:t>
      </w:r>
      <w:r>
        <w:br/>
      </w:r>
      <w:r>
        <w:rPr>
          <w:rFonts w:ascii="Times New Roman"/>
          <w:b w:val="false"/>
          <w:i w:val="false"/>
          <w:color w:val="000000"/>
          <w:sz w:val="28"/>
        </w:rPr>
        <w:t xml:space="preserve">
     Код 968 проставляется при уплате налогоплательщиком, применяющим специальный налоговый режим для отдельных видов предпринимательской деятельности, сумм пени, начисленных до продления сроков уплаты налогов.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за нарушение сроков уплаты налогов; начисленные по результатам налоговых проверок. </w:t>
      </w:r>
      <w:r>
        <w:br/>
      </w:r>
      <w:r>
        <w:rPr>
          <w:rFonts w:ascii="Times New Roman"/>
          <w:b w:val="false"/>
          <w:i w:val="false"/>
          <w:color w:val="000000"/>
          <w:sz w:val="28"/>
        </w:rPr>
        <w:t>
     Код 969 проставляется при уплате налогоплательщиками, применяющими специальный налоговый режим для отдельных видов предпринимательской деятельности, сумм штрафов, наложенных до продления сроков уплаты налогов.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за административные правонарушения в области налогообложения, исчисленные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w:t>
      </w:r>
      <w:r>
        <w:br/>
      </w:r>
      <w:r>
        <w:rPr>
          <w:rFonts w:ascii="Times New Roman"/>
          <w:b w:val="false"/>
          <w:i w:val="false"/>
          <w:color w:val="000000"/>
          <w:sz w:val="28"/>
        </w:rPr>
        <w:t xml:space="preserve">
административных правонарушениях"; налагаемые по результатам налоговых проверок. </w:t>
      </w:r>
      <w:r>
        <w:br/>
      </w:r>
      <w:r>
        <w:rPr>
          <w:rFonts w:ascii="Times New Roman"/>
          <w:b w:val="false"/>
          <w:i w:val="false"/>
          <w:color w:val="000000"/>
          <w:sz w:val="28"/>
        </w:rPr>
        <w:t xml:space="preserve">
     Код 971 проставляется при возвратах из бюджета излишне (ошибочно) уплаченных сумм налогов, других обязательных и иных платежей. </w:t>
      </w:r>
      <w:r>
        <w:br/>
      </w:r>
      <w:r>
        <w:rPr>
          <w:rFonts w:ascii="Times New Roman"/>
          <w:b w:val="false"/>
          <w:i w:val="false"/>
          <w:color w:val="000000"/>
          <w:sz w:val="28"/>
        </w:rPr>
        <w:t xml:space="preserve">
     Код 972 проставляется при возвратах на банковский счет экспортерам суммы налога на добавленную стоимость по экспортируемым товарам (работам, услугам), облагаемым по нулевой ставке. </w:t>
      </w:r>
      <w:r>
        <w:br/>
      </w:r>
      <w:r>
        <w:rPr>
          <w:rFonts w:ascii="Times New Roman"/>
          <w:b w:val="false"/>
          <w:i w:val="false"/>
          <w:color w:val="000000"/>
          <w:sz w:val="28"/>
        </w:rPr>
        <w:t xml:space="preserve">
     Код 973 проставляется при возврате налоговыми органами из государственного бюджета сумм налогов (платежей) по решениям судов. </w:t>
      </w:r>
      <w:r>
        <w:br/>
      </w:r>
      <w:r>
        <w:rPr>
          <w:rFonts w:ascii="Times New Roman"/>
          <w:b w:val="false"/>
          <w:i w:val="false"/>
          <w:color w:val="000000"/>
          <w:sz w:val="28"/>
        </w:rPr>
        <w:t xml:space="preserve">
     Код 974 проставляется при возмещении убытков от неправомерных действий налоговых органов по решениям судов. </w:t>
      </w:r>
      <w:r>
        <w:br/>
      </w:r>
      <w:r>
        <w:rPr>
          <w:rFonts w:ascii="Times New Roman"/>
          <w:b w:val="false"/>
          <w:i w:val="false"/>
          <w:color w:val="000000"/>
          <w:sz w:val="28"/>
        </w:rPr>
        <w:t xml:space="preserve">
     Код 975 проставляется при излишней или ошибочной уплате сумм в бюджет, переводе сумм налогов и иных обязательств в бюджет с одного кода бюджетной классификации на другой код бюджетной классификации. </w:t>
      </w:r>
      <w:r>
        <w:br/>
      </w:r>
      <w:r>
        <w:rPr>
          <w:rFonts w:ascii="Times New Roman"/>
          <w:b w:val="false"/>
          <w:i w:val="false"/>
          <w:color w:val="000000"/>
          <w:sz w:val="28"/>
        </w:rPr>
        <w:t xml:space="preserve">
     Код 976 проставляется при ошибочном зачислении налогов, других обязательных и иных платежей в бюджет в другие налоговые органы, при переводе излишне или ошибочно уплаченного налога и платежа в другие налоговые органы. </w:t>
      </w:r>
      <w:r>
        <w:br/>
      </w:r>
      <w:r>
        <w:rPr>
          <w:rFonts w:ascii="Times New Roman"/>
          <w:b w:val="false"/>
          <w:i w:val="false"/>
          <w:color w:val="000000"/>
          <w:sz w:val="28"/>
        </w:rPr>
        <w:t xml:space="preserve">
     Код 977 проставляется при зачете налога на добавленную стоимость по оборотам, облагаемым по нулевой ставке, в счет погашения задолженности по другим видам налогов. </w:t>
      </w:r>
      <w:r>
        <w:br/>
      </w:r>
      <w:r>
        <w:rPr>
          <w:rFonts w:ascii="Times New Roman"/>
          <w:b w:val="false"/>
          <w:i w:val="false"/>
          <w:color w:val="000000"/>
          <w:sz w:val="28"/>
        </w:rPr>
        <w:t xml:space="preserve">
     Код 978 проставляется при перечислении в бюджет недоимки по налогам и другим платежам за прошлые периоды. </w:t>
      </w:r>
      <w:r>
        <w:br/>
      </w:r>
      <w:r>
        <w:rPr>
          <w:rFonts w:ascii="Times New Roman"/>
          <w:b w:val="false"/>
          <w:i w:val="false"/>
          <w:color w:val="000000"/>
          <w:sz w:val="28"/>
        </w:rPr>
        <w:t xml:space="preserve">
     Код 979 проставляется для прочих платежей, в том числе официальных трансфертов (субвенции, бюджетные изъятия и другие) и возврата займов. </w:t>
      </w:r>
      <w:r>
        <w:br/>
      </w:r>
      <w:r>
        <w:rPr>
          <w:rFonts w:ascii="Times New Roman"/>
          <w:b w:val="false"/>
          <w:i w:val="false"/>
          <w:color w:val="000000"/>
          <w:sz w:val="28"/>
        </w:rPr>
        <w:t>
     Код 981 проставляется при перечислении налогоплательщиком, осуществляющим деятельность в рамках предусматривающего различные условия налогообложения контракта (контракты на недропользование, по государственной программе и другие), начисленных (исчисленных) и иных обязательств в бюджет (за исключением пени и штрафов), предусмотренных  </w:t>
      </w:r>
      <w:r>
        <w:rPr>
          <w:rFonts w:ascii="Times New Roman"/>
          <w:b w:val="false"/>
          <w:i w:val="false"/>
          <w:color w:val="000000"/>
          <w:sz w:val="28"/>
        </w:rPr>
        <w:t xml:space="preserve">Бюджетным </w:t>
      </w:r>
      <w:r>
        <w:rPr>
          <w:rFonts w:ascii="Times New Roman"/>
          <w:b w:val="false"/>
          <w:i w:val="false"/>
          <w:color w:val="000000"/>
          <w:sz w:val="28"/>
        </w:rPr>
        <w:t> кодексом Республики Казахстан и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 налогах и других обязательных платежах в бюджет". Исключением являются суммы налогов </w:t>
      </w:r>
      <w:r>
        <w:br/>
      </w:r>
      <w:r>
        <w:rPr>
          <w:rFonts w:ascii="Times New Roman"/>
          <w:b w:val="false"/>
          <w:i w:val="false"/>
          <w:color w:val="000000"/>
          <w:sz w:val="28"/>
        </w:rPr>
        <w:t xml:space="preserve">
(платежей) к уплате: при применении общеустановленного режима и других видов специальных налоговых режимов; начисленные в бюджет по результатам налоговых проверок; при изменении (продлении) сроков уплаты налогов. </w:t>
      </w:r>
      <w:r>
        <w:br/>
      </w:r>
      <w:r>
        <w:rPr>
          <w:rFonts w:ascii="Times New Roman"/>
          <w:b w:val="false"/>
          <w:i w:val="false"/>
          <w:color w:val="000000"/>
          <w:sz w:val="28"/>
        </w:rPr>
        <w:t xml:space="preserve">
     Код 982 проставляется при уплате начисленных сумм пени за нарушение сроков уплаты налогов и других обязательных платежей в бюджет налогоплательщиком, осуществляющим деятельность в рамках предусматривающего различные условия налогообложения контракта (контракты на недропользование, по государственной программе и другие).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по результатам налоговых проверок; начисленные до продления сроков уплаты налогов. </w:t>
      </w:r>
      <w:r>
        <w:br/>
      </w:r>
      <w:r>
        <w:rPr>
          <w:rFonts w:ascii="Times New Roman"/>
          <w:b w:val="false"/>
          <w:i w:val="false"/>
          <w:color w:val="000000"/>
          <w:sz w:val="28"/>
        </w:rPr>
        <w:t>
     Код 983 проставляется при уплате налогоплательщиком, осуществляющим деятельность в рамках предусматривающего различные условия налогообложения контракта (контракты на недропользование, по государственной программе и другие), сумм штрафов, налагаемых за административные правонарушения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w:t>
      </w:r>
      <w:r>
        <w:br/>
      </w:r>
      <w:r>
        <w:rPr>
          <w:rFonts w:ascii="Times New Roman"/>
          <w:b w:val="false"/>
          <w:i w:val="false"/>
          <w:color w:val="000000"/>
          <w:sz w:val="28"/>
        </w:rPr>
        <w:t xml:space="preserve">
административных правонарушениях".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984 проставляется при перечислении сумм налогов и других обязательных платежей в бюджет (за исключением пени и штрафов), предъявленных к уплате налогоплательщику, осуществляющему деятельность в рамках предусматривающего различные условия налогообложения контракта (контракты на недропользование, по государственной программе и другие). Основанием для уплаты является уведомление о начисленных суммах налогов по результатам налоговых проверок. Исключением являются суммы налогов (платежей), предъявленные к налогоплательщикам, применяющим общеустановленный режим и другие виды специальных налоговых режимов. </w:t>
      </w:r>
      <w:r>
        <w:br/>
      </w:r>
      <w:r>
        <w:rPr>
          <w:rFonts w:ascii="Times New Roman"/>
          <w:b w:val="false"/>
          <w:i w:val="false"/>
          <w:color w:val="000000"/>
          <w:sz w:val="28"/>
        </w:rPr>
        <w:t xml:space="preserve">
     Код 985 проставляется при уплате налогоплательщиком, осуществляющим деятельность в рамках предусматривающего различные условия налогообложения контракта (контракты на недропользование, по государственной программе и другие), сумм пени, начисленных по результатам налоговых проверок.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за нарушение сроков уплаты налогов (кроме начисленных по результатам налоговых проверок); начисленные до продления сроков уплаты налогов. </w:t>
      </w:r>
      <w:r>
        <w:br/>
      </w:r>
      <w:r>
        <w:rPr>
          <w:rFonts w:ascii="Times New Roman"/>
          <w:b w:val="false"/>
          <w:i w:val="false"/>
          <w:color w:val="000000"/>
          <w:sz w:val="28"/>
        </w:rPr>
        <w:t xml:space="preserve">
     Код 986 проставляется при уплате налогоплательщиком, осуществляющим деятельность в рамках предусматривающего различные условия налогообложения контракта (контракты на недропользование, по государственной программе и другие), сумм штрафов, налагаемых по результатам налоговых проверок.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за административные правонарушения (кроме налагаемых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Код 987 проставляется при уплате в бюджет сумм налогов с измененным (продленным) сроком уплаты в соответствии с утвержденным графиком налогоплательщиком, осуществляющим деятельность в рамках предусматривающего различные условия налогообложения контракта (контракты на недропользование, по государственной программе и другие). Исключением являются суммы налогов с измененным (продленным) сроком уплаты налогов налогоплательщиков, применяющих общеустановленный режим и другие виды специальных налоговых режимов. </w:t>
      </w:r>
      <w:r>
        <w:br/>
      </w:r>
      <w:r>
        <w:rPr>
          <w:rFonts w:ascii="Times New Roman"/>
          <w:b w:val="false"/>
          <w:i w:val="false"/>
          <w:color w:val="000000"/>
          <w:sz w:val="28"/>
        </w:rPr>
        <w:t xml:space="preserve">
     Код 988 проставляется при уплате налогоплательщиком, осуществляющим деятельность в рамках предусматривающего различные условия налогообложения контракта (контракты на недропользование, по государственной программе и другие), сумм пени, начисленных до продления сроков уплаты налогов. Исключением являются суммы пени: предъявленные к налогоплательщикам, применяющим общеустановленный режим и другие виды специальных налоговых режимов; начисленные за нарушение сроков уплаты налогов; начисленные по результатам налоговых проверок. </w:t>
      </w:r>
      <w:r>
        <w:br/>
      </w:r>
      <w:r>
        <w:rPr>
          <w:rFonts w:ascii="Times New Roman"/>
          <w:b w:val="false"/>
          <w:i w:val="false"/>
          <w:color w:val="000000"/>
          <w:sz w:val="28"/>
        </w:rPr>
        <w:t xml:space="preserve">
     Код 989 проставляется при уплате налогоплательщиками, осуществляющими деятельность в рамках предусматривающего различные условия налогообложения контракта (контракты на недропользование, по государственной программе и другие), сумм штрафов, наложенных до продления сроков уплаты налогов. Исключением являются суммы штрафов: предъявленные к налогоплательщикам, применяющим общеустановленный режим и другие виды специальных налоговых режимов; налагаемые за административные правонарушения; налагаемые по результатам налоговых проверок. </w:t>
      </w:r>
      <w:r>
        <w:br/>
      </w:r>
      <w:r>
        <w:rPr>
          <w:rFonts w:ascii="Times New Roman"/>
          <w:b w:val="false"/>
          <w:i w:val="false"/>
          <w:color w:val="000000"/>
          <w:sz w:val="28"/>
        </w:rPr>
        <w:t xml:space="preserve">
     Код 991 проставляется при перечислении физическими лицами-гражданами сумм налогов, других обязательных и иных платежей в бюджет (за исключением сумм пени и штрафов). </w:t>
      </w:r>
      <w:r>
        <w:br/>
      </w:r>
      <w:r>
        <w:rPr>
          <w:rFonts w:ascii="Times New Roman"/>
          <w:b w:val="false"/>
          <w:i w:val="false"/>
          <w:color w:val="000000"/>
          <w:sz w:val="28"/>
        </w:rPr>
        <w:t xml:space="preserve">
     Код 992 проставляется при уплате физическими лицами-гражданами сумм пени, начисленных за несвоевременное погашение обязательств в бюджет. </w:t>
      </w:r>
      <w:r>
        <w:br/>
      </w:r>
      <w:r>
        <w:rPr>
          <w:rFonts w:ascii="Times New Roman"/>
          <w:b w:val="false"/>
          <w:i w:val="false"/>
          <w:color w:val="000000"/>
          <w:sz w:val="28"/>
        </w:rPr>
        <w:t>
     Код 993 проставляется при уплате физическими лицами-гражданами, сумм штрафов, налагаемых за административные правонарушения, исчисленных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xml:space="preserve">
     Код 994 проставляется при погашении физическими лицами-гражданами недоимки прошлых </w:t>
      </w:r>
      <w:r>
        <w:br/>
      </w:r>
      <w:r>
        <w:rPr>
          <w:rFonts w:ascii="Times New Roman"/>
          <w:b w:val="false"/>
          <w:i w:val="false"/>
          <w:color w:val="000000"/>
          <w:sz w:val="28"/>
        </w:rPr>
        <w:t xml:space="preserve">
лет."; </w:t>
      </w:r>
      <w:r>
        <w:br/>
      </w:r>
      <w:r>
        <w:rPr>
          <w:rFonts w:ascii="Times New Roman"/>
          <w:b w:val="false"/>
          <w:i w:val="false"/>
          <w:color w:val="000000"/>
          <w:sz w:val="28"/>
        </w:rPr>
        <w:t xml:space="preserve">
     в приложении N 3: </w:t>
      </w:r>
      <w:r>
        <w:br/>
      </w:r>
      <w:r>
        <w:rPr>
          <w:rFonts w:ascii="Times New Roman"/>
          <w:b w:val="false"/>
          <w:i w:val="false"/>
          <w:color w:val="000000"/>
          <w:sz w:val="28"/>
        </w:rPr>
        <w:t xml:space="preserve">
     в Порядке заполнения Сведений: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абзаце первом слова "второго уровня" и "открытым" исключить;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"второго уровня" исключить; </w:t>
      </w:r>
      <w:r>
        <w:br/>
      </w:r>
      <w:r>
        <w:rPr>
          <w:rFonts w:ascii="Times New Roman"/>
          <w:b w:val="false"/>
          <w:i w:val="false"/>
          <w:color w:val="000000"/>
          <w:sz w:val="28"/>
        </w:rPr>
        <w:t xml:space="preserve">
     слово "ОАО" заменить словом "АО"; </w:t>
      </w:r>
      <w:r>
        <w:br/>
      </w:r>
      <w:r>
        <w:rPr>
          <w:rFonts w:ascii="Times New Roman"/>
          <w:b w:val="false"/>
          <w:i w:val="false"/>
          <w:color w:val="000000"/>
          <w:sz w:val="28"/>
        </w:rPr>
        <w:t xml:space="preserve">
     абзацы двадцать третий и двадцать четвертый изложить в следующей редакции: </w:t>
      </w:r>
      <w:r>
        <w:br/>
      </w:r>
      <w:r>
        <w:rPr>
          <w:rFonts w:ascii="Times New Roman"/>
          <w:b w:val="false"/>
          <w:i w:val="false"/>
          <w:color w:val="000000"/>
          <w:sz w:val="28"/>
        </w:rPr>
        <w:t xml:space="preserve">
     "16 - прочие списания денег с корреспондентского счета, открытого в </w:t>
      </w:r>
      <w:r>
        <w:br/>
      </w:r>
      <w:r>
        <w:rPr>
          <w:rFonts w:ascii="Times New Roman"/>
          <w:b w:val="false"/>
          <w:i w:val="false"/>
          <w:color w:val="000000"/>
          <w:sz w:val="28"/>
        </w:rPr>
        <w:t xml:space="preserve">
банке-нерезиденте/банку-нерезиденту; </w:t>
      </w:r>
      <w:r>
        <w:br/>
      </w:r>
      <w:r>
        <w:rPr>
          <w:rFonts w:ascii="Times New Roman"/>
          <w:b w:val="false"/>
          <w:i w:val="false"/>
          <w:color w:val="000000"/>
          <w:sz w:val="28"/>
        </w:rPr>
        <w:t xml:space="preserve">
     17 - прочие зачисления денег на корреспондентский счет, открытый в </w:t>
      </w:r>
      <w:r>
        <w:br/>
      </w:r>
      <w:r>
        <w:rPr>
          <w:rFonts w:ascii="Times New Roman"/>
          <w:b w:val="false"/>
          <w:i w:val="false"/>
          <w:color w:val="000000"/>
          <w:sz w:val="28"/>
        </w:rPr>
        <w:t xml:space="preserve">
банке-нерезиденте/банку-нерезиденту."; </w:t>
      </w:r>
      <w:r>
        <w:br/>
      </w:r>
      <w:r>
        <w:rPr>
          <w:rFonts w:ascii="Times New Roman"/>
          <w:b w:val="false"/>
          <w:i w:val="false"/>
          <w:color w:val="000000"/>
          <w:sz w:val="28"/>
        </w:rPr>
        <w:t xml:space="preserve">
     в абзаце тридцать четвертом: </w:t>
      </w:r>
      <w:r>
        <w:br/>
      </w:r>
      <w:r>
        <w:rPr>
          <w:rFonts w:ascii="Times New Roman"/>
          <w:b w:val="false"/>
          <w:i w:val="false"/>
          <w:color w:val="000000"/>
          <w:sz w:val="28"/>
        </w:rPr>
        <w:t xml:space="preserve">
     предложение четвертое изложить в следующей редакции: "При отражении платежей типа </w:t>
      </w:r>
      <w:r>
        <w:br/>
      </w:r>
      <w:r>
        <w:rPr>
          <w:rFonts w:ascii="Times New Roman"/>
          <w:b w:val="false"/>
          <w:i w:val="false"/>
          <w:color w:val="000000"/>
          <w:sz w:val="28"/>
        </w:rPr>
        <w:t xml:space="preserve">
"резидент-резидент" и "нерезидент-нерезидент", а также для платежей, осуществляемых на </w:t>
      </w:r>
      <w:r>
        <w:br/>
      </w:r>
      <w:r>
        <w:rPr>
          <w:rFonts w:ascii="Times New Roman"/>
          <w:b w:val="false"/>
          <w:i w:val="false"/>
          <w:color w:val="000000"/>
          <w:sz w:val="28"/>
        </w:rPr>
        <w:t xml:space="preserve">
территории Казахстана, по валютным операциям, по которым не требуется представление </w:t>
      </w:r>
      <w:r>
        <w:br/>
      </w:r>
      <w:r>
        <w:rPr>
          <w:rFonts w:ascii="Times New Roman"/>
          <w:b w:val="false"/>
          <w:i w:val="false"/>
          <w:color w:val="000000"/>
          <w:sz w:val="28"/>
        </w:rPr>
        <w:t xml:space="preserve">
документов, подтверждающих обоснованность платежа и/или перевода денег, код страны не </w:t>
      </w:r>
      <w:r>
        <w:br/>
      </w:r>
      <w:r>
        <w:rPr>
          <w:rFonts w:ascii="Times New Roman"/>
          <w:b w:val="false"/>
          <w:i w:val="false"/>
          <w:color w:val="000000"/>
          <w:sz w:val="28"/>
        </w:rPr>
        <w:t xml:space="preserve">
проставляется.";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абзац семнадцатый изложить в следующей редакции: </w:t>
      </w:r>
      <w:r>
        <w:br/>
      </w:r>
      <w:r>
        <w:rPr>
          <w:rFonts w:ascii="Times New Roman"/>
          <w:b w:val="false"/>
          <w:i w:val="false"/>
          <w:color w:val="000000"/>
          <w:sz w:val="28"/>
        </w:rPr>
        <w:t xml:space="preserve">
     "графа 10 - количество платежей за отчетный период;". </w:t>
      </w:r>
    </w:p>
    <w:bookmarkStart w:name="z4"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Настоящее постановление вводится в действие по истечении четырнадцати дней со дня </w:t>
      </w:r>
      <w:r>
        <w:br/>
      </w:r>
      <w:r>
        <w:rPr>
          <w:rFonts w:ascii="Times New Roman"/>
          <w:b w:val="false"/>
          <w:i w:val="false"/>
          <w:color w:val="000000"/>
          <w:sz w:val="28"/>
        </w:rPr>
        <w:t xml:space="preserve">
государственной регистрации в Министерстве юстиции Республики Казахстан. </w:t>
      </w:r>
    </w:p>
    <w:bookmarkEnd w:id="2"/>
    <w:bookmarkStart w:name="z5" w:id="3"/>
    <w:p>
      <w:pPr>
        <w:spacing w:after="0"/>
        <w:ind w:left="0"/>
        <w:jc w:val="both"/>
      </w:pPr>
      <w:r>
        <w:rPr>
          <w:rFonts w:ascii="Times New Roman"/>
          <w:b w:val="false"/>
          <w:i w:val="false"/>
          <w:color w:val="000000"/>
          <w:sz w:val="28"/>
        </w:rPr>
        <w:t xml:space="preserve">
     3. Департаменту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w:t>
      </w:r>
      <w:r>
        <w:br/>
      </w:r>
      <w:r>
        <w:rPr>
          <w:rFonts w:ascii="Times New Roman"/>
          <w:b w:val="false"/>
          <w:i w:val="false"/>
          <w:color w:val="000000"/>
          <w:sz w:val="28"/>
        </w:rPr>
        <w:t xml:space="preserve">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w:t>
      </w:r>
      <w:r>
        <w:br/>
      </w:r>
      <w:r>
        <w:rPr>
          <w:rFonts w:ascii="Times New Roman"/>
          <w:b w:val="false"/>
          <w:i w:val="false"/>
          <w:color w:val="000000"/>
          <w:sz w:val="28"/>
        </w:rPr>
        <w:t xml:space="preserve">
Республики Казахстан довести настоящее постановление до сведения Министерства финансов </w:t>
      </w:r>
      <w:r>
        <w:br/>
      </w:r>
      <w:r>
        <w:rPr>
          <w:rFonts w:ascii="Times New Roman"/>
          <w:b w:val="false"/>
          <w:i w:val="false"/>
          <w:color w:val="000000"/>
          <w:sz w:val="28"/>
        </w:rPr>
        <w:t xml:space="preserve">
Республики Казахстан, Министерства труда и социальной защиты населения Республики </w:t>
      </w:r>
      <w:r>
        <w:br/>
      </w:r>
      <w:r>
        <w:rPr>
          <w:rFonts w:ascii="Times New Roman"/>
          <w:b w:val="false"/>
          <w:i w:val="false"/>
          <w:color w:val="000000"/>
          <w:sz w:val="28"/>
        </w:rPr>
        <w:t xml:space="preserve">
Казахстан, Министерства индустрии и торговли Республики Казахстан, Агентства Республики Казахстан по регулированию и надзору финансового рынка и финансовых организаций, заинтересованных подразделений центрального аппарата, территориальных филиалов </w:t>
      </w:r>
      <w:r>
        <w:br/>
      </w:r>
      <w:r>
        <w:rPr>
          <w:rFonts w:ascii="Times New Roman"/>
          <w:b w:val="false"/>
          <w:i w:val="false"/>
          <w:color w:val="000000"/>
          <w:sz w:val="28"/>
        </w:rPr>
        <w:t xml:space="preserve">
Национального Банка Республики Казахстан, банков второго уровня, Акционерного общества </w:t>
      </w:r>
      <w:r>
        <w:br/>
      </w:r>
      <w:r>
        <w:rPr>
          <w:rFonts w:ascii="Times New Roman"/>
          <w:b w:val="false"/>
          <w:i w:val="false"/>
          <w:color w:val="000000"/>
          <w:sz w:val="28"/>
        </w:rPr>
        <w:t xml:space="preserve">
"Банк Развития Казахстана" и организаций, осуществляющих отдельные виды банковских операций. </w:t>
      </w:r>
    </w:p>
    <w:bookmarkEnd w:id="3"/>
    <w:bookmarkStart w:name="z6" w:id="4"/>
    <w:p>
      <w:pPr>
        <w:spacing w:after="0"/>
        <w:ind w:left="0"/>
        <w:jc w:val="both"/>
      </w:pP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(Терентьев А.Л.) в трехдневный срок со дня получения настоящего постановления принять меры к опубликованию его в средствах массовой информации Республики Казахстан. </w:t>
      </w:r>
    </w:p>
    <w:bookmarkEnd w:id="4"/>
    <w:bookmarkStart w:name="z7"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Елемесова А.Р.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br/>
      </w:r>
      <w:r>
        <w:rPr>
          <w:rFonts w:ascii="Times New Roman"/>
          <w:b w:val="false"/>
          <w:i w:val="false"/>
          <w:color w:val="000000"/>
          <w:sz w:val="28"/>
        </w:rPr>
        <w:t xml:space="preserve">
   </w:t>
      </w:r>
      <w:r>
        <w:rPr>
          <w:rFonts w:ascii="Times New Roman"/>
          <w:b w:val="false"/>
          <w:i/>
          <w:color w:val="000000"/>
          <w:sz w:val="28"/>
        </w:rPr>
        <w:t xml:space="preserve">Национального Банка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Председатель Агентства Республики </w:t>
      </w:r>
      <w:r>
        <w:br/>
      </w:r>
      <w:r>
        <w:rPr>
          <w:rFonts w:ascii="Times New Roman"/>
          <w:b w:val="false"/>
          <w:i w:val="false"/>
          <w:color w:val="000000"/>
          <w:sz w:val="28"/>
        </w:rPr>
        <w:t>
</w:t>
      </w:r>
      <w:r>
        <w:rPr>
          <w:rFonts w:ascii="Times New Roman"/>
          <w:b w:val="false"/>
          <w:i/>
          <w:color w:val="000000"/>
          <w:sz w:val="28"/>
        </w:rPr>
        <w:t xml:space="preserve">Казахстан по регулированию и надзору </w:t>
      </w:r>
      <w:r>
        <w:br/>
      </w:r>
      <w:r>
        <w:rPr>
          <w:rFonts w:ascii="Times New Roman"/>
          <w:b w:val="false"/>
          <w:i w:val="false"/>
          <w:color w:val="000000"/>
          <w:sz w:val="28"/>
        </w:rPr>
        <w:t>
</w:t>
      </w:r>
      <w:r>
        <w:rPr>
          <w:rFonts w:ascii="Times New Roman"/>
          <w:b w:val="false"/>
          <w:i/>
          <w:color w:val="000000"/>
          <w:sz w:val="28"/>
        </w:rPr>
        <w:t xml:space="preserve">финансового рынка и финансовых </w:t>
      </w:r>
      <w:r>
        <w:br/>
      </w:r>
      <w:r>
        <w:rPr>
          <w:rFonts w:ascii="Times New Roman"/>
          <w:b w:val="false"/>
          <w:i w:val="false"/>
          <w:color w:val="000000"/>
          <w:sz w:val="28"/>
        </w:rPr>
        <w:t>
</w:t>
      </w:r>
      <w:r>
        <w:rPr>
          <w:rFonts w:ascii="Times New Roman"/>
          <w:b w:val="false"/>
          <w:i/>
          <w:color w:val="000000"/>
          <w:sz w:val="28"/>
        </w:rPr>
        <w:t xml:space="preserve">организаций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Министр труда и социальной защиты </w:t>
      </w:r>
      <w:r>
        <w:br/>
      </w:r>
      <w:r>
        <w:rPr>
          <w:rFonts w:ascii="Times New Roman"/>
          <w:b w:val="false"/>
          <w:i w:val="false"/>
          <w:color w:val="000000"/>
          <w:sz w:val="28"/>
        </w:rPr>
        <w:t>
</w:t>
      </w:r>
      <w:r>
        <w:rPr>
          <w:rFonts w:ascii="Times New Roman"/>
          <w:b w:val="false"/>
          <w:i/>
          <w:color w:val="000000"/>
          <w:sz w:val="28"/>
        </w:rPr>
        <w:t xml:space="preserve">населения Республики Казахстан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Министр финансов Республики Казахстан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и.о Председателя Комитета по техническому </w:t>
      </w:r>
      <w:r>
        <w:br/>
      </w:r>
      <w:r>
        <w:rPr>
          <w:rFonts w:ascii="Times New Roman"/>
          <w:b w:val="false"/>
          <w:i w:val="false"/>
          <w:color w:val="000000"/>
          <w:sz w:val="28"/>
        </w:rPr>
        <w:t>
</w:t>
      </w:r>
      <w:r>
        <w:rPr>
          <w:rFonts w:ascii="Times New Roman"/>
          <w:b w:val="false"/>
          <w:i/>
          <w:color w:val="000000"/>
          <w:sz w:val="28"/>
        </w:rPr>
        <w:t xml:space="preserve">регулированию и метрологии Министерства </w:t>
      </w:r>
      <w:r>
        <w:br/>
      </w:r>
      <w:r>
        <w:rPr>
          <w:rFonts w:ascii="Times New Roman"/>
          <w:b w:val="false"/>
          <w:i w:val="false"/>
          <w:color w:val="000000"/>
          <w:sz w:val="28"/>
        </w:rPr>
        <w:t>
</w:t>
      </w:r>
      <w:r>
        <w:rPr>
          <w:rFonts w:ascii="Times New Roman"/>
          <w:b w:val="false"/>
          <w:i/>
          <w:color w:val="000000"/>
          <w:sz w:val="28"/>
        </w:rPr>
        <w:t xml:space="preserve">индустрии и торговли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