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5180" w14:textId="44a51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санитарно-эпидемиологических правил и норм по лабораториям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24 марта 2005 года № 136. Зарегистрирован в Министерстве юстиции Республики Казахстан 3 мая 2005 года № 3610. Утратил силу приказом Министра здравоохранения Республики Казахстан от от 30 июня 2010 года № 476</w:t>
      </w:r>
    </w:p>
    <w:p>
      <w:pPr>
        <w:spacing w:after="0"/>
        <w:ind w:left="0"/>
        <w:jc w:val="both"/>
      </w:pPr>
      <w:bookmarkStart w:name="z16" w:id="0"/>
      <w:r>
        <w:rPr>
          <w:rFonts w:ascii="Times New Roman"/>
          <w:b w:val="false"/>
          <w:i w:val="false"/>
          <w:color w:val="ff0000"/>
          <w:sz w:val="28"/>
        </w:rPr>
        <w:t xml:space="preserve">
     Сноска. Утратил силу приказом Министра здравоохранения РК от 30.06.2010 </w:t>
      </w:r>
      <w:r>
        <w:rPr>
          <w:rFonts w:ascii="Times New Roman"/>
          <w:b w:val="false"/>
          <w:i w:val="false"/>
          <w:color w:val="ff0000"/>
          <w:sz w:val="28"/>
        </w:rPr>
        <w:t>№ 476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подпунктом 10)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санитарно-эпидемиологическом благополучии населения",  </w:t>
      </w:r>
      <w:r>
        <w:rPr>
          <w:rFonts w:ascii="Times New Roman"/>
          <w:b/>
          <w:i w:val="false"/>
          <w:color w:val="000000"/>
          <w:sz w:val="28"/>
        </w:rPr>
        <w:t xml:space="preserve">ПРИКАЗЫВАЮ: </w:t>
      </w:r>
    </w:p>
    <w:bookmarkStart w:name="z10" w:id="1"/>
    <w:p>
      <w:pPr>
        <w:spacing w:after="0"/>
        <w:ind w:left="0"/>
        <w:jc w:val="both"/>
      </w:pPr>
      <w:r>
        <w:rPr>
          <w:rFonts w:ascii="Times New Roman"/>
          <w:b w:val="false"/>
          <w:i w:val="false"/>
          <w:color w:val="000000"/>
          <w:sz w:val="28"/>
        </w:rPr>
        <w:t xml:space="preserve">
     1. Утвердить прилагаемые санитарно-эпидемиологические правила и нормы "Санитарно- </w:t>
      </w:r>
      <w:r>
        <w:br/>
      </w:r>
      <w:r>
        <w:rPr>
          <w:rFonts w:ascii="Times New Roman"/>
          <w:b w:val="false"/>
          <w:i w:val="false"/>
          <w:color w:val="000000"/>
          <w:sz w:val="28"/>
        </w:rPr>
        <w:t xml:space="preserve">
эпидемиологические требования к содержанию и условиям работы в лабораториях, выполняющих химические, токсикологические, радиологические исследования". </w:t>
      </w:r>
    </w:p>
    <w:bookmarkEnd w:id="1"/>
    <w:bookmarkStart w:name="z11" w:id="2"/>
    <w:p>
      <w:pPr>
        <w:spacing w:after="0"/>
        <w:ind w:left="0"/>
        <w:jc w:val="both"/>
      </w:pP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(Байсеркин Б.С.) направить настоящий приказ на государственную регистрацию в Министерство юстиции Республики Казахстан. </w:t>
      </w:r>
    </w:p>
    <w:bookmarkEnd w:id="2"/>
    <w:bookmarkStart w:name="z12" w:id="3"/>
    <w:p>
      <w:pPr>
        <w:spacing w:after="0"/>
        <w:ind w:left="0"/>
        <w:jc w:val="both"/>
      </w:pPr>
      <w:r>
        <w:rPr>
          <w:rFonts w:ascii="Times New Roman"/>
          <w:b w:val="false"/>
          <w:i w:val="false"/>
          <w:color w:val="000000"/>
          <w:sz w:val="28"/>
        </w:rPr>
        <w:t xml:space="preserve">
     3. Департаменту организационно-правовой работы Министерства здравоохранения Республики Казахстан (Акрачкова Д.В.) направить настоящий приказ на официальное опубликование после его государственной регистрации в Министерстве юстиции Республики Казахстан. </w:t>
      </w:r>
    </w:p>
    <w:bookmarkEnd w:id="3"/>
    <w:bookmarkStart w:name="z13"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здравоохранения, Главного государственного санитарного врача Республики Казахстан Белоног А.А. </w:t>
      </w:r>
    </w:p>
    <w:bookmarkEnd w:id="4"/>
    <w:bookmarkStart w:name="z14" w:id="5"/>
    <w:p>
      <w:pPr>
        <w:spacing w:after="0"/>
        <w:ind w:left="0"/>
        <w:jc w:val="both"/>
      </w:pPr>
      <w:r>
        <w:rPr>
          <w:rFonts w:ascii="Times New Roman"/>
          <w:b w:val="false"/>
          <w:i w:val="false"/>
          <w:color w:val="000000"/>
          <w:sz w:val="28"/>
        </w:rPr>
        <w:t xml:space="preserve">
     5. Настоящий приказ вводится в действие со дня официального опубликования. </w:t>
      </w:r>
    </w:p>
    <w:bookmarkEnd w:id="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И.о.Министра </w:t>
      </w:r>
    </w:p>
    <w:bookmarkStart w:name="z1"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Утверждены приказом              </w:t>
      </w:r>
      <w:r>
        <w:br/>
      </w:r>
      <w:r>
        <w:rPr>
          <w:rFonts w:ascii="Times New Roman"/>
          <w:b w:val="false"/>
          <w:i w:val="false"/>
          <w:color w:val="000000"/>
          <w:sz w:val="28"/>
        </w:rPr>
        <w:t xml:space="preserve">
И.о.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марта 2005 года N 136         </w:t>
      </w:r>
    </w:p>
    <w:p>
      <w:pPr>
        <w:spacing w:after="0"/>
        <w:ind w:left="0"/>
        <w:jc w:val="left"/>
      </w:pPr>
      <w:r>
        <w:rPr>
          <w:rFonts w:ascii="Times New Roman"/>
          <w:b/>
          <w:i w:val="false"/>
          <w:color w:val="000000"/>
        </w:rPr>
        <w:t xml:space="preserve"> Санитарно-эпидемиологические правила и нормы </w:t>
      </w:r>
      <w:r>
        <w:br/>
      </w:r>
      <w:r>
        <w:rPr>
          <w:rFonts w:ascii="Times New Roman"/>
          <w:b/>
          <w:i w:val="false"/>
          <w:color w:val="000000"/>
        </w:rPr>
        <w:t xml:space="preserve">
"Санитарно-эпидемиологические требования к содержанию и условиям </w:t>
      </w:r>
      <w:r>
        <w:br/>
      </w:r>
      <w:r>
        <w:rPr>
          <w:rFonts w:ascii="Times New Roman"/>
          <w:b/>
          <w:i w:val="false"/>
          <w:color w:val="000000"/>
        </w:rPr>
        <w:t xml:space="preserve">
работы в лабораториях, выполняющих химические, токсикологические, </w:t>
      </w:r>
      <w:r>
        <w:br/>
      </w:r>
      <w:r>
        <w:rPr>
          <w:rFonts w:ascii="Times New Roman"/>
          <w:b/>
          <w:i w:val="false"/>
          <w:color w:val="000000"/>
        </w:rPr>
        <w:t xml:space="preserve">
радиологические исследования" </w:t>
      </w:r>
    </w:p>
    <w:bookmarkStart w:name="z15" w:id="7"/>
    <w:p>
      <w:pPr>
        <w:spacing w:after="0"/>
        <w:ind w:left="0"/>
        <w:jc w:val="left"/>
      </w:pPr>
      <w:r>
        <w:rPr>
          <w:rFonts w:ascii="Times New Roman"/>
          <w:b/>
          <w:i w:val="false"/>
          <w:color w:val="000000"/>
        </w:rPr>
        <w:t xml:space="preserve"> 
  1. Общие положения </w:t>
      </w:r>
    </w:p>
    <w:bookmarkEnd w:id="7"/>
    <w:p>
      <w:pPr>
        <w:spacing w:after="0"/>
        <w:ind w:left="0"/>
        <w:jc w:val="both"/>
      </w:pPr>
      <w:r>
        <w:rPr>
          <w:rFonts w:ascii="Times New Roman"/>
          <w:b w:val="false"/>
          <w:i w:val="false"/>
          <w:color w:val="000000"/>
          <w:sz w:val="28"/>
        </w:rPr>
        <w:t xml:space="preserve">     1. Настоящие санитарно-эпидемиологические правила и нормы (далее - санитарные правила) предназначены для юридических и физических лиц, деятельность которых связана с проектированием, строительством, реконструкцией и работой лабораторий по проведению химических, токсикологических, радиологических исследований. </w:t>
      </w:r>
      <w:r>
        <w:br/>
      </w:r>
      <w:r>
        <w:rPr>
          <w:rFonts w:ascii="Times New Roman"/>
          <w:b w:val="false"/>
          <w:i w:val="false"/>
          <w:color w:val="000000"/>
          <w:sz w:val="28"/>
        </w:rPr>
        <w:t xml:space="preserve">
     2. Юридические и физические лица должны обеспечивать соблюдение следующих требований: </w:t>
      </w:r>
      <w:r>
        <w:br/>
      </w:r>
      <w:r>
        <w:rPr>
          <w:rFonts w:ascii="Times New Roman"/>
          <w:b w:val="false"/>
          <w:i w:val="false"/>
          <w:color w:val="000000"/>
          <w:sz w:val="28"/>
        </w:rPr>
        <w:t xml:space="preserve">
     1) обеспечивать безопасное состояние коммуникаций (электросети, газопроводов, водопровода, канализации, вентиляции) в помещениях и на рабочих местах, а также  исправность противопожарных устройств, оборудования и наличие защитных средств; </w:t>
      </w:r>
      <w:r>
        <w:br/>
      </w:r>
      <w:r>
        <w:rPr>
          <w:rFonts w:ascii="Times New Roman"/>
          <w:b w:val="false"/>
          <w:i w:val="false"/>
          <w:color w:val="000000"/>
          <w:sz w:val="28"/>
        </w:rPr>
        <w:t xml:space="preserve">
     2) организовывать проведение первичного и повторного инструктажа персонала по технике безопасности при работе в лаборатории, осуществлять контроль за его соблюдением, учитывать прохождение инструктажа в специальном журнале, согласно приложению к настоящим санитарным правилам; </w:t>
      </w:r>
      <w:r>
        <w:br/>
      </w:r>
      <w:r>
        <w:rPr>
          <w:rFonts w:ascii="Times New Roman"/>
          <w:b w:val="false"/>
          <w:i w:val="false"/>
          <w:color w:val="000000"/>
          <w:sz w:val="28"/>
        </w:rPr>
        <w:t xml:space="preserve">
     3) организовывать хранение и контролировать учет и использование  опасных для здоровья химических веществ  в соответствии с требованиями действующих нормативных правовых актов (далее - НПА); </w:t>
      </w:r>
      <w:r>
        <w:br/>
      </w:r>
      <w:r>
        <w:rPr>
          <w:rFonts w:ascii="Times New Roman"/>
          <w:b w:val="false"/>
          <w:i w:val="false"/>
          <w:color w:val="000000"/>
          <w:sz w:val="28"/>
        </w:rPr>
        <w:t xml:space="preserve">
     4) обеспечивать контроль воздушной среды в лаборатории и не допускать содержания вредных паров и газов выше предельно допустимых концентраций. </w:t>
      </w:r>
      <w:r>
        <w:br/>
      </w:r>
      <w:r>
        <w:rPr>
          <w:rFonts w:ascii="Times New Roman"/>
          <w:b w:val="false"/>
          <w:i w:val="false"/>
          <w:color w:val="000000"/>
          <w:sz w:val="28"/>
        </w:rPr>
        <w:t xml:space="preserve">
     3. В настоящих санитарных правилах использованы следующие термины и определения: </w:t>
      </w:r>
      <w:r>
        <w:br/>
      </w:r>
      <w:r>
        <w:rPr>
          <w:rFonts w:ascii="Times New Roman"/>
          <w:b w:val="false"/>
          <w:i w:val="false"/>
          <w:color w:val="000000"/>
          <w:sz w:val="28"/>
        </w:rPr>
        <w:t xml:space="preserve">
     1) огнеопасные вещества - легковоспламеняющиеся и горючие жидкости, которые воспламеняются от внешнего источника зажигания при температуре до 61 градусов Цельсия (далее -  </w:t>
      </w:r>
      <w:r>
        <w:rPr>
          <w:rFonts w:ascii="Times New Roman"/>
          <w:b w:val="false"/>
          <w:i w:val="false"/>
          <w:color w:val="000000"/>
          <w:vertAlign w:val="superscript"/>
        </w:rPr>
        <w:t xml:space="preserve">o </w:t>
      </w:r>
      <w:r>
        <w:rPr>
          <w:rFonts w:ascii="Times New Roman"/>
          <w:b w:val="false"/>
          <w:i w:val="false"/>
          <w:color w:val="000000"/>
          <w:sz w:val="28"/>
        </w:rPr>
        <w:t xml:space="preserve">С); </w:t>
      </w:r>
      <w:r>
        <w:br/>
      </w:r>
      <w:r>
        <w:rPr>
          <w:rFonts w:ascii="Times New Roman"/>
          <w:b w:val="false"/>
          <w:i w:val="false"/>
          <w:color w:val="000000"/>
          <w:sz w:val="28"/>
        </w:rPr>
        <w:t xml:space="preserve">
     2) ядовитые и сильнодействующие вещества - химические соединения, вызывающие патологические изменения при их попадании в организм в малых дозах и концентрациях; </w:t>
      </w:r>
      <w:r>
        <w:br/>
      </w:r>
      <w:r>
        <w:rPr>
          <w:rFonts w:ascii="Times New Roman"/>
          <w:b w:val="false"/>
          <w:i w:val="false"/>
          <w:color w:val="000000"/>
          <w:sz w:val="28"/>
        </w:rPr>
        <w:t xml:space="preserve">
     3) демеркуризация - комплекс мероприятий по уборке ртути в случае ее разлития; </w:t>
      </w:r>
      <w:r>
        <w:br/>
      </w:r>
      <w:r>
        <w:rPr>
          <w:rFonts w:ascii="Times New Roman"/>
          <w:b w:val="false"/>
          <w:i w:val="false"/>
          <w:color w:val="000000"/>
          <w:sz w:val="28"/>
        </w:rPr>
        <w:t xml:space="preserve">
     4) затравка - постановка эксперимента на лабораторных животных с введением химического вещества в организм различными путями (ингаляционный, введение в желудок, через неповрежденную кожу) с целью определения параметров токсичности. </w:t>
      </w:r>
    </w:p>
    <w:bookmarkStart w:name="z2" w:id="8"/>
    <w:p>
      <w:pPr>
        <w:spacing w:after="0"/>
        <w:ind w:left="0"/>
        <w:jc w:val="left"/>
      </w:pPr>
      <w:r>
        <w:rPr>
          <w:rFonts w:ascii="Times New Roman"/>
          <w:b/>
          <w:i w:val="false"/>
          <w:color w:val="000000"/>
        </w:rPr>
        <w:t xml:space="preserve"> 
  2. Санитарно-эпидемиологические требования к помещениям, </w:t>
      </w:r>
      <w:r>
        <w:br/>
      </w:r>
      <w:r>
        <w:rPr>
          <w:rFonts w:ascii="Times New Roman"/>
          <w:b/>
          <w:i w:val="false"/>
          <w:color w:val="000000"/>
        </w:rPr>
        <w:t xml:space="preserve">
оборудованию и размещению лабораторий </w:t>
      </w:r>
    </w:p>
    <w:bookmarkEnd w:id="8"/>
    <w:p>
      <w:pPr>
        <w:spacing w:after="0"/>
        <w:ind w:left="0"/>
        <w:jc w:val="both"/>
      </w:pPr>
      <w:r>
        <w:rPr>
          <w:rFonts w:ascii="Times New Roman"/>
          <w:b w:val="false"/>
          <w:i w:val="false"/>
          <w:color w:val="000000"/>
          <w:sz w:val="28"/>
        </w:rPr>
        <w:t xml:space="preserve">     4. Набор лабораторных помещений и их площади проектируются и должны соответствовать требованиям действующих строительных норм и правил (далее - СНиП). </w:t>
      </w:r>
      <w:r>
        <w:br/>
      </w:r>
      <w:r>
        <w:rPr>
          <w:rFonts w:ascii="Times New Roman"/>
          <w:b w:val="false"/>
          <w:i w:val="false"/>
          <w:color w:val="000000"/>
          <w:sz w:val="28"/>
        </w:rPr>
        <w:t xml:space="preserve">
     5. Лаборатории должны размещаться в самостоятельных зданиях, или на отдельных этажах. Не допускается размещать лаборатории в жилых и общественных зданиях. </w:t>
      </w:r>
      <w:r>
        <w:br/>
      </w:r>
      <w:r>
        <w:rPr>
          <w:rFonts w:ascii="Times New Roman"/>
          <w:b w:val="false"/>
          <w:i w:val="false"/>
          <w:color w:val="000000"/>
          <w:sz w:val="28"/>
        </w:rPr>
        <w:t xml:space="preserve">
     6. При размещении лаборатории на двух этажах, моечная и весовая должны быть предусмотрены на каждом этаже. </w:t>
      </w:r>
      <w:r>
        <w:br/>
      </w:r>
      <w:r>
        <w:rPr>
          <w:rFonts w:ascii="Times New Roman"/>
          <w:b w:val="false"/>
          <w:i w:val="false"/>
          <w:color w:val="000000"/>
          <w:sz w:val="28"/>
        </w:rPr>
        <w:t xml:space="preserve">
     7. При наличии на территории вивария расстояние между зданием вивария и жилыми или общественными зданиями должно быть не менее 50 метров (далее - м). </w:t>
      </w:r>
      <w:r>
        <w:br/>
      </w:r>
      <w:r>
        <w:rPr>
          <w:rFonts w:ascii="Times New Roman"/>
          <w:b w:val="false"/>
          <w:i w:val="false"/>
          <w:color w:val="000000"/>
          <w:sz w:val="28"/>
        </w:rPr>
        <w:t xml:space="preserve">
     8. Лаборатории должны иметь водопровод, канализацию, электроснабжение, центральное отопление и горячее водоснабжение в соответствии с требованиями действующих СНиП. </w:t>
      </w:r>
      <w:r>
        <w:br/>
      </w:r>
      <w:r>
        <w:rPr>
          <w:rFonts w:ascii="Times New Roman"/>
          <w:b w:val="false"/>
          <w:i w:val="false"/>
          <w:color w:val="000000"/>
          <w:sz w:val="28"/>
        </w:rPr>
        <w:t xml:space="preserve">
     9. Лаборатории должны оборудоваться приточно-вытяжной вентиляцией с механическим побуждением и отдельными (автономными) вентиляционными устройствами для отсоса воздуха из вытяжных шкафов в соответствии с требованиями действующих СНиП. </w:t>
      </w:r>
    </w:p>
    <w:bookmarkStart w:name="z18" w:id="9"/>
    <w:p>
      <w:pPr>
        <w:spacing w:after="0"/>
        <w:ind w:left="0"/>
        <w:jc w:val="both"/>
      </w:pPr>
      <w:r>
        <w:rPr>
          <w:rFonts w:ascii="Times New Roman"/>
          <w:b w:val="false"/>
          <w:i w:val="false"/>
          <w:color w:val="000000"/>
          <w:sz w:val="28"/>
        </w:rPr>
        <w:t xml:space="preserve">
     10. Температура воздуха должна быть в пределах от плюс 18 до плюс 21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11. Воздухообмен в лабораторном помещении должен рассчитываться так, чтобы фактические концентрации взрывоопасных и ядовитых газов, паров и пыли в воздухе рабочих помещений не превышали предельно допустимых концентраций. </w:t>
      </w:r>
      <w:r>
        <w:br/>
      </w:r>
      <w:r>
        <w:rPr>
          <w:rFonts w:ascii="Times New Roman"/>
          <w:b w:val="false"/>
          <w:i w:val="false"/>
          <w:color w:val="000000"/>
          <w:sz w:val="28"/>
        </w:rPr>
        <w:t xml:space="preserve">
     12. Помещения лабораторий должны иметь естественное и искусственное освещение. Оконные переплеты боксов должны выполняться с применением уплотняющих прокладок. </w:t>
      </w:r>
      <w:r>
        <w:br/>
      </w:r>
      <w:r>
        <w:rPr>
          <w:rFonts w:ascii="Times New Roman"/>
          <w:b w:val="false"/>
          <w:i w:val="false"/>
          <w:color w:val="000000"/>
          <w:sz w:val="28"/>
        </w:rPr>
        <w:t xml:space="preserve">
     13. Стены, потолки помещений должны быть гладкими, легко моющимися, устойчивыми к действию дезинфицирующих средств. Полы не должны быть скользкими и должны быть покрыты плиткой или другим водонепроницаемыми кислотоупорными материалами, разрешенными к применению в Республике Казахстан. </w:t>
      </w:r>
      <w:r>
        <w:br/>
      </w:r>
      <w:r>
        <w:rPr>
          <w:rFonts w:ascii="Times New Roman"/>
          <w:b w:val="false"/>
          <w:i w:val="false"/>
          <w:color w:val="000000"/>
          <w:sz w:val="28"/>
        </w:rPr>
        <w:t xml:space="preserve">
     14. Лабораторная мебель должна быть устойчивой к действию влаги и дезинфицирующих средств. </w:t>
      </w:r>
      <w:r>
        <w:br/>
      </w:r>
      <w:r>
        <w:rPr>
          <w:rFonts w:ascii="Times New Roman"/>
          <w:b w:val="false"/>
          <w:i w:val="false"/>
          <w:color w:val="000000"/>
          <w:sz w:val="28"/>
        </w:rPr>
        <w:t xml:space="preserve">
     15. Рабочие столы для работы с огнем и огне- (взрыво) опасными веществами, должны покрываться несгораемым материалом, а для работы с кислотами и щелочами с бортиками - антикоррозийными материалами. </w:t>
      </w:r>
      <w:r>
        <w:br/>
      </w:r>
      <w:r>
        <w:rPr>
          <w:rFonts w:ascii="Times New Roman"/>
          <w:b w:val="false"/>
          <w:i w:val="false"/>
          <w:color w:val="000000"/>
          <w:sz w:val="28"/>
        </w:rPr>
        <w:t xml:space="preserve">
     16. Работы с ядовитыми веществами должны производиться в отдельных помещениях (комнатах). </w:t>
      </w:r>
      <w:r>
        <w:br/>
      </w:r>
      <w:r>
        <w:rPr>
          <w:rFonts w:ascii="Times New Roman"/>
          <w:b w:val="false"/>
          <w:i w:val="false"/>
          <w:color w:val="000000"/>
          <w:sz w:val="28"/>
        </w:rPr>
        <w:t xml:space="preserve">
     17. Помещения лабораторий, в которых проводятся работы с огне- и взрывоопасными веществами, должны иметь два выхода. </w:t>
      </w:r>
      <w:r>
        <w:br/>
      </w:r>
      <w:r>
        <w:rPr>
          <w:rFonts w:ascii="Times New Roman"/>
          <w:b w:val="false"/>
          <w:i w:val="false"/>
          <w:color w:val="000000"/>
          <w:sz w:val="28"/>
        </w:rPr>
        <w:t xml:space="preserve">
     18. Вытяжные шкафы, в которых ведутся работы с веществами, выделяющими вредные и горючие пары и газы, должны оборудоваться верхними и нижними отсосами (включение отсосов должно регулироваться в зависимости от плотности паров), бортиками, предотвращающими стекание жидкости на пол. </w:t>
      </w:r>
      <w:r>
        <w:br/>
      </w:r>
      <w:r>
        <w:rPr>
          <w:rFonts w:ascii="Times New Roman"/>
          <w:b w:val="false"/>
          <w:i w:val="false"/>
          <w:color w:val="000000"/>
          <w:sz w:val="28"/>
        </w:rPr>
        <w:t xml:space="preserve">
     19. Вытяжные устройства должны устанавливаться так, чтобы скорость всасывания воздуха в открытых на 15-20 сантиметров створах шкафа была в пределах от 0,5 до 0,7 метров в секунду (далее - м/сек). При работе с особо вредными веществами (1 и 2 класса опасности) скорость воздуха должна быть увеличена до 1 м/сек. </w:t>
      </w:r>
      <w:r>
        <w:br/>
      </w:r>
      <w:r>
        <w:rPr>
          <w:rFonts w:ascii="Times New Roman"/>
          <w:b w:val="false"/>
          <w:i w:val="false"/>
          <w:color w:val="000000"/>
          <w:sz w:val="28"/>
        </w:rPr>
        <w:t xml:space="preserve">
     20. Створки (дверцы) вытяжных шкафов во время работы должны быть закрыты с небольшим зазором внизу для тяги. Створки должны открываться только на время обслуживания приборов и установок. Приподнятые створки должны прочно укрепляться приспособлениями, исключающими их падение. </w:t>
      </w:r>
    </w:p>
    <w:bookmarkEnd w:id="9"/>
    <w:bookmarkStart w:name="z17" w:id="10"/>
    <w:p>
      <w:pPr>
        <w:spacing w:after="0"/>
        <w:ind w:left="0"/>
        <w:jc w:val="both"/>
      </w:pPr>
      <w:r>
        <w:rPr>
          <w:rFonts w:ascii="Times New Roman"/>
          <w:b w:val="false"/>
          <w:i w:val="false"/>
          <w:color w:val="000000"/>
          <w:sz w:val="28"/>
        </w:rPr>
        <w:t xml:space="preserve">
     21. В каждой лаборатории должны быть: </w:t>
      </w:r>
      <w:r>
        <w:br/>
      </w:r>
      <w:r>
        <w:rPr>
          <w:rFonts w:ascii="Times New Roman"/>
          <w:b w:val="false"/>
          <w:i w:val="false"/>
          <w:color w:val="000000"/>
          <w:sz w:val="28"/>
        </w:rPr>
        <w:t xml:space="preserve">
     1) паспорт лаборатории; </w:t>
      </w:r>
      <w:r>
        <w:br/>
      </w:r>
      <w:r>
        <w:rPr>
          <w:rFonts w:ascii="Times New Roman"/>
          <w:b w:val="false"/>
          <w:i w:val="false"/>
          <w:color w:val="000000"/>
          <w:sz w:val="28"/>
        </w:rPr>
        <w:t xml:space="preserve">
     2) средства тушения пожара; </w:t>
      </w:r>
      <w:r>
        <w:br/>
      </w:r>
      <w:r>
        <w:rPr>
          <w:rFonts w:ascii="Times New Roman"/>
          <w:b w:val="false"/>
          <w:i w:val="false"/>
          <w:color w:val="000000"/>
          <w:sz w:val="28"/>
        </w:rPr>
        <w:t xml:space="preserve">
     3) индивидуальные и коллективные средства защиты для персонала (противогазы, защитные очки, маски, дегазирующие, дезинфекционные средства). </w:t>
      </w:r>
    </w:p>
    <w:bookmarkEnd w:id="10"/>
    <w:bookmarkStart w:name="z3" w:id="11"/>
    <w:p>
      <w:pPr>
        <w:spacing w:after="0"/>
        <w:ind w:left="0"/>
        <w:jc w:val="left"/>
      </w:pPr>
      <w:r>
        <w:rPr>
          <w:rFonts w:ascii="Times New Roman"/>
          <w:b/>
          <w:i w:val="false"/>
          <w:color w:val="000000"/>
        </w:rPr>
        <w:t xml:space="preserve"> 
  3. Санитарно-эпидемиологические требования к условиям </w:t>
      </w:r>
      <w:r>
        <w:br/>
      </w:r>
      <w:r>
        <w:rPr>
          <w:rFonts w:ascii="Times New Roman"/>
          <w:b/>
          <w:i w:val="false"/>
          <w:color w:val="000000"/>
        </w:rPr>
        <w:t xml:space="preserve">
труда в лабораториях  </w:t>
      </w:r>
    </w:p>
    <w:bookmarkEnd w:id="11"/>
    <w:p>
      <w:pPr>
        <w:spacing w:after="0"/>
        <w:ind w:left="0"/>
        <w:jc w:val="both"/>
      </w:pPr>
      <w:r>
        <w:rPr>
          <w:rFonts w:ascii="Times New Roman"/>
          <w:b w:val="false"/>
          <w:i w:val="false"/>
          <w:color w:val="000000"/>
          <w:sz w:val="28"/>
        </w:rPr>
        <w:t xml:space="preserve">     22. В рабочих помещениях лаборатории не допускается: </w:t>
      </w:r>
      <w:r>
        <w:br/>
      </w:r>
      <w:r>
        <w:rPr>
          <w:rFonts w:ascii="Times New Roman"/>
          <w:b w:val="false"/>
          <w:i w:val="false"/>
          <w:color w:val="000000"/>
          <w:sz w:val="28"/>
        </w:rPr>
        <w:t xml:space="preserve">
     1) хранить личную одежду (для хранения личной одежды выделяются изолированные помещения или специальные шкафы в комнатах для персонала); </w:t>
      </w:r>
      <w:r>
        <w:br/>
      </w:r>
      <w:r>
        <w:rPr>
          <w:rFonts w:ascii="Times New Roman"/>
          <w:b w:val="false"/>
          <w:i w:val="false"/>
          <w:color w:val="000000"/>
          <w:sz w:val="28"/>
        </w:rPr>
        <w:t xml:space="preserve">
     2) загромождать коридоры, подходы к средствам пожаротушения, к кранам выключения газа и воды, к шкафам с электрощитами; </w:t>
      </w:r>
      <w:r>
        <w:br/>
      </w:r>
      <w:r>
        <w:rPr>
          <w:rFonts w:ascii="Times New Roman"/>
          <w:b w:val="false"/>
          <w:i w:val="false"/>
          <w:color w:val="000000"/>
          <w:sz w:val="28"/>
        </w:rPr>
        <w:t xml:space="preserve">
     3) мыть полы и столы керосином, бензином и другими органическими растворителями; </w:t>
      </w:r>
      <w:r>
        <w:br/>
      </w:r>
      <w:r>
        <w:rPr>
          <w:rFonts w:ascii="Times New Roman"/>
          <w:b w:val="false"/>
          <w:i w:val="false"/>
          <w:color w:val="000000"/>
          <w:sz w:val="28"/>
        </w:rPr>
        <w:t xml:space="preserve">
     4) сушить какие-либо предметы на отопительных приборах; </w:t>
      </w:r>
      <w:r>
        <w:br/>
      </w:r>
      <w:r>
        <w:rPr>
          <w:rFonts w:ascii="Times New Roman"/>
          <w:b w:val="false"/>
          <w:i w:val="false"/>
          <w:color w:val="000000"/>
          <w:sz w:val="28"/>
        </w:rPr>
        <w:t xml:space="preserve">
     5) убирать случайно пролитые огнеопасные жидкости при зажженных горелках и включенных электронагревательных приборах (в случае пролива огнеопасных жидкостей горелки и указанные приборы нужно немедленно выключить); </w:t>
      </w:r>
      <w:r>
        <w:br/>
      </w:r>
      <w:r>
        <w:rPr>
          <w:rFonts w:ascii="Times New Roman"/>
          <w:b w:val="false"/>
          <w:i w:val="false"/>
          <w:color w:val="000000"/>
          <w:sz w:val="28"/>
        </w:rPr>
        <w:t xml:space="preserve">
     6) оставлять на рабочих местах промасленные тряпки и бумагу; </w:t>
      </w:r>
      <w:r>
        <w:br/>
      </w:r>
      <w:r>
        <w:rPr>
          <w:rFonts w:ascii="Times New Roman"/>
          <w:b w:val="false"/>
          <w:i w:val="false"/>
          <w:color w:val="000000"/>
          <w:sz w:val="28"/>
        </w:rPr>
        <w:t xml:space="preserve">
     7) промасленные тряпки и бумага должны собираться в металлические ящики с плотно закрывающимися крышками; </w:t>
      </w:r>
      <w:r>
        <w:br/>
      </w:r>
      <w:r>
        <w:rPr>
          <w:rFonts w:ascii="Times New Roman"/>
          <w:b w:val="false"/>
          <w:i w:val="false"/>
          <w:color w:val="000000"/>
          <w:sz w:val="28"/>
        </w:rPr>
        <w:t xml:space="preserve">
     8) хранить и принимать пищу, курить; </w:t>
      </w:r>
      <w:r>
        <w:br/>
      </w:r>
      <w:r>
        <w:rPr>
          <w:rFonts w:ascii="Times New Roman"/>
          <w:b w:val="false"/>
          <w:i w:val="false"/>
          <w:color w:val="000000"/>
          <w:sz w:val="28"/>
        </w:rPr>
        <w:t xml:space="preserve">
     9) выполнять в лаборатории работы, не связанные с функциями лаборатории. </w:t>
      </w:r>
      <w:r>
        <w:br/>
      </w:r>
      <w:r>
        <w:rPr>
          <w:rFonts w:ascii="Times New Roman"/>
          <w:b w:val="false"/>
          <w:i w:val="false"/>
          <w:color w:val="000000"/>
          <w:sz w:val="28"/>
        </w:rPr>
        <w:t xml:space="preserve">
     23. В химических помещениях лаборатории сотрудники должны находиться в специальной одежде (халат, пижама, комбинезон). </w:t>
      </w:r>
      <w:r>
        <w:br/>
      </w:r>
      <w:r>
        <w:rPr>
          <w:rFonts w:ascii="Times New Roman"/>
          <w:b w:val="false"/>
          <w:i w:val="false"/>
          <w:color w:val="000000"/>
          <w:sz w:val="28"/>
        </w:rPr>
        <w:t xml:space="preserve">
     24. Рабочее место должно содержаться в чистоте. Не допускается загромождать его посторонними предметами. </w:t>
      </w:r>
      <w:r>
        <w:br/>
      </w:r>
      <w:r>
        <w:rPr>
          <w:rFonts w:ascii="Times New Roman"/>
          <w:b w:val="false"/>
          <w:i w:val="false"/>
          <w:color w:val="000000"/>
          <w:sz w:val="28"/>
        </w:rPr>
        <w:t xml:space="preserve">
     25. Приборы и оборудование общего пользования (весы, микроскопы, приборы для определения температуры плавления, кипения и фильтрования при пониженном давлении, установки для перегонки) должны устанавливаться в отдельном помещении. </w:t>
      </w:r>
      <w:r>
        <w:br/>
      </w:r>
      <w:r>
        <w:rPr>
          <w:rFonts w:ascii="Times New Roman"/>
          <w:b w:val="false"/>
          <w:i w:val="false"/>
          <w:color w:val="000000"/>
          <w:sz w:val="28"/>
        </w:rPr>
        <w:t xml:space="preserve">
     26. В случаях выполнения работ с опасными веществами (легковоспламеняющимися или ядовитыми), а также в вечерние (ночные) смены в рабочем помещении должны находиться одновременно не менее двух человек. </w:t>
      </w:r>
      <w:r>
        <w:br/>
      </w:r>
      <w:r>
        <w:rPr>
          <w:rFonts w:ascii="Times New Roman"/>
          <w:b w:val="false"/>
          <w:i w:val="false"/>
          <w:color w:val="000000"/>
          <w:sz w:val="28"/>
        </w:rPr>
        <w:t xml:space="preserve">
     27. Огне- и взрывоопасные, ядовитые и сильнодействующие вещества в рабочих помещениях лаборатории должны храниться только в дозах, необходимых для работы в течение рабочего дня. </w:t>
      </w:r>
      <w:r>
        <w:br/>
      </w:r>
      <w:r>
        <w:rPr>
          <w:rFonts w:ascii="Times New Roman"/>
          <w:b w:val="false"/>
          <w:i w:val="false"/>
          <w:color w:val="000000"/>
          <w:sz w:val="28"/>
        </w:rPr>
        <w:t xml:space="preserve">
     28. Медицинские препараты списка "А" и "Б" должны храниться в количествах, не превышающих 1-2 недельной потребности, и выдаваться для работы в количестве суточной потребности. Указанные препараты не использованные в течение дня должны быть возвращены сотруднику, выдавшему их. </w:t>
      </w:r>
      <w:r>
        <w:br/>
      </w:r>
      <w:r>
        <w:rPr>
          <w:rFonts w:ascii="Times New Roman"/>
          <w:b w:val="false"/>
          <w:i w:val="false"/>
          <w:color w:val="000000"/>
          <w:sz w:val="28"/>
        </w:rPr>
        <w:t xml:space="preserve">
     29. К работе по эксплуатации электроустановок и электрооборудования в лабораториях допускаются только сотрудники, прошедшие специальное обучение и имеющие квалификационное удостоверение. </w:t>
      </w:r>
      <w:r>
        <w:br/>
      </w:r>
      <w:r>
        <w:rPr>
          <w:rFonts w:ascii="Times New Roman"/>
          <w:b w:val="false"/>
          <w:i w:val="false"/>
          <w:color w:val="000000"/>
          <w:sz w:val="28"/>
        </w:rPr>
        <w:t xml:space="preserve">
     30. Все необходимые переключения должны производиться только при выключенном напряжении. </w:t>
      </w:r>
      <w:r>
        <w:br/>
      </w:r>
      <w:r>
        <w:rPr>
          <w:rFonts w:ascii="Times New Roman"/>
          <w:b w:val="false"/>
          <w:i w:val="false"/>
          <w:color w:val="000000"/>
          <w:sz w:val="28"/>
        </w:rPr>
        <w:t xml:space="preserve">
     31. В случае возгорания необходимо отключить напряжение и приступить к тушению пожара порошковым огнетушителем, песком или асбестовым полотном. </w:t>
      </w:r>
    </w:p>
    <w:bookmarkStart w:name="z19" w:id="12"/>
    <w:p>
      <w:pPr>
        <w:spacing w:after="0"/>
        <w:ind w:left="0"/>
        <w:jc w:val="both"/>
      </w:pPr>
      <w:r>
        <w:rPr>
          <w:rFonts w:ascii="Times New Roman"/>
          <w:b w:val="false"/>
          <w:i w:val="false"/>
          <w:color w:val="000000"/>
          <w:sz w:val="28"/>
        </w:rPr>
        <w:t xml:space="preserve">
     32. При работе с электрооборудованием и электроприборами не допускается: </w:t>
      </w:r>
      <w:r>
        <w:br/>
      </w:r>
      <w:r>
        <w:rPr>
          <w:rFonts w:ascii="Times New Roman"/>
          <w:b w:val="false"/>
          <w:i w:val="false"/>
          <w:color w:val="000000"/>
          <w:sz w:val="28"/>
        </w:rPr>
        <w:t xml:space="preserve">
     1) работать с неисправным электрооборудованием (рубильники, пускатели, розетки, двигатели); </w:t>
      </w:r>
      <w:r>
        <w:br/>
      </w:r>
      <w:r>
        <w:rPr>
          <w:rFonts w:ascii="Times New Roman"/>
          <w:b w:val="false"/>
          <w:i w:val="false"/>
          <w:color w:val="000000"/>
          <w:sz w:val="28"/>
        </w:rPr>
        <w:t xml:space="preserve">
     2) работать с незаземленным электрооборудованием и приборами; </w:t>
      </w:r>
      <w:r>
        <w:br/>
      </w:r>
      <w:r>
        <w:rPr>
          <w:rFonts w:ascii="Times New Roman"/>
          <w:b w:val="false"/>
          <w:i w:val="false"/>
          <w:color w:val="000000"/>
          <w:sz w:val="28"/>
        </w:rPr>
        <w:t xml:space="preserve">
     3) проверять наличие напряжения пальцами и касаться токоведущих частей сети; </w:t>
      </w:r>
      <w:r>
        <w:br/>
      </w:r>
      <w:r>
        <w:rPr>
          <w:rFonts w:ascii="Times New Roman"/>
          <w:b w:val="false"/>
          <w:i w:val="false"/>
          <w:color w:val="000000"/>
          <w:sz w:val="28"/>
        </w:rPr>
        <w:t xml:space="preserve">
     4) переносить включенные приборы, находящиеся под напряжением; </w:t>
      </w:r>
      <w:r>
        <w:br/>
      </w:r>
      <w:r>
        <w:rPr>
          <w:rFonts w:ascii="Times New Roman"/>
          <w:b w:val="false"/>
          <w:i w:val="false"/>
          <w:color w:val="000000"/>
          <w:sz w:val="28"/>
        </w:rPr>
        <w:t xml:space="preserve">
     5) заменять перегоревшие предохранители самодельными; </w:t>
      </w:r>
      <w:r>
        <w:br/>
      </w:r>
      <w:r>
        <w:rPr>
          <w:rFonts w:ascii="Times New Roman"/>
          <w:b w:val="false"/>
          <w:i w:val="false"/>
          <w:color w:val="000000"/>
          <w:sz w:val="28"/>
        </w:rPr>
        <w:t xml:space="preserve">
     6) вешать на штепсельные розетки, выключатели и электропровода посторонние предметы; </w:t>
      </w:r>
      <w:r>
        <w:br/>
      </w:r>
      <w:r>
        <w:rPr>
          <w:rFonts w:ascii="Times New Roman"/>
          <w:b w:val="false"/>
          <w:i w:val="false"/>
          <w:color w:val="000000"/>
          <w:sz w:val="28"/>
        </w:rPr>
        <w:t xml:space="preserve">
     7) работать с электрооборудованием, не прошедшим очередной поверки; </w:t>
      </w:r>
      <w:r>
        <w:br/>
      </w:r>
      <w:r>
        <w:rPr>
          <w:rFonts w:ascii="Times New Roman"/>
          <w:b w:val="false"/>
          <w:i w:val="false"/>
          <w:color w:val="000000"/>
          <w:sz w:val="28"/>
        </w:rPr>
        <w:t xml:space="preserve">
     8) работать без защитных средств. </w:t>
      </w:r>
      <w:r>
        <w:br/>
      </w:r>
      <w:r>
        <w:rPr>
          <w:rFonts w:ascii="Times New Roman"/>
          <w:b w:val="false"/>
          <w:i w:val="false"/>
          <w:color w:val="000000"/>
          <w:sz w:val="28"/>
        </w:rPr>
        <w:t xml:space="preserve">
     33. Профилактический осмотр и ремонт электрооборудования, используемого в работе должен производиться специалистами соответствующего профиля. </w:t>
      </w:r>
      <w:r>
        <w:br/>
      </w:r>
      <w:r>
        <w:rPr>
          <w:rFonts w:ascii="Times New Roman"/>
          <w:b w:val="false"/>
          <w:i w:val="false"/>
          <w:color w:val="000000"/>
          <w:sz w:val="28"/>
        </w:rPr>
        <w:t xml:space="preserve">
     34. По окончании рабочего дня должны: выключить общий газовый кран, электрорубильник (если нет оставленных работающих аппаратов); проверить - удалены ли из помещения лаборатории горючие и легковоспламеняющиеся вещества, отработанные жидкости (сливы), сор и промасленные тряпки; все ли склянки и посуда с реактивами и другими химическими веществами закрыты пробками и поставлены на отведенные места. </w:t>
      </w:r>
      <w:r>
        <w:br/>
      </w:r>
      <w:r>
        <w:rPr>
          <w:rFonts w:ascii="Times New Roman"/>
          <w:b w:val="false"/>
          <w:i w:val="false"/>
          <w:color w:val="000000"/>
          <w:sz w:val="28"/>
        </w:rPr>
        <w:t xml:space="preserve">
     35. В лабораториях должна использоваться только специальная (неповрежденная) химическая посуда, имеющая четкую и прочную надпись "Химическая посуда", которая периодически обновляется. </w:t>
      </w:r>
    </w:p>
    <w:bookmarkEnd w:id="12"/>
    <w:bookmarkStart w:name="z20" w:id="13"/>
    <w:p>
      <w:pPr>
        <w:spacing w:after="0"/>
        <w:ind w:left="0"/>
        <w:jc w:val="both"/>
      </w:pPr>
      <w:r>
        <w:rPr>
          <w:rFonts w:ascii="Times New Roman"/>
          <w:b w:val="false"/>
          <w:i w:val="false"/>
          <w:color w:val="000000"/>
          <w:sz w:val="28"/>
        </w:rPr>
        <w:t xml:space="preserve">
     36. При проведении всех видов работ по сборке приборов из стекломатериалов и посуды должны соблюдаться следующие требования: </w:t>
      </w:r>
      <w:r>
        <w:br/>
      </w:r>
      <w:r>
        <w:rPr>
          <w:rFonts w:ascii="Times New Roman"/>
          <w:b w:val="false"/>
          <w:i w:val="false"/>
          <w:color w:val="000000"/>
          <w:sz w:val="28"/>
        </w:rPr>
        <w:t xml:space="preserve">
     1) стеклянные трубки небольшого диаметра ломают только после надрезки их специальными ножами (пилой) для резки стекла; </w:t>
      </w:r>
      <w:r>
        <w:br/>
      </w:r>
      <w:r>
        <w:rPr>
          <w:rFonts w:ascii="Times New Roman"/>
          <w:b w:val="false"/>
          <w:i w:val="false"/>
          <w:color w:val="000000"/>
          <w:sz w:val="28"/>
        </w:rPr>
        <w:t xml:space="preserve">
     2) для облегчения сборки концы стеклянных трубок оплавляют и смачивают водой или глицерином; </w:t>
      </w:r>
      <w:r>
        <w:br/>
      </w:r>
      <w:r>
        <w:rPr>
          <w:rFonts w:ascii="Times New Roman"/>
          <w:b w:val="false"/>
          <w:i w:val="false"/>
          <w:color w:val="000000"/>
          <w:sz w:val="28"/>
        </w:rPr>
        <w:t xml:space="preserve">
     3) при соединении стеклянных трубок с просверленной пробкой, пробку держат за боковые стороны одной рукой и насаживают ее на трубку, удерживаемую другой рукой; </w:t>
      </w:r>
      <w:r>
        <w:br/>
      </w:r>
      <w:r>
        <w:rPr>
          <w:rFonts w:ascii="Times New Roman"/>
          <w:b w:val="false"/>
          <w:i w:val="false"/>
          <w:color w:val="000000"/>
          <w:sz w:val="28"/>
        </w:rPr>
        <w:t xml:space="preserve">
     4) гильзы шлифов отдельных деталей перед сборкой прибора смазывают вазелином или специальной смазкой; </w:t>
      </w:r>
      <w:r>
        <w:br/>
      </w:r>
      <w:r>
        <w:rPr>
          <w:rFonts w:ascii="Times New Roman"/>
          <w:b w:val="false"/>
          <w:i w:val="false"/>
          <w:color w:val="000000"/>
          <w:sz w:val="28"/>
        </w:rPr>
        <w:t xml:space="preserve">
     5) все приборы собирают так, чтобы они были устойчивы; </w:t>
      </w:r>
      <w:r>
        <w:br/>
      </w:r>
      <w:r>
        <w:rPr>
          <w:rFonts w:ascii="Times New Roman"/>
          <w:b w:val="false"/>
          <w:i w:val="false"/>
          <w:color w:val="000000"/>
          <w:sz w:val="28"/>
        </w:rPr>
        <w:t xml:space="preserve">
     6) внутренний объем всех приборов для перегонки и кипячения должен иметь сообщение с атмосферой. </w:t>
      </w:r>
      <w:r>
        <w:br/>
      </w:r>
      <w:r>
        <w:rPr>
          <w:rFonts w:ascii="Times New Roman"/>
          <w:b w:val="false"/>
          <w:i w:val="false"/>
          <w:color w:val="000000"/>
          <w:sz w:val="28"/>
        </w:rPr>
        <w:t xml:space="preserve">
     37. В случае травмы (порезов) при работе со стеклянной посудой осколки стекла должны удалять из раны, нейтрализовать или снять попавшее вещество с кожи тампоном, смоченным соответствующим раствором или водой; высушить сухим тампоном, смазать рану настойкой йода и наложить стерильную повязку. </w:t>
      </w:r>
    </w:p>
    <w:bookmarkEnd w:id="13"/>
    <w:bookmarkStart w:name="z21" w:id="14"/>
    <w:p>
      <w:pPr>
        <w:spacing w:after="0"/>
        <w:ind w:left="0"/>
        <w:jc w:val="both"/>
      </w:pPr>
      <w:r>
        <w:rPr>
          <w:rFonts w:ascii="Times New Roman"/>
          <w:b w:val="false"/>
          <w:i w:val="false"/>
          <w:color w:val="000000"/>
          <w:sz w:val="28"/>
        </w:rPr>
        <w:t xml:space="preserve">
     38. При работе на оборудовании должны соблюдаться следующие требования: </w:t>
      </w:r>
      <w:r>
        <w:br/>
      </w:r>
      <w:r>
        <w:rPr>
          <w:rFonts w:ascii="Times New Roman"/>
          <w:b w:val="false"/>
          <w:i w:val="false"/>
          <w:color w:val="000000"/>
          <w:sz w:val="28"/>
        </w:rPr>
        <w:t xml:space="preserve">
     1) не допускается использовать собранный прибор без предварительной проверки его исправности и оставлять действующий прибор без присмотра; </w:t>
      </w:r>
      <w:r>
        <w:br/>
      </w:r>
      <w:r>
        <w:rPr>
          <w:rFonts w:ascii="Times New Roman"/>
          <w:b w:val="false"/>
          <w:i w:val="false"/>
          <w:color w:val="000000"/>
          <w:sz w:val="28"/>
        </w:rPr>
        <w:t xml:space="preserve">
     2) при перегонке веществ с температурой кипения выше плюс 150 </w:t>
      </w:r>
      <w:r>
        <w:rPr>
          <w:rFonts w:ascii="Times New Roman"/>
          <w:b w:val="false"/>
          <w:i w:val="false"/>
          <w:color w:val="000000"/>
          <w:vertAlign w:val="superscript"/>
        </w:rPr>
        <w:t xml:space="preserve">o </w:t>
      </w:r>
      <w:r>
        <w:rPr>
          <w:rFonts w:ascii="Times New Roman"/>
          <w:b w:val="false"/>
          <w:i w:val="false"/>
          <w:color w:val="000000"/>
          <w:sz w:val="28"/>
        </w:rPr>
        <w:t xml:space="preserve">С, применять холодильник с воздушным охлаждением; </w:t>
      </w:r>
      <w:r>
        <w:br/>
      </w:r>
      <w:r>
        <w:rPr>
          <w:rFonts w:ascii="Times New Roman"/>
          <w:b w:val="false"/>
          <w:i w:val="false"/>
          <w:color w:val="000000"/>
          <w:sz w:val="28"/>
        </w:rPr>
        <w:t xml:space="preserve">
     3) при работе с холодильниками с водяным охлаждением постоянно контролировать непрерывность тока воды; </w:t>
      </w:r>
      <w:r>
        <w:br/>
      </w:r>
      <w:r>
        <w:rPr>
          <w:rFonts w:ascii="Times New Roman"/>
          <w:b w:val="false"/>
          <w:i w:val="false"/>
          <w:color w:val="000000"/>
          <w:sz w:val="28"/>
        </w:rPr>
        <w:t xml:space="preserve">
     4) при нагреве реакционной смеси до кипения пользоваться круглодонными тонкостенными колбами; </w:t>
      </w:r>
      <w:r>
        <w:br/>
      </w:r>
      <w:r>
        <w:rPr>
          <w:rFonts w:ascii="Times New Roman"/>
          <w:b w:val="false"/>
          <w:i w:val="false"/>
          <w:color w:val="000000"/>
          <w:sz w:val="28"/>
        </w:rPr>
        <w:t xml:space="preserve">
     5) для перегонки жидкостей использовать специальные круглодонные колбы (колбы Вюрца, Кляйзена, двух- или трехгорлые колбы); </w:t>
      </w:r>
      <w:r>
        <w:br/>
      </w:r>
      <w:r>
        <w:rPr>
          <w:rFonts w:ascii="Times New Roman"/>
          <w:b w:val="false"/>
          <w:i w:val="false"/>
          <w:color w:val="000000"/>
          <w:sz w:val="28"/>
        </w:rPr>
        <w:t xml:space="preserve">
     6) не допускать применение плоскодонных колб для работы под вакуумом, а также при температуре выше плюс 100 </w:t>
      </w:r>
      <w:r>
        <w:rPr>
          <w:rFonts w:ascii="Times New Roman"/>
          <w:b w:val="false"/>
          <w:i w:val="false"/>
          <w:color w:val="000000"/>
          <w:vertAlign w:val="superscript"/>
        </w:rPr>
        <w:t xml:space="preserve">o </w:t>
      </w:r>
      <w:r>
        <w:rPr>
          <w:rFonts w:ascii="Times New Roman"/>
          <w:b w:val="false"/>
          <w:i w:val="false"/>
          <w:color w:val="000000"/>
          <w:sz w:val="28"/>
        </w:rPr>
        <w:t xml:space="preserve">С; </w:t>
      </w:r>
      <w:r>
        <w:br/>
      </w:r>
      <w:r>
        <w:rPr>
          <w:rFonts w:ascii="Times New Roman"/>
          <w:b w:val="false"/>
          <w:i w:val="false"/>
          <w:color w:val="000000"/>
          <w:sz w:val="28"/>
        </w:rPr>
        <w:t xml:space="preserve">
     7) для отсасывания под вакуумом использовать колбы Бунзена, изготовленные из толстого стекла; </w:t>
      </w:r>
      <w:r>
        <w:br/>
      </w:r>
      <w:r>
        <w:rPr>
          <w:rFonts w:ascii="Times New Roman"/>
          <w:b w:val="false"/>
          <w:i w:val="false"/>
          <w:color w:val="000000"/>
          <w:sz w:val="28"/>
        </w:rPr>
        <w:t xml:space="preserve">
     8) нагревая жидкость в пробирке или колбе, сосуд удерживать специальным держателем так, чтобы отверстие было направлено в сторону от работающего; </w:t>
      </w:r>
      <w:r>
        <w:br/>
      </w:r>
      <w:r>
        <w:rPr>
          <w:rFonts w:ascii="Times New Roman"/>
          <w:b w:val="false"/>
          <w:i w:val="false"/>
          <w:color w:val="000000"/>
          <w:sz w:val="28"/>
        </w:rPr>
        <w:t xml:space="preserve">
     9) при переносе сосудов с горячей жидкостью, их удерживать двумя руками (одной за дно, другой - за горловину); </w:t>
      </w:r>
      <w:r>
        <w:br/>
      </w:r>
      <w:r>
        <w:rPr>
          <w:rFonts w:ascii="Times New Roman"/>
          <w:b w:val="false"/>
          <w:i w:val="false"/>
          <w:color w:val="000000"/>
          <w:sz w:val="28"/>
        </w:rPr>
        <w:t xml:space="preserve">
     10) тонкостенный сосуд при закрытии пробкой удерживать за верхнюю часть горла как можно ближе к пробке; нагретый сосуд не допускается закрывать притертой пробкой до тех пор, пока он не охладится; </w:t>
      </w:r>
      <w:r>
        <w:br/>
      </w:r>
      <w:r>
        <w:rPr>
          <w:rFonts w:ascii="Times New Roman"/>
          <w:b w:val="false"/>
          <w:i w:val="false"/>
          <w:color w:val="000000"/>
          <w:sz w:val="28"/>
        </w:rPr>
        <w:t xml:space="preserve">
     11) при переливании жидкостей использовать воронку, поставленную в кольцо штатива над сосудом-приемником переливаемой жидкости; </w:t>
      </w:r>
      <w:r>
        <w:br/>
      </w:r>
      <w:r>
        <w:rPr>
          <w:rFonts w:ascii="Times New Roman"/>
          <w:b w:val="false"/>
          <w:i w:val="false"/>
          <w:color w:val="000000"/>
          <w:sz w:val="28"/>
        </w:rPr>
        <w:t xml:space="preserve">
     12) сконденсированные газообразные вещества, имеющие температуру кипения не ниже плюс 20 </w:t>
      </w:r>
      <w:r>
        <w:rPr>
          <w:rFonts w:ascii="Times New Roman"/>
          <w:b w:val="false"/>
          <w:i w:val="false"/>
          <w:color w:val="000000"/>
          <w:vertAlign w:val="superscript"/>
        </w:rPr>
        <w:t xml:space="preserve">o </w:t>
      </w:r>
      <w:r>
        <w:rPr>
          <w:rFonts w:ascii="Times New Roman"/>
          <w:b w:val="false"/>
          <w:i w:val="false"/>
          <w:color w:val="000000"/>
          <w:sz w:val="28"/>
        </w:rPr>
        <w:t xml:space="preserve">С, запаивать в стеклянные ампулы. Вещества, разлагающиеся при нагревании с взрывом, запаивать в ампулы не допускается. Ампулу заполнять не более чем на 50 процентов (далее - %) объема; </w:t>
      </w:r>
      <w:r>
        <w:br/>
      </w:r>
      <w:r>
        <w:rPr>
          <w:rFonts w:ascii="Times New Roman"/>
          <w:b w:val="false"/>
          <w:i w:val="false"/>
          <w:color w:val="000000"/>
          <w:sz w:val="28"/>
        </w:rPr>
        <w:t xml:space="preserve">
     13) ампулы перед запаиванием охлаждать ниже температуры кипения, помещенного в них вещества. Для охлаждения ампул использовать негорючие охлаждающие смеси; </w:t>
      </w:r>
      <w:r>
        <w:br/>
      </w:r>
      <w:r>
        <w:rPr>
          <w:rFonts w:ascii="Times New Roman"/>
          <w:b w:val="false"/>
          <w:i w:val="false"/>
          <w:color w:val="000000"/>
          <w:sz w:val="28"/>
        </w:rPr>
        <w:t xml:space="preserve">
     14) запаянные ампулы, содержащие сконденсированные газообразные вещества, после охлаждения помещают в цилиндр из металлической сетки; </w:t>
      </w:r>
      <w:r>
        <w:br/>
      </w:r>
      <w:r>
        <w:rPr>
          <w:rFonts w:ascii="Times New Roman"/>
          <w:b w:val="false"/>
          <w:i w:val="false"/>
          <w:color w:val="000000"/>
          <w:sz w:val="28"/>
        </w:rPr>
        <w:t xml:space="preserve">
     15) все операции с ампулами до их вскрытия проводят в вытяжном шкафу, не вынимая из защитной оболочки и использовать защитные очки. </w:t>
      </w:r>
      <w:r>
        <w:br/>
      </w:r>
      <w:r>
        <w:rPr>
          <w:rFonts w:ascii="Times New Roman"/>
          <w:b w:val="false"/>
          <w:i w:val="false"/>
          <w:color w:val="000000"/>
          <w:sz w:val="28"/>
        </w:rPr>
        <w:t xml:space="preserve">
     39. Химическая посуда должна использоваться в сухом и чистом виде. </w:t>
      </w:r>
      <w:r>
        <w:br/>
      </w:r>
      <w:r>
        <w:rPr>
          <w:rFonts w:ascii="Times New Roman"/>
          <w:b w:val="false"/>
          <w:i w:val="false"/>
          <w:color w:val="000000"/>
          <w:sz w:val="28"/>
        </w:rPr>
        <w:t xml:space="preserve">
     40. Для удаления из посуды нерастворимых в воде органических веществ должны использоваться органические растворители. </w:t>
      </w:r>
      <w:r>
        <w:br/>
      </w:r>
      <w:r>
        <w:rPr>
          <w:rFonts w:ascii="Times New Roman"/>
          <w:b w:val="false"/>
          <w:i w:val="false"/>
          <w:color w:val="000000"/>
          <w:sz w:val="28"/>
        </w:rPr>
        <w:t xml:space="preserve">
     41. Для очистки посуды химическими методами должны применяться хромовая смесь, серная кислота и растворы щелочей. После тщательной очистки и мытья посуда высушивается в сушильном шкафу. </w:t>
      </w:r>
      <w:r>
        <w:br/>
      </w:r>
      <w:r>
        <w:rPr>
          <w:rFonts w:ascii="Times New Roman"/>
          <w:b w:val="false"/>
          <w:i w:val="false"/>
          <w:color w:val="000000"/>
          <w:sz w:val="28"/>
        </w:rPr>
        <w:t xml:space="preserve">
     42. Особая осторожность необходима при работе с сосудами, находящимися под вакуумом. Тонкостенные сосуды, не имеющие шаровой формы, не допускается ставить под вакуум. Сосуды, предназначенные для работ под вакуумом, предварительно испытываются на максимальное разрежение. Перед испытанием сосуд должен обертываться металлической сеткой. </w:t>
      </w:r>
      <w:r>
        <w:br/>
      </w:r>
      <w:r>
        <w:rPr>
          <w:rFonts w:ascii="Times New Roman"/>
          <w:b w:val="false"/>
          <w:i w:val="false"/>
          <w:color w:val="000000"/>
          <w:sz w:val="28"/>
        </w:rPr>
        <w:t xml:space="preserve">
     43. Отгонка растворителей (эфир, спирт, бензол, толуол) должна производиться предварительно на водоструйном насосе с последующим использованием масляного вакуум-насоса. Перед включением вакуум-насоса содержимое колбы должно охладиться. Подогревание перегонной колбы в вакуум-установке должно производиться только после достижения разрежения в приборе. </w:t>
      </w:r>
      <w:r>
        <w:br/>
      </w:r>
      <w:r>
        <w:rPr>
          <w:rFonts w:ascii="Times New Roman"/>
          <w:b w:val="false"/>
          <w:i w:val="false"/>
          <w:color w:val="000000"/>
          <w:sz w:val="28"/>
        </w:rPr>
        <w:t xml:space="preserve">
     44. При перегонке на открытом пламени газовой горелки нагрев поверхности дна колбы должен производиться равномерно. </w:t>
      </w:r>
      <w:r>
        <w:br/>
      </w:r>
      <w:r>
        <w:rPr>
          <w:rFonts w:ascii="Times New Roman"/>
          <w:b w:val="false"/>
          <w:i w:val="false"/>
          <w:color w:val="000000"/>
          <w:sz w:val="28"/>
        </w:rPr>
        <w:t xml:space="preserve">
     45. После перегонки на вакуум-установке и охлаждения колбы, кран манометра должен перекрываться, отсоединяется насос от системы и мотор выключается. </w:t>
      </w:r>
    </w:p>
    <w:bookmarkEnd w:id="14"/>
    <w:bookmarkStart w:name="z4" w:id="15"/>
    <w:p>
      <w:pPr>
        <w:spacing w:after="0"/>
        <w:ind w:left="0"/>
        <w:jc w:val="left"/>
      </w:pPr>
      <w:r>
        <w:rPr>
          <w:rFonts w:ascii="Times New Roman"/>
          <w:b/>
          <w:i w:val="false"/>
          <w:color w:val="000000"/>
        </w:rPr>
        <w:t xml:space="preserve"> 
  4. Санитарно-эпидемиологические требования к условиям работы </w:t>
      </w:r>
      <w:r>
        <w:br/>
      </w:r>
      <w:r>
        <w:rPr>
          <w:rFonts w:ascii="Times New Roman"/>
          <w:b/>
          <w:i w:val="false"/>
          <w:color w:val="000000"/>
        </w:rPr>
        <w:t xml:space="preserve">
с ядовитыми и сильнодействующими веществами </w:t>
      </w:r>
    </w:p>
    <w:bookmarkEnd w:id="15"/>
    <w:p>
      <w:pPr>
        <w:spacing w:after="0"/>
        <w:ind w:left="0"/>
        <w:jc w:val="both"/>
      </w:pPr>
      <w:r>
        <w:rPr>
          <w:rFonts w:ascii="Times New Roman"/>
          <w:b w:val="false"/>
          <w:i w:val="false"/>
          <w:color w:val="000000"/>
          <w:sz w:val="28"/>
        </w:rPr>
        <w:t xml:space="preserve">     46. Работу с ядовитыми веществами (органические и минеральные кислоты, кислород, азот, галоидсодержащие соединения, соединения мышьяка, фосфора и других ядовитых металлов и неметаллов) должен проводить специально выделенный персонал с соблюдением мер предосторожности. </w:t>
      </w:r>
      <w:r>
        <w:br/>
      </w:r>
      <w:r>
        <w:rPr>
          <w:rFonts w:ascii="Times New Roman"/>
          <w:b w:val="false"/>
          <w:i w:val="false"/>
          <w:color w:val="000000"/>
          <w:sz w:val="28"/>
        </w:rPr>
        <w:t xml:space="preserve">
     47. Склянки с ядовитыми и сильнодействующими веществами должны храниться в специально отведенных для этого местах. </w:t>
      </w:r>
      <w:r>
        <w:br/>
      </w:r>
      <w:r>
        <w:rPr>
          <w:rFonts w:ascii="Times New Roman"/>
          <w:b w:val="false"/>
          <w:i w:val="false"/>
          <w:color w:val="000000"/>
          <w:sz w:val="28"/>
        </w:rPr>
        <w:t xml:space="preserve">
     48. При работе с ядовитыми и сильнодействующими веществами должны использовать сифон или специальные пипетки с резиновой грушей. </w:t>
      </w:r>
      <w:r>
        <w:br/>
      </w:r>
      <w:r>
        <w:rPr>
          <w:rFonts w:ascii="Times New Roman"/>
          <w:b w:val="false"/>
          <w:i w:val="false"/>
          <w:color w:val="000000"/>
          <w:sz w:val="28"/>
        </w:rPr>
        <w:t xml:space="preserve">
     49. Твердые ядовитые и сильнодействующие вещества должны измельчать в закрытых ступках и взвешивать в посуде под тягой. Работа должна проводиться в респираторе. </w:t>
      </w:r>
      <w:r>
        <w:br/>
      </w:r>
      <w:r>
        <w:rPr>
          <w:rFonts w:ascii="Times New Roman"/>
          <w:b w:val="false"/>
          <w:i w:val="false"/>
          <w:color w:val="000000"/>
          <w:sz w:val="28"/>
        </w:rPr>
        <w:t xml:space="preserve">
     50. Нагревание ядовитых и сильнодействующих веществ допускается только в круглодонных колбах на масляных, песчаных, водяных банях, на электроплитках с закрытой спиралью. Применение открытого пламени не допускается. </w:t>
      </w:r>
      <w:r>
        <w:br/>
      </w:r>
      <w:r>
        <w:rPr>
          <w:rFonts w:ascii="Times New Roman"/>
          <w:b w:val="false"/>
          <w:i w:val="false"/>
          <w:color w:val="000000"/>
          <w:sz w:val="28"/>
        </w:rPr>
        <w:t xml:space="preserve">
     51. При работе с ядовитыми и сильнодействующими веществами, являющимися также легковоспламеняющимися, горючими и взрывоопасными должны соблюдать правила обращения с огне- и взрывоопасными веществами. </w:t>
      </w:r>
      <w:r>
        <w:br/>
      </w:r>
      <w:r>
        <w:rPr>
          <w:rFonts w:ascii="Times New Roman"/>
          <w:b w:val="false"/>
          <w:i w:val="false"/>
          <w:color w:val="000000"/>
          <w:sz w:val="28"/>
        </w:rPr>
        <w:t xml:space="preserve">
     52. Приборы, в которых содержались ядовитые газы, по окончании работы должны обезвреживать путем продувания инертным газом или заполнения водой. </w:t>
      </w:r>
      <w:r>
        <w:br/>
      </w:r>
      <w:r>
        <w:rPr>
          <w:rFonts w:ascii="Times New Roman"/>
          <w:b w:val="false"/>
          <w:i w:val="false"/>
          <w:color w:val="000000"/>
          <w:sz w:val="28"/>
        </w:rPr>
        <w:t xml:space="preserve">
     53. Пролитая на пол или стол ядовитая или сильнодействующая жидкость должна дезактивироваться. </w:t>
      </w:r>
      <w:r>
        <w:br/>
      </w:r>
      <w:r>
        <w:rPr>
          <w:rFonts w:ascii="Times New Roman"/>
          <w:b w:val="false"/>
          <w:i w:val="false"/>
          <w:color w:val="000000"/>
          <w:sz w:val="28"/>
        </w:rPr>
        <w:t xml:space="preserve">
     54. Фильтры и бумага, использованные при работе с ядовитыми и сильнодействующими веществами должны быть собраны в отдельную тару и уничтожены. </w:t>
      </w:r>
      <w:r>
        <w:br/>
      </w:r>
      <w:r>
        <w:rPr>
          <w:rFonts w:ascii="Times New Roman"/>
          <w:b w:val="false"/>
          <w:i w:val="false"/>
          <w:color w:val="000000"/>
          <w:sz w:val="28"/>
        </w:rPr>
        <w:t xml:space="preserve">
     55. Освободившиеся после опыта посуда и приборы тщательно должны обезвреживаться, после этого передавать в общую мойку. Это требование относится также к посуде и приборам, направляемым для ремонта в стеклодувную мастерскую. </w:t>
      </w:r>
    </w:p>
    <w:bookmarkStart w:name="z5" w:id="16"/>
    <w:p>
      <w:pPr>
        <w:spacing w:after="0"/>
        <w:ind w:left="0"/>
        <w:jc w:val="left"/>
      </w:pPr>
      <w:r>
        <w:rPr>
          <w:rFonts w:ascii="Times New Roman"/>
          <w:b/>
          <w:i w:val="false"/>
          <w:color w:val="000000"/>
        </w:rPr>
        <w:t xml:space="preserve"> 
  5. Санитарно-эпидемиологические требования к условиям работы </w:t>
      </w:r>
      <w:r>
        <w:br/>
      </w:r>
      <w:r>
        <w:rPr>
          <w:rFonts w:ascii="Times New Roman"/>
          <w:b/>
          <w:i w:val="false"/>
          <w:color w:val="000000"/>
        </w:rPr>
        <w:t xml:space="preserve">
с огне- и взрывоопасными веществами </w:t>
      </w:r>
    </w:p>
    <w:bookmarkEnd w:id="16"/>
    <w:p>
      <w:pPr>
        <w:spacing w:after="0"/>
        <w:ind w:left="0"/>
        <w:jc w:val="both"/>
      </w:pPr>
      <w:r>
        <w:rPr>
          <w:rFonts w:ascii="Times New Roman"/>
          <w:b w:val="false"/>
          <w:i w:val="false"/>
          <w:color w:val="000000"/>
          <w:sz w:val="28"/>
        </w:rPr>
        <w:t xml:space="preserve">     56. Работа с огне- и взрывоопасными веществами должна производиться сотрудниками, прошедшими специальный инструктаж по работе с данными веществами и в присутствии руководителя работ. </w:t>
      </w:r>
      <w:r>
        <w:br/>
      </w:r>
      <w:r>
        <w:rPr>
          <w:rFonts w:ascii="Times New Roman"/>
          <w:b w:val="false"/>
          <w:i w:val="false"/>
          <w:color w:val="000000"/>
          <w:sz w:val="28"/>
        </w:rPr>
        <w:t xml:space="preserve">
     57. Легко воспламеняющиеся горючие жидкости (за исключением имеющих низкую температуру кипения) в лабораторном помещении должны храниться в толстостенных склянках или банках с притертыми пробками емкостью не более 2 литров (далее - л). При большей емкости тара должна снабжаться герметичными металлическими футлярами. </w:t>
      </w:r>
      <w:r>
        <w:br/>
      </w:r>
      <w:r>
        <w:rPr>
          <w:rFonts w:ascii="Times New Roman"/>
          <w:b w:val="false"/>
          <w:i w:val="false"/>
          <w:color w:val="000000"/>
          <w:sz w:val="28"/>
        </w:rPr>
        <w:t xml:space="preserve">
     58. Загрязненные ядовитыми и сильнодействующими веществами специальная одежда и полотенца должны передаваться в стирку после дезактивации. </w:t>
      </w:r>
      <w:r>
        <w:br/>
      </w:r>
      <w:r>
        <w:rPr>
          <w:rFonts w:ascii="Times New Roman"/>
          <w:b w:val="false"/>
          <w:i w:val="false"/>
          <w:color w:val="000000"/>
          <w:sz w:val="28"/>
        </w:rPr>
        <w:t xml:space="preserve">
     59. После работы с огне и взрывоопасными веществами должны проводиться уборка рабочего места, отключение приборов и аппаратов от источников воды, электроэнергии, бытового и сжатого газа, а также выполняются прочие операции, предусмотренные заводскими инструкциями к приборам и аппаратам. </w:t>
      </w:r>
      <w:r>
        <w:br/>
      </w:r>
      <w:r>
        <w:rPr>
          <w:rFonts w:ascii="Times New Roman"/>
          <w:b w:val="false"/>
          <w:i w:val="false"/>
          <w:color w:val="000000"/>
          <w:sz w:val="28"/>
        </w:rPr>
        <w:t xml:space="preserve">
     60. После окончания работы руки должны мыться с мылом, рот прополаскиваться водой. </w:t>
      </w:r>
      <w:r>
        <w:br/>
      </w:r>
      <w:r>
        <w:rPr>
          <w:rFonts w:ascii="Times New Roman"/>
          <w:b w:val="false"/>
          <w:i w:val="false"/>
          <w:color w:val="000000"/>
          <w:sz w:val="28"/>
        </w:rPr>
        <w:t xml:space="preserve">
     61. По окончании работы защитные очки должны подвергаться дезактивации, согласно действующей в данной лаборатории специальной инструкции. </w:t>
      </w:r>
      <w:r>
        <w:br/>
      </w:r>
      <w:r>
        <w:rPr>
          <w:rFonts w:ascii="Times New Roman"/>
          <w:b w:val="false"/>
          <w:i w:val="false"/>
          <w:color w:val="000000"/>
          <w:sz w:val="28"/>
        </w:rPr>
        <w:t xml:space="preserve">
     62. В рабочих помещениях лабораторий, периодически должны проводиться анализ воздушной среды на содержание в ней ядовитых веществ и проверка эффективности работы вентиляционных устройств. </w:t>
      </w:r>
      <w:r>
        <w:br/>
      </w:r>
      <w:r>
        <w:rPr>
          <w:rFonts w:ascii="Times New Roman"/>
          <w:b w:val="false"/>
          <w:i w:val="false"/>
          <w:color w:val="000000"/>
          <w:sz w:val="28"/>
        </w:rPr>
        <w:t xml:space="preserve">
     63. Использованные при работе пробы, продукты дезактивации и промывные воды должны сливаться в специальную тару. Слив в канализацию не допускается. </w:t>
      </w:r>
      <w:r>
        <w:br/>
      </w:r>
      <w:r>
        <w:rPr>
          <w:rFonts w:ascii="Times New Roman"/>
          <w:b w:val="false"/>
          <w:i w:val="false"/>
          <w:color w:val="000000"/>
          <w:sz w:val="28"/>
        </w:rPr>
        <w:t xml:space="preserve">
     64. При малейших признаках отравления пострадавший должен выноситься (выводиться) из загрязненного помещения на свежий воздух, укладывается на горизонтальную поверхность, освобождается от стягивающей его одежды, тепло укрывается. В случае потери сознания с остановкой дыхания пострадавшему делается искусственное дыхание. </w:t>
      </w:r>
      <w:r>
        <w:br/>
      </w:r>
      <w:r>
        <w:rPr>
          <w:rFonts w:ascii="Times New Roman"/>
          <w:b w:val="false"/>
          <w:i w:val="false"/>
          <w:color w:val="000000"/>
          <w:sz w:val="28"/>
        </w:rPr>
        <w:t xml:space="preserve">
     65. При отравлениях фосфором должно производиться обильное промывание желудка водой. Не допускается прием молока и жиров. </w:t>
      </w:r>
      <w:r>
        <w:br/>
      </w:r>
      <w:r>
        <w:rPr>
          <w:rFonts w:ascii="Times New Roman"/>
          <w:b w:val="false"/>
          <w:i w:val="false"/>
          <w:color w:val="000000"/>
          <w:sz w:val="28"/>
        </w:rPr>
        <w:t xml:space="preserve">
     66. Во избежание взрывов и воспламенений для работы должна использоваться только химически чистая посуда. </w:t>
      </w:r>
      <w:r>
        <w:br/>
      </w:r>
      <w:r>
        <w:rPr>
          <w:rFonts w:ascii="Times New Roman"/>
          <w:b w:val="false"/>
          <w:i w:val="false"/>
          <w:color w:val="000000"/>
          <w:sz w:val="28"/>
        </w:rPr>
        <w:t xml:space="preserve">
     67. Банки с горючими легковоспламеняющимися веществами должны помещать в специальный металлический ящик с плотно закрывающейся крышкой, стенки и дно которого выкладываются асбестом. На дно насыпается слой песка толщиной 10 миллиметров (далее - мм), в крышке просверливаются несколько отверстий диаметром 5-10 мм для выхода паров (во избежание образования в ящике взрывных концентраций паров). На внутренней стороне крышки ящика делается четкая надпись с наименованием находящегося в нем вещества. </w:t>
      </w:r>
      <w:r>
        <w:br/>
      </w:r>
      <w:r>
        <w:rPr>
          <w:rFonts w:ascii="Times New Roman"/>
          <w:b w:val="false"/>
          <w:i w:val="false"/>
          <w:color w:val="000000"/>
          <w:sz w:val="28"/>
        </w:rPr>
        <w:t xml:space="preserve">
     68. Ящик должен устанавливаться на полу вдали от проходов и от нагревательных приборов, с удобным подходом к нему. </w:t>
      </w:r>
      <w:r>
        <w:br/>
      </w:r>
      <w:r>
        <w:rPr>
          <w:rFonts w:ascii="Times New Roman"/>
          <w:b w:val="false"/>
          <w:i w:val="false"/>
          <w:color w:val="000000"/>
          <w:sz w:val="28"/>
        </w:rPr>
        <w:t xml:space="preserve">
     69. В лабораторных помещениях не допускается хранить низкокипящие вещества. По окончании работы эти вещества должны быть возвращены в специальное помещение (склад) на хранение. </w:t>
      </w:r>
      <w:r>
        <w:br/>
      </w:r>
      <w:r>
        <w:rPr>
          <w:rFonts w:ascii="Times New Roman"/>
          <w:b w:val="false"/>
          <w:i w:val="false"/>
          <w:color w:val="000000"/>
          <w:sz w:val="28"/>
        </w:rPr>
        <w:t xml:space="preserve">
     70. Диэтиловый (серный) эфир должен храниться изолированно от других веществ в холодном и темном помещении, поскольку при хранении серного эфира на свету образуется взрывчатое вещество - перекись этила. Если со времени изготовления эфира прошло более года, он проверяется на наличие пероксидов. Содержащий пероксиды раствор должен уничтожаться или подвергаться перегонке. Доставка легковоспламеняющихся и горючих жидкостей со складов в лабораторию должна производиться в закрытой небьющейся или стеклянной посуде, помещенной в футляр. </w:t>
      </w:r>
      <w:r>
        <w:br/>
      </w:r>
      <w:r>
        <w:rPr>
          <w:rFonts w:ascii="Times New Roman"/>
          <w:b w:val="false"/>
          <w:i w:val="false"/>
          <w:color w:val="000000"/>
          <w:sz w:val="28"/>
        </w:rPr>
        <w:t xml:space="preserve">
     71. Общий запас одновременно хранящихся легковоспламеняющихся и горючих жидкостей в каждом помещении лаборатории выше суточной потребности не допускается. </w:t>
      </w:r>
      <w:r>
        <w:br/>
      </w:r>
      <w:r>
        <w:rPr>
          <w:rFonts w:ascii="Times New Roman"/>
          <w:b w:val="false"/>
          <w:i w:val="false"/>
          <w:color w:val="000000"/>
          <w:sz w:val="28"/>
        </w:rPr>
        <w:t xml:space="preserve">
     72. Помещения для работы с огне- и взрывоопасными веществами должны оборудоваться средствами пожаротушения (углекислотными огнетушителями). </w:t>
      </w:r>
      <w:r>
        <w:br/>
      </w:r>
      <w:r>
        <w:rPr>
          <w:rFonts w:ascii="Times New Roman"/>
          <w:b w:val="false"/>
          <w:i w:val="false"/>
          <w:color w:val="000000"/>
          <w:sz w:val="28"/>
        </w:rPr>
        <w:t xml:space="preserve">
     73. Все работы с легковоспламеняющимися и горючими жидкостями должны производиться в вытяжном шкафу при работающей вентиляции и при выключенных электроприборах и газовых горелках. </w:t>
      </w:r>
      <w:r>
        <w:br/>
      </w:r>
      <w:r>
        <w:rPr>
          <w:rFonts w:ascii="Times New Roman"/>
          <w:b w:val="false"/>
          <w:i w:val="false"/>
          <w:color w:val="000000"/>
          <w:sz w:val="28"/>
        </w:rPr>
        <w:t xml:space="preserve">
     74. Низко кипящие огнеопасные вещества (ацетон, бензин, эфиры, спирты) должны перегоняться и нагреваться в круглодонных колбах, изготовленных из тугоплавкого стекла, на банях, наполненных соответствующим теплоносителем (водой, маслом) с учетом температуры кипения данного вещества. Бани должны располагаться на расстоянии не менее чем 0,5-0,8 м от прибора для перегонки. </w:t>
      </w:r>
      <w:r>
        <w:br/>
      </w:r>
      <w:r>
        <w:rPr>
          <w:rFonts w:ascii="Times New Roman"/>
          <w:b w:val="false"/>
          <w:i w:val="false"/>
          <w:color w:val="000000"/>
          <w:sz w:val="28"/>
        </w:rPr>
        <w:t xml:space="preserve">
     75. Не допускается нагрев сосудов с находящимися в них низкокипящими легковоспламеняющимися жидкостями непосредственно на открытом огне и на электронагревательных приборах. </w:t>
      </w:r>
      <w:r>
        <w:br/>
      </w:r>
      <w:r>
        <w:rPr>
          <w:rFonts w:ascii="Times New Roman"/>
          <w:b w:val="false"/>
          <w:i w:val="false"/>
          <w:color w:val="000000"/>
          <w:sz w:val="28"/>
        </w:rPr>
        <w:t xml:space="preserve">
     76. Жидкости с более высокой температурой кипения должны нагреваться на электронагревательных приборах закрытого типа - колбонагревателях. </w:t>
      </w:r>
      <w:r>
        <w:br/>
      </w:r>
      <w:r>
        <w:rPr>
          <w:rFonts w:ascii="Times New Roman"/>
          <w:b w:val="false"/>
          <w:i w:val="false"/>
          <w:color w:val="000000"/>
          <w:sz w:val="28"/>
        </w:rPr>
        <w:t xml:space="preserve">
     77. Вся аппаратура, применяемая для нагревания легковоспламеняющихся жидкостей должна подвергаться периодическим профилактическим осмотрам для своевременного выявления неисправностей. </w:t>
      </w:r>
      <w:r>
        <w:br/>
      </w:r>
      <w:r>
        <w:rPr>
          <w:rFonts w:ascii="Times New Roman"/>
          <w:b w:val="false"/>
          <w:i w:val="false"/>
          <w:color w:val="000000"/>
          <w:sz w:val="28"/>
        </w:rPr>
        <w:t xml:space="preserve">
     78. Во избежание взрыва не допускается выпаривать диэтиловый эфир досуха. </w:t>
      </w:r>
      <w:r>
        <w:br/>
      </w:r>
      <w:r>
        <w:rPr>
          <w:rFonts w:ascii="Times New Roman"/>
          <w:b w:val="false"/>
          <w:i w:val="false"/>
          <w:color w:val="000000"/>
          <w:sz w:val="28"/>
        </w:rPr>
        <w:t xml:space="preserve">
     79. При нагревании легковоспламеняющейся жидкости в количестве 0,5 л под прибор должна ставиться кювета достаточной емкости для предотвращения разлива жидкости по столу в случае аварии. </w:t>
      </w:r>
      <w:r>
        <w:br/>
      </w:r>
      <w:r>
        <w:rPr>
          <w:rFonts w:ascii="Times New Roman"/>
          <w:b w:val="false"/>
          <w:i w:val="false"/>
          <w:color w:val="000000"/>
          <w:sz w:val="28"/>
        </w:rPr>
        <w:t xml:space="preserve">
     80. Сосуды, в которых проводились работы с горючими жидкостями, после окончания исследований (опыта) должны тщательно промываться. </w:t>
      </w:r>
      <w:r>
        <w:br/>
      </w:r>
      <w:r>
        <w:rPr>
          <w:rFonts w:ascii="Times New Roman"/>
          <w:b w:val="false"/>
          <w:i w:val="false"/>
          <w:color w:val="000000"/>
          <w:sz w:val="28"/>
        </w:rPr>
        <w:t xml:space="preserve">
     81. Не допускается выливать горючие жидкости в канализацию. Отработанные горючие жидкости должны собирать в специальную герметично закрывающуюся тару, которая в конце рабочего дня удаляется из лаборатории для уничтожения. Утилизация должна производиться в соответствии с требованиями действующих нормативных документов. </w:t>
      </w:r>
      <w:r>
        <w:br/>
      </w:r>
      <w:r>
        <w:rPr>
          <w:rFonts w:ascii="Times New Roman"/>
          <w:b w:val="false"/>
          <w:i w:val="false"/>
          <w:color w:val="000000"/>
          <w:sz w:val="28"/>
        </w:rPr>
        <w:t xml:space="preserve">
     82. При случайных проливах огнеопасных жидкостей должны выключаться все горелки и нагревательные приборы, место разлива жидкости засыпается песком. Загрязненный песок должен собираться деревянной или пластмассовой лопаткой (применение остальных лопат или совков не допускается). </w:t>
      </w:r>
      <w:r>
        <w:br/>
      </w:r>
      <w:r>
        <w:rPr>
          <w:rFonts w:ascii="Times New Roman"/>
          <w:b w:val="false"/>
          <w:i w:val="false"/>
          <w:color w:val="000000"/>
          <w:sz w:val="28"/>
        </w:rPr>
        <w:t xml:space="preserve">
     83. Использование воды для тушения воспламенившихся веществ не допускается. </w:t>
      </w:r>
      <w:r>
        <w:br/>
      </w:r>
      <w:r>
        <w:rPr>
          <w:rFonts w:ascii="Times New Roman"/>
          <w:b w:val="false"/>
          <w:i w:val="false"/>
          <w:color w:val="000000"/>
          <w:sz w:val="28"/>
        </w:rPr>
        <w:t xml:space="preserve">
     84. При загорании легковоспламеняющихся и горючих жидкостей в вытяжном шкафу (под вытяжкой) должен отключаться вентилятор и ликвидируется источник воспламенения. </w:t>
      </w:r>
      <w:r>
        <w:br/>
      </w:r>
      <w:r>
        <w:rPr>
          <w:rFonts w:ascii="Times New Roman"/>
          <w:b w:val="false"/>
          <w:i w:val="false"/>
          <w:color w:val="000000"/>
          <w:sz w:val="28"/>
        </w:rPr>
        <w:t xml:space="preserve">
     85. При попадании огня на человека одежда по возможности сбрасывается, человек закутывается в огнестойкую накидку (одеяло, верхнюю одежду). Одновременно используется огнетушитель (пострадавший при этом закрывает глаза). </w:t>
      </w:r>
      <w:r>
        <w:br/>
      </w:r>
      <w:r>
        <w:rPr>
          <w:rFonts w:ascii="Times New Roman"/>
          <w:b w:val="false"/>
          <w:i w:val="false"/>
          <w:color w:val="000000"/>
          <w:sz w:val="28"/>
        </w:rPr>
        <w:t xml:space="preserve">
     86. При возникновении ожогов должна оказываться первая медицинская помощь. </w:t>
      </w:r>
      <w:r>
        <w:br/>
      </w:r>
      <w:r>
        <w:rPr>
          <w:rFonts w:ascii="Times New Roman"/>
          <w:b w:val="false"/>
          <w:i w:val="false"/>
          <w:color w:val="000000"/>
          <w:sz w:val="28"/>
        </w:rPr>
        <w:t xml:space="preserve">
     87. При попадании на кожу разъедающего органического вещества пораженный участок должен промываться спиртом. </w:t>
      </w:r>
      <w:r>
        <w:br/>
      </w:r>
      <w:r>
        <w:rPr>
          <w:rFonts w:ascii="Times New Roman"/>
          <w:b w:val="false"/>
          <w:i w:val="false"/>
          <w:color w:val="000000"/>
          <w:sz w:val="28"/>
        </w:rPr>
        <w:t xml:space="preserve">
     88. Для предупреждения ожогов при любых работах с едкими веществами (кислотами и щелочами) все работающие в лаборатории должны пользоваться предохранительными очками (с кожаной или резиновой оправой) и резиновыми перчатками, а в отдельных случаях - резиновым (прорезиненным) фартуком. Выполнение работ с кислотами и щелочами без предохранительных очков не допускается. </w:t>
      </w:r>
      <w:r>
        <w:br/>
      </w:r>
      <w:r>
        <w:rPr>
          <w:rFonts w:ascii="Times New Roman"/>
          <w:b w:val="false"/>
          <w:i w:val="false"/>
          <w:color w:val="000000"/>
          <w:sz w:val="28"/>
        </w:rPr>
        <w:t xml:space="preserve">
     Работа с концентрированными кислотами и испаряющимися щелочами должна выполняться только под тягой (в вытяжном шкафу). </w:t>
      </w:r>
      <w:r>
        <w:br/>
      </w:r>
      <w:r>
        <w:rPr>
          <w:rFonts w:ascii="Times New Roman"/>
          <w:b w:val="false"/>
          <w:i w:val="false"/>
          <w:color w:val="000000"/>
          <w:sz w:val="28"/>
        </w:rPr>
        <w:t xml:space="preserve">
     89. Бутыли с кислотами хранятся в корзинах или обрешетках, переносятся вдвоем или перевозятся на специальной тележке в герметичной таре. </w:t>
      </w:r>
      <w:r>
        <w:br/>
      </w:r>
      <w:r>
        <w:rPr>
          <w:rFonts w:ascii="Times New Roman"/>
          <w:b w:val="false"/>
          <w:i w:val="false"/>
          <w:color w:val="000000"/>
          <w:sz w:val="28"/>
        </w:rPr>
        <w:t xml:space="preserve">
     90. Из бутылей в мелкую тару кислоты и щелочи должны переливаться при помощи сифона или ручных насосов различных конструкций. </w:t>
      </w:r>
      <w:r>
        <w:br/>
      </w:r>
      <w:r>
        <w:rPr>
          <w:rFonts w:ascii="Times New Roman"/>
          <w:b w:val="false"/>
          <w:i w:val="false"/>
          <w:color w:val="000000"/>
          <w:sz w:val="28"/>
        </w:rPr>
        <w:t xml:space="preserve">
     91. Для приготовления растворов кислота должна вливаться в воду медленно тонкой струей при непрерывном перемешивании. Лить воду в кислоту не допускается. Не допускается применять серную кислоту в вакуум-эксикаторах в качестве водопоглощающего средства. </w:t>
      </w:r>
      <w:r>
        <w:br/>
      </w:r>
      <w:r>
        <w:rPr>
          <w:rFonts w:ascii="Times New Roman"/>
          <w:b w:val="false"/>
          <w:i w:val="false"/>
          <w:color w:val="000000"/>
          <w:sz w:val="28"/>
        </w:rPr>
        <w:t xml:space="preserve">
     92. Жидкости, вызывающие ожоги или отравления должны набирать в пипетки при помощи резиновых груш. Не допускается набирать эти жидкости в пипетки ртом. </w:t>
      </w:r>
      <w:r>
        <w:br/>
      </w:r>
      <w:r>
        <w:rPr>
          <w:rFonts w:ascii="Times New Roman"/>
          <w:b w:val="false"/>
          <w:i w:val="false"/>
          <w:color w:val="000000"/>
          <w:sz w:val="28"/>
        </w:rPr>
        <w:t xml:space="preserve">
     93. При приготовлении растворов щелочь медленно добавляется к воде небольшими кусочками при непрерывном размешивании, кусочки щелочи берутся только щипцами. Большие куски едких щелочей, предварительно накрытые плотной материей должны раскалываться на мелкие куски в специально отведенном месте. </w:t>
      </w:r>
      <w:r>
        <w:br/>
      </w:r>
      <w:r>
        <w:rPr>
          <w:rFonts w:ascii="Times New Roman"/>
          <w:b w:val="false"/>
          <w:i w:val="false"/>
          <w:color w:val="000000"/>
          <w:sz w:val="28"/>
        </w:rPr>
        <w:t xml:space="preserve">
     94. Разлитые кислоты и щелочи немедленно должны засыпаться песком, собираться пластмассовым совком в сосуд для отходов. Место, куда была пролита кислота или щелочь, должно быть тщательно промыто водой. </w:t>
      </w:r>
      <w:r>
        <w:br/>
      </w:r>
      <w:r>
        <w:rPr>
          <w:rFonts w:ascii="Times New Roman"/>
          <w:b w:val="false"/>
          <w:i w:val="false"/>
          <w:color w:val="000000"/>
          <w:sz w:val="28"/>
        </w:rPr>
        <w:t xml:space="preserve">
     95. При разливе ртути должны проводить мероприятия по демеркуризации (приложение 4 к настоящим санитарным правилам). </w:t>
      </w:r>
      <w:r>
        <w:br/>
      </w:r>
      <w:r>
        <w:rPr>
          <w:rFonts w:ascii="Times New Roman"/>
          <w:b w:val="false"/>
          <w:i w:val="false"/>
          <w:color w:val="000000"/>
          <w:sz w:val="28"/>
        </w:rPr>
        <w:t xml:space="preserve">
     96. При ожогах кислотой пораженное место должно промываться обильным количеством воды, затем раствором гидрокарбоната натрия и смазывается мазью от ожогов. </w:t>
      </w:r>
      <w:r>
        <w:br/>
      </w:r>
      <w:r>
        <w:rPr>
          <w:rFonts w:ascii="Times New Roman"/>
          <w:b w:val="false"/>
          <w:i w:val="false"/>
          <w:color w:val="000000"/>
          <w:sz w:val="28"/>
        </w:rPr>
        <w:t xml:space="preserve">
     97. При ожогах щелочью пораженное место должно промываться большим количеством воды, затем обрабатывается 1% раствором уксусной кислоты и смазывается мазью от ожогов. </w:t>
      </w:r>
    </w:p>
    <w:bookmarkStart w:name="z6" w:id="17"/>
    <w:p>
      <w:pPr>
        <w:spacing w:after="0"/>
        <w:ind w:left="0"/>
        <w:jc w:val="left"/>
      </w:pPr>
      <w:r>
        <w:rPr>
          <w:rFonts w:ascii="Times New Roman"/>
          <w:b/>
          <w:i w:val="false"/>
          <w:color w:val="000000"/>
        </w:rPr>
        <w:t xml:space="preserve"> 
  6. Санитарно-эпидемиологические требования к условиям работы </w:t>
      </w:r>
      <w:r>
        <w:br/>
      </w:r>
      <w:r>
        <w:rPr>
          <w:rFonts w:ascii="Times New Roman"/>
          <w:b/>
          <w:i w:val="false"/>
          <w:color w:val="000000"/>
        </w:rPr>
        <w:t xml:space="preserve">
в лаборатории токсикологии пестицидов </w:t>
      </w:r>
    </w:p>
    <w:bookmarkEnd w:id="17"/>
    <w:p>
      <w:pPr>
        <w:spacing w:after="0"/>
        <w:ind w:left="0"/>
        <w:jc w:val="both"/>
      </w:pPr>
      <w:r>
        <w:rPr>
          <w:rFonts w:ascii="Times New Roman"/>
          <w:b w:val="false"/>
          <w:i w:val="false"/>
          <w:color w:val="000000"/>
          <w:sz w:val="28"/>
        </w:rPr>
        <w:t xml:space="preserve">     98. При измельчении и просеивании сухих растений, в том числе лекарственного растительного сырья должны применяться средства индивидуальной защиты органов дыхания и зрения. </w:t>
      </w:r>
      <w:r>
        <w:br/>
      </w:r>
      <w:r>
        <w:rPr>
          <w:rFonts w:ascii="Times New Roman"/>
          <w:b w:val="false"/>
          <w:i w:val="false"/>
          <w:color w:val="000000"/>
          <w:sz w:val="28"/>
        </w:rPr>
        <w:t xml:space="preserve">
     99. Работы по перегонке растворителей должны проводить в специальных приборах (с обратным холодильником). </w:t>
      </w:r>
      <w:r>
        <w:br/>
      </w:r>
      <w:r>
        <w:rPr>
          <w:rFonts w:ascii="Times New Roman"/>
          <w:b w:val="false"/>
          <w:i w:val="false"/>
          <w:color w:val="000000"/>
          <w:sz w:val="28"/>
        </w:rPr>
        <w:t xml:space="preserve">
     100. При работе с органическими веществами, способными образовывать перекиси (диэтиловый эфир, циклогексанон) должны использовать средства индивидуальной защиты органа зрения. </w:t>
      </w:r>
      <w:r>
        <w:br/>
      </w:r>
      <w:r>
        <w:rPr>
          <w:rFonts w:ascii="Times New Roman"/>
          <w:b w:val="false"/>
          <w:i w:val="false"/>
          <w:color w:val="000000"/>
          <w:sz w:val="28"/>
        </w:rPr>
        <w:t xml:space="preserve">
     101. Удаление перекисей должно производиться встряхиванием с водным раствором сульфата железа. </w:t>
      </w:r>
      <w:r>
        <w:br/>
      </w:r>
      <w:r>
        <w:rPr>
          <w:rFonts w:ascii="Times New Roman"/>
          <w:b w:val="false"/>
          <w:i w:val="false"/>
          <w:color w:val="000000"/>
          <w:sz w:val="28"/>
        </w:rPr>
        <w:t xml:space="preserve">
     102. Работа с синильной кислотой и ее солями, диметилсульфатом, сулемой, фосгеном, хлором, бромом, окислами азота, диазометаном, сероводородом должна выполняться в вытяжном шкафу с использованием резиновых перчаток и, при необходимости, респиратора (противогаза). </w:t>
      </w:r>
      <w:r>
        <w:br/>
      </w:r>
      <w:r>
        <w:rPr>
          <w:rFonts w:ascii="Times New Roman"/>
          <w:b w:val="false"/>
          <w:i w:val="false"/>
          <w:color w:val="000000"/>
          <w:sz w:val="28"/>
        </w:rPr>
        <w:t xml:space="preserve">
     103. При работе с азидом натрия, металлическим калием и натрием не допускается контакт с водой. </w:t>
      </w:r>
      <w:r>
        <w:br/>
      </w:r>
      <w:r>
        <w:rPr>
          <w:rFonts w:ascii="Times New Roman"/>
          <w:b w:val="false"/>
          <w:i w:val="false"/>
          <w:color w:val="000000"/>
          <w:sz w:val="28"/>
        </w:rPr>
        <w:t xml:space="preserve">
     104. Не допускается соединять с диметилсульфоксидом и металлическим натрием и калием галоидные соединения жирного ряда, если они не находятся в растворе. При необходимости проведения реакции с металлическим натрием или калием должна использоваться воздушная или масляная баня. </w:t>
      </w:r>
      <w:r>
        <w:br/>
      </w:r>
      <w:r>
        <w:rPr>
          <w:rFonts w:ascii="Times New Roman"/>
          <w:b w:val="false"/>
          <w:i w:val="false"/>
          <w:color w:val="000000"/>
          <w:sz w:val="28"/>
        </w:rPr>
        <w:t xml:space="preserve">
     105. Не допускается выливать эфир, эфирные растворы и прочие легковоспламеняющиеся вещества в водопроводные раковины, сливные воронки. Слив этих веществ должны проводиться в специальные склянки в вытяжном шкафу. </w:t>
      </w:r>
      <w:r>
        <w:br/>
      </w:r>
      <w:r>
        <w:rPr>
          <w:rFonts w:ascii="Times New Roman"/>
          <w:b w:val="false"/>
          <w:i w:val="false"/>
          <w:color w:val="000000"/>
          <w:sz w:val="28"/>
        </w:rPr>
        <w:t xml:space="preserve">
     106. Не допускается хранить эфиры, эфирные растворы в теплом месте, вблизи отопительных приборов, включенного термостата и других источников тепла, в тонкостенной посуде. </w:t>
      </w:r>
    </w:p>
    <w:bookmarkStart w:name="z7" w:id="18"/>
    <w:p>
      <w:pPr>
        <w:spacing w:after="0"/>
        <w:ind w:left="0"/>
        <w:jc w:val="left"/>
      </w:pPr>
      <w:r>
        <w:rPr>
          <w:rFonts w:ascii="Times New Roman"/>
          <w:b/>
          <w:i w:val="false"/>
          <w:color w:val="000000"/>
        </w:rPr>
        <w:t xml:space="preserve"> 
  7. Санитарно-эпидемиологические требования к условиям </w:t>
      </w:r>
      <w:r>
        <w:br/>
      </w:r>
      <w:r>
        <w:rPr>
          <w:rFonts w:ascii="Times New Roman"/>
          <w:b/>
          <w:i w:val="false"/>
          <w:color w:val="000000"/>
        </w:rPr>
        <w:t xml:space="preserve">
работы в токсикологической лаборатории </w:t>
      </w:r>
    </w:p>
    <w:bookmarkEnd w:id="18"/>
    <w:p>
      <w:pPr>
        <w:spacing w:after="0"/>
        <w:ind w:left="0"/>
        <w:jc w:val="both"/>
      </w:pPr>
      <w:r>
        <w:rPr>
          <w:rFonts w:ascii="Times New Roman"/>
          <w:b w:val="false"/>
          <w:i w:val="false"/>
          <w:color w:val="000000"/>
          <w:sz w:val="28"/>
        </w:rPr>
        <w:t xml:space="preserve">     107. Помещение затравочной камеры максимально должно отделяться от остальных помещений и снабжаться приточно-вытяжной вентиляцией и специальной вентиляцией в камерах. </w:t>
      </w:r>
      <w:r>
        <w:br/>
      </w:r>
      <w:r>
        <w:rPr>
          <w:rFonts w:ascii="Times New Roman"/>
          <w:b w:val="false"/>
          <w:i w:val="false"/>
          <w:color w:val="000000"/>
          <w:sz w:val="28"/>
        </w:rPr>
        <w:t xml:space="preserve">
     108. При проведении затравок животных в камерах подача изучаемого вещества должна начинаться после окончания загрузки животных в камеру и тщательной герметизации последней. </w:t>
      </w:r>
      <w:r>
        <w:br/>
      </w:r>
      <w:r>
        <w:rPr>
          <w:rFonts w:ascii="Times New Roman"/>
          <w:b w:val="false"/>
          <w:i w:val="false"/>
          <w:color w:val="000000"/>
          <w:sz w:val="28"/>
        </w:rPr>
        <w:t xml:space="preserve">
     109. Процесс затравки ведется при постоянном отрицательном давлении в камере (5-6 мм водного столба). По окончании затравки подача исследуемого вещества в камеру прекращается за 10-15 минут до выгрузки животных, камера должна продуваться чистым воздухом, после чего осуществляться ее разгерметизация и выгрузка животных. </w:t>
      </w:r>
      <w:r>
        <w:br/>
      </w:r>
      <w:r>
        <w:rPr>
          <w:rFonts w:ascii="Times New Roman"/>
          <w:b w:val="false"/>
          <w:i w:val="false"/>
          <w:color w:val="000000"/>
          <w:sz w:val="28"/>
        </w:rPr>
        <w:t xml:space="preserve">
     110. Помещения, где размещаются животные, должны быть оборудованы шкафами для клеток, подключенными к системе вентиляции. </w:t>
      </w:r>
      <w:r>
        <w:br/>
      </w:r>
      <w:r>
        <w:rPr>
          <w:rFonts w:ascii="Times New Roman"/>
          <w:b w:val="false"/>
          <w:i w:val="false"/>
          <w:color w:val="000000"/>
          <w:sz w:val="28"/>
        </w:rPr>
        <w:t xml:space="preserve">
     111. Все животные, поступающие в виварий должны подвергаться обязательному ветеринарному осмотру в день поступления. Совместное содержание здоровых животных и животных, использованных в опыте, не допускается. </w:t>
      </w:r>
      <w:r>
        <w:br/>
      </w:r>
      <w:r>
        <w:rPr>
          <w:rFonts w:ascii="Times New Roman"/>
          <w:b w:val="false"/>
          <w:i w:val="false"/>
          <w:color w:val="000000"/>
          <w:sz w:val="28"/>
        </w:rPr>
        <w:t xml:space="preserve">
     112. Каждый случай падежа или вынужденного забоя животных должен фиксироваться в специальном журнале. Трупы опытных животных должны сжигаться под контролем ответственного лица, выделенного администрацией; трупы неиспользованных животных сдаются утильзаводу в водонепроницаемых металлических ящиках с обязательным оформлением. </w:t>
      </w:r>
      <w:r>
        <w:br/>
      </w:r>
      <w:r>
        <w:rPr>
          <w:rFonts w:ascii="Times New Roman"/>
          <w:b w:val="false"/>
          <w:i w:val="false"/>
          <w:color w:val="000000"/>
          <w:sz w:val="28"/>
        </w:rPr>
        <w:t xml:space="preserve">
     113. Доставка животных из вивария в лабораторию и обратно должна осуществляться в специальных продезинфицированных клетках. Крысы и мыши переносятся в тех же клетках, в которых они содержатся в виварии. Для предупреждения травматизма (царапин и укусов) все манипуляции с лабораторными животными производятся в специальных станках и в перчатках. </w:t>
      </w:r>
      <w:r>
        <w:br/>
      </w:r>
      <w:r>
        <w:rPr>
          <w:rFonts w:ascii="Times New Roman"/>
          <w:b w:val="false"/>
          <w:i w:val="false"/>
          <w:color w:val="000000"/>
          <w:sz w:val="28"/>
        </w:rPr>
        <w:t xml:space="preserve">
     114. При уходе за зараженными животными после чистки каждой клетки резиновые перчатки должны обезвреживаться, не снимая с рук, погружением в дезинфицирующий раствор. </w:t>
      </w:r>
      <w:r>
        <w:br/>
      </w:r>
      <w:r>
        <w:rPr>
          <w:rFonts w:ascii="Times New Roman"/>
          <w:b w:val="false"/>
          <w:i w:val="false"/>
          <w:color w:val="000000"/>
          <w:sz w:val="28"/>
        </w:rPr>
        <w:t xml:space="preserve">
     115. Сотрудники вивария должны быть обеспечены спецодеждой (халаты, фартук, колпак, резиновые перчатки). </w:t>
      </w:r>
      <w:r>
        <w:br/>
      </w:r>
      <w:r>
        <w:rPr>
          <w:rFonts w:ascii="Times New Roman"/>
          <w:b w:val="false"/>
          <w:i w:val="false"/>
          <w:color w:val="000000"/>
          <w:sz w:val="28"/>
        </w:rPr>
        <w:t xml:space="preserve">
     116. В помещениях токсикологической лаборатории, где ведутся работы с токсичными веществами, не допускается прием пищи и курение. </w:t>
      </w:r>
    </w:p>
    <w:bookmarkStart w:name="z8" w:id="19"/>
    <w:p>
      <w:pPr>
        <w:spacing w:after="0"/>
        <w:ind w:left="0"/>
        <w:jc w:val="left"/>
      </w:pPr>
      <w:r>
        <w:rPr>
          <w:rFonts w:ascii="Times New Roman"/>
          <w:b/>
          <w:i w:val="false"/>
          <w:color w:val="000000"/>
        </w:rPr>
        <w:t xml:space="preserve"> 
  8. Санитарно-эпидемиологические требования к условиям </w:t>
      </w:r>
      <w:r>
        <w:br/>
      </w:r>
      <w:r>
        <w:rPr>
          <w:rFonts w:ascii="Times New Roman"/>
          <w:b/>
          <w:i w:val="false"/>
          <w:color w:val="000000"/>
        </w:rPr>
        <w:t xml:space="preserve">
работы с радиоактивными веществами </w:t>
      </w:r>
    </w:p>
    <w:bookmarkEnd w:id="19"/>
    <w:p>
      <w:pPr>
        <w:spacing w:after="0"/>
        <w:ind w:left="0"/>
        <w:jc w:val="both"/>
      </w:pPr>
      <w:r>
        <w:rPr>
          <w:rFonts w:ascii="Times New Roman"/>
          <w:b w:val="false"/>
          <w:i w:val="false"/>
          <w:color w:val="000000"/>
          <w:sz w:val="28"/>
        </w:rPr>
        <w:t xml:space="preserve">     117. При выявлении отклонений в состоянии здоровья, препятствующих продолжению работы с радиоактивными веществами, вопрос о временном или постоянном переводе этих лиц на работу вне контакта с ионизирующими излучениями должны решаться в каждом отдельном случае индивидуально. </w:t>
      </w:r>
      <w:r>
        <w:br/>
      </w:r>
      <w:r>
        <w:rPr>
          <w:rFonts w:ascii="Times New Roman"/>
          <w:b w:val="false"/>
          <w:i w:val="false"/>
          <w:color w:val="000000"/>
          <w:sz w:val="28"/>
        </w:rPr>
        <w:t xml:space="preserve">
     118. В лаборатории должен проводиться индивидуальный дозиметрический контроль с регистрацией полученной дозы в журнале. </w:t>
      </w:r>
      <w:r>
        <w:br/>
      </w:r>
      <w:r>
        <w:rPr>
          <w:rFonts w:ascii="Times New Roman"/>
          <w:b w:val="false"/>
          <w:i w:val="false"/>
          <w:color w:val="000000"/>
          <w:sz w:val="28"/>
        </w:rPr>
        <w:t xml:space="preserve">
     119. Все лица, непосредственно работающие с радиоактивными веществами, допускаются к работе после обучения правилам безопасного ведения работ и правилам личной гигиены. Инструктаж и проверка знаний правил безопасности и личной гигиены проводится до начала работ с периодичностью не реже 1 в год. Результаты проверки должны регистрироваться в журнале. </w:t>
      </w:r>
      <w:r>
        <w:br/>
      </w:r>
      <w:r>
        <w:rPr>
          <w:rFonts w:ascii="Times New Roman"/>
          <w:b w:val="false"/>
          <w:i w:val="false"/>
          <w:color w:val="000000"/>
          <w:sz w:val="28"/>
        </w:rPr>
        <w:t xml:space="preserve">
     120. При изменении характера работ с источниками ионизирующих излучений, повышении класса работ должны проводиться внеочередной инструктаж и проверка знаний правил безопасности и личной гигиены. </w:t>
      </w:r>
      <w:r>
        <w:br/>
      </w:r>
      <w:r>
        <w:rPr>
          <w:rFonts w:ascii="Times New Roman"/>
          <w:b w:val="false"/>
          <w:i w:val="false"/>
          <w:color w:val="000000"/>
          <w:sz w:val="28"/>
        </w:rPr>
        <w:t xml:space="preserve">
     121. Радиоактивные вещества должны приниматься и учитываться ответственным лицом, назначенным приказом руководителя. </w:t>
      </w:r>
      <w:r>
        <w:br/>
      </w:r>
      <w:r>
        <w:rPr>
          <w:rFonts w:ascii="Times New Roman"/>
          <w:b w:val="false"/>
          <w:i w:val="false"/>
          <w:color w:val="000000"/>
          <w:sz w:val="28"/>
        </w:rPr>
        <w:t xml:space="preserve">
     122. Стеклянные емкости, содержащие радиоактивные жидкости должны помещаться в металлические или пластмассовые сосуды, во избежание нарушения целостности стекла. </w:t>
      </w:r>
      <w:r>
        <w:br/>
      </w:r>
      <w:r>
        <w:rPr>
          <w:rFonts w:ascii="Times New Roman"/>
          <w:b w:val="false"/>
          <w:i w:val="false"/>
          <w:color w:val="000000"/>
          <w:sz w:val="28"/>
        </w:rPr>
        <w:t xml:space="preserve">
     123. Радиоактивные вещества, при хранении которых возможно выделение радиоактивных газов, паров или аэрозолей должны храниться в вытяжных шкафах, боксах, камерах в закрытых сосудах, выполненных из несгораемых материалов. </w:t>
      </w:r>
    </w:p>
    <w:bookmarkStart w:name="z22" w:id="20"/>
    <w:p>
      <w:pPr>
        <w:spacing w:after="0"/>
        <w:ind w:left="0"/>
        <w:jc w:val="both"/>
      </w:pPr>
      <w:r>
        <w:rPr>
          <w:rFonts w:ascii="Times New Roman"/>
          <w:b w:val="false"/>
          <w:i w:val="false"/>
          <w:color w:val="000000"/>
          <w:sz w:val="28"/>
        </w:rPr>
        <w:t xml:space="preserve">
     124. Во время работы с радиоактивными веществами должна соблюдаться следующие правила безопасности: </w:t>
      </w:r>
      <w:r>
        <w:br/>
      </w:r>
      <w:r>
        <w:rPr>
          <w:rFonts w:ascii="Times New Roman"/>
          <w:b w:val="false"/>
          <w:i w:val="false"/>
          <w:color w:val="000000"/>
          <w:sz w:val="28"/>
        </w:rPr>
        <w:t xml:space="preserve">
     1) не допускается прикасание к радиоактивным препаратам руками. При работе с ними используются манипуляторы; </w:t>
      </w:r>
      <w:r>
        <w:br/>
      </w:r>
      <w:r>
        <w:rPr>
          <w:rFonts w:ascii="Times New Roman"/>
          <w:b w:val="false"/>
          <w:i w:val="false"/>
          <w:color w:val="000000"/>
          <w:sz w:val="28"/>
        </w:rPr>
        <w:t xml:space="preserve">
     2) переливание, выпаривание, пересыпание радиоактивных веществ, а также другие операции, при которых возможно поступление радиоактивных веществ в воздух, проводятся только в вытяжных шкафах. При этом вентиляция включается до начала работы, скорость воздуха в рабочих проемах - не менее 1,0 м/сек; </w:t>
      </w:r>
      <w:r>
        <w:br/>
      </w:r>
      <w:r>
        <w:rPr>
          <w:rFonts w:ascii="Times New Roman"/>
          <w:b w:val="false"/>
          <w:i w:val="false"/>
          <w:color w:val="000000"/>
          <w:sz w:val="28"/>
        </w:rPr>
        <w:t xml:space="preserve">
     3) манипуляции с радиоактивными веществами проводятся на легко дезактивируемых поверхностях; </w:t>
      </w:r>
      <w:r>
        <w:br/>
      </w:r>
      <w:r>
        <w:rPr>
          <w:rFonts w:ascii="Times New Roman"/>
          <w:b w:val="false"/>
          <w:i w:val="false"/>
          <w:color w:val="000000"/>
          <w:sz w:val="28"/>
        </w:rPr>
        <w:t xml:space="preserve">
     4) ежедневно проводится влажная уборка помещения; </w:t>
      </w:r>
      <w:r>
        <w:br/>
      </w:r>
      <w:r>
        <w:rPr>
          <w:rFonts w:ascii="Times New Roman"/>
          <w:b w:val="false"/>
          <w:i w:val="false"/>
          <w:color w:val="000000"/>
          <w:sz w:val="28"/>
        </w:rPr>
        <w:t xml:space="preserve">
     5) в рабочих помещениях систематически проводится измерение радиоактивной загрязненности рабочих мест, при обнаружении загрязнения проводится их полная очистка; </w:t>
      </w:r>
      <w:r>
        <w:br/>
      </w:r>
      <w:r>
        <w:rPr>
          <w:rFonts w:ascii="Times New Roman"/>
          <w:b w:val="false"/>
          <w:i w:val="false"/>
          <w:color w:val="000000"/>
          <w:sz w:val="28"/>
        </w:rPr>
        <w:t xml:space="preserve">
     6) жидкие растворы солей радия, запаянные в стеклянные ампулы, альфа и бета эталоны хранятся в сейфе; </w:t>
      </w:r>
      <w:r>
        <w:br/>
      </w:r>
      <w:r>
        <w:rPr>
          <w:rFonts w:ascii="Times New Roman"/>
          <w:b w:val="false"/>
          <w:i w:val="false"/>
          <w:color w:val="000000"/>
          <w:sz w:val="28"/>
        </w:rPr>
        <w:t xml:space="preserve">
     7) твердые и жидкие радиоактивные отходы удаляются из помещения в специальный сборник с соблюдением мер предосторожности и регистрацией в журнале; </w:t>
      </w:r>
      <w:r>
        <w:br/>
      </w:r>
      <w:r>
        <w:rPr>
          <w:rFonts w:ascii="Times New Roman"/>
          <w:b w:val="false"/>
          <w:i w:val="false"/>
          <w:color w:val="000000"/>
          <w:sz w:val="28"/>
        </w:rPr>
        <w:t xml:space="preserve">
     8) по окончании работы с радиоактивными веществами сотрудники тщательно промывают руки теплой водой с мылом, после чего проводится дозиметрическая проверка чистоты рук. </w:t>
      </w:r>
      <w:r>
        <w:br/>
      </w:r>
      <w:r>
        <w:rPr>
          <w:rFonts w:ascii="Times New Roman"/>
          <w:b w:val="false"/>
          <w:i w:val="false"/>
          <w:color w:val="000000"/>
          <w:sz w:val="28"/>
        </w:rPr>
        <w:t xml:space="preserve">
     125. В лаборатории должен находится аварийный запас дезактивирующих средств. </w:t>
      </w:r>
    </w:p>
    <w:bookmarkEnd w:id="20"/>
    <w:bookmarkStart w:name="z9" w:id="2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санитарно-эпидемиологическим             </w:t>
      </w:r>
      <w:r>
        <w:br/>
      </w:r>
      <w:r>
        <w:rPr>
          <w:rFonts w:ascii="Times New Roman"/>
          <w:b w:val="false"/>
          <w:i w:val="false"/>
          <w:color w:val="000000"/>
          <w:sz w:val="28"/>
        </w:rPr>
        <w:t xml:space="preserve">
правилам и нормам "Санитарно-             </w:t>
      </w:r>
      <w:r>
        <w:br/>
      </w:r>
      <w:r>
        <w:rPr>
          <w:rFonts w:ascii="Times New Roman"/>
          <w:b w:val="false"/>
          <w:i w:val="false"/>
          <w:color w:val="000000"/>
          <w:sz w:val="28"/>
        </w:rPr>
        <w:t xml:space="preserve">
эпидемиологические требования             </w:t>
      </w:r>
      <w:r>
        <w:br/>
      </w:r>
      <w:r>
        <w:rPr>
          <w:rFonts w:ascii="Times New Roman"/>
          <w:b w:val="false"/>
          <w:i w:val="false"/>
          <w:color w:val="000000"/>
          <w:sz w:val="28"/>
        </w:rPr>
        <w:t xml:space="preserve">
к содержанию и условиям работы            </w:t>
      </w:r>
      <w:r>
        <w:br/>
      </w:r>
      <w:r>
        <w:rPr>
          <w:rFonts w:ascii="Times New Roman"/>
          <w:b w:val="false"/>
          <w:i w:val="false"/>
          <w:color w:val="000000"/>
          <w:sz w:val="28"/>
        </w:rPr>
        <w:t xml:space="preserve">
в лабораториях, выполняющих             </w:t>
      </w:r>
      <w:r>
        <w:br/>
      </w:r>
      <w:r>
        <w:rPr>
          <w:rFonts w:ascii="Times New Roman"/>
          <w:b w:val="false"/>
          <w:i w:val="false"/>
          <w:color w:val="000000"/>
          <w:sz w:val="28"/>
        </w:rPr>
        <w:t xml:space="preserve">
химические, токсикологические,            </w:t>
      </w:r>
      <w:r>
        <w:br/>
      </w:r>
      <w:r>
        <w:rPr>
          <w:rFonts w:ascii="Times New Roman"/>
          <w:b w:val="false"/>
          <w:i w:val="false"/>
          <w:color w:val="000000"/>
          <w:sz w:val="28"/>
        </w:rPr>
        <w:t xml:space="preserve">
радиологические исследования"            </w:t>
      </w:r>
    </w:p>
    <w:bookmarkEnd w:id="21"/>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регистрации прохождения инструктажа </w:t>
      </w:r>
      <w:r>
        <w:br/>
      </w:r>
      <w:r>
        <w:rPr>
          <w:rFonts w:ascii="Times New Roman"/>
          <w:b w:val="false"/>
          <w:i w:val="false"/>
          <w:color w:val="000000"/>
          <w:sz w:val="28"/>
        </w:rPr>
        <w:t>
</w:t>
      </w:r>
      <w:r>
        <w:rPr>
          <w:rFonts w:ascii="Times New Roman"/>
          <w:b/>
          <w:i w:val="false"/>
          <w:color w:val="000000"/>
          <w:sz w:val="28"/>
        </w:rPr>
        <w:t xml:space="preserve">                    по технике безопасности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53"/>
        <w:gridCol w:w="1273"/>
        <w:gridCol w:w="1153"/>
        <w:gridCol w:w="1113"/>
        <w:gridCol w:w="1373"/>
        <w:gridCol w:w="1373"/>
        <w:gridCol w:w="1173"/>
        <w:gridCol w:w="1153"/>
        <w:gridCol w:w="1173"/>
      </w:tblGrid>
      <w:tr>
        <w:trPr>
          <w:trHeight w:val="37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И. </w:t>
            </w:r>
            <w:r>
              <w:br/>
            </w:r>
            <w:r>
              <w:rPr>
                <w:rFonts w:ascii="Times New Roman"/>
                <w:b w:val="false"/>
                <w:i w:val="false"/>
                <w:color w:val="000000"/>
                <w:sz w:val="20"/>
              </w:rPr>
              <w:t xml:space="preserve">
О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лабо- </w:t>
            </w:r>
            <w:r>
              <w:br/>
            </w:r>
            <w:r>
              <w:rPr>
                <w:rFonts w:ascii="Times New Roman"/>
                <w:b w:val="false"/>
                <w:i w:val="false"/>
                <w:color w:val="000000"/>
                <w:sz w:val="20"/>
              </w:rPr>
              <w:t xml:space="preserve">
рато- </w:t>
            </w:r>
            <w:r>
              <w:br/>
            </w:r>
            <w:r>
              <w:rPr>
                <w:rFonts w:ascii="Times New Roman"/>
                <w:b w:val="false"/>
                <w:i w:val="false"/>
                <w:color w:val="000000"/>
                <w:sz w:val="20"/>
              </w:rPr>
              <w:t xml:space="preserve">
рии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фес- </w:t>
            </w:r>
            <w:r>
              <w:br/>
            </w:r>
            <w:r>
              <w:rPr>
                <w:rFonts w:ascii="Times New Roman"/>
                <w:b w:val="false"/>
                <w:i w:val="false"/>
                <w:color w:val="000000"/>
                <w:sz w:val="20"/>
              </w:rPr>
              <w:t xml:space="preserve">
сия, долж- </w:t>
            </w:r>
            <w:r>
              <w:br/>
            </w:r>
            <w:r>
              <w:rPr>
                <w:rFonts w:ascii="Times New Roman"/>
                <w:b w:val="false"/>
                <w:i w:val="false"/>
                <w:color w:val="000000"/>
                <w:sz w:val="20"/>
              </w:rPr>
              <w:t xml:space="preserve">
ность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пос- </w:t>
            </w:r>
            <w:r>
              <w:br/>
            </w:r>
            <w:r>
              <w:rPr>
                <w:rFonts w:ascii="Times New Roman"/>
                <w:b w:val="false"/>
                <w:i w:val="false"/>
                <w:color w:val="000000"/>
                <w:sz w:val="20"/>
              </w:rPr>
              <w:t xml:space="preserve">
туп-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на ра- </w:t>
            </w:r>
            <w:r>
              <w:br/>
            </w:r>
            <w:r>
              <w:rPr>
                <w:rFonts w:ascii="Times New Roman"/>
                <w:b w:val="false"/>
                <w:i w:val="false"/>
                <w:color w:val="000000"/>
                <w:sz w:val="20"/>
              </w:rPr>
              <w:t xml:space="preserve">
боту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долж- </w:t>
            </w:r>
            <w:r>
              <w:br/>
            </w:r>
            <w:r>
              <w:rPr>
                <w:rFonts w:ascii="Times New Roman"/>
                <w:b w:val="false"/>
                <w:i w:val="false"/>
                <w:color w:val="000000"/>
                <w:sz w:val="20"/>
              </w:rPr>
              <w:t xml:space="preserve">
ность прово- </w:t>
            </w:r>
            <w:r>
              <w:br/>
            </w:r>
            <w:r>
              <w:rPr>
                <w:rFonts w:ascii="Times New Roman"/>
                <w:b w:val="false"/>
                <w:i w:val="false"/>
                <w:color w:val="000000"/>
                <w:sz w:val="20"/>
              </w:rPr>
              <w:t xml:space="preserve">
див- </w:t>
            </w:r>
            <w:r>
              <w:br/>
            </w:r>
            <w:r>
              <w:rPr>
                <w:rFonts w:ascii="Times New Roman"/>
                <w:b w:val="false"/>
                <w:i w:val="false"/>
                <w:color w:val="000000"/>
                <w:sz w:val="20"/>
              </w:rPr>
              <w:t xml:space="preserve">
шего инст- </w:t>
            </w:r>
            <w:r>
              <w:br/>
            </w:r>
            <w:r>
              <w:rPr>
                <w:rFonts w:ascii="Times New Roman"/>
                <w:b w:val="false"/>
                <w:i w:val="false"/>
                <w:color w:val="000000"/>
                <w:sz w:val="20"/>
              </w:rPr>
              <w:t xml:space="preserve">
рук- </w:t>
            </w:r>
            <w:r>
              <w:br/>
            </w:r>
            <w:r>
              <w:rPr>
                <w:rFonts w:ascii="Times New Roman"/>
                <w:b w:val="false"/>
                <w:i w:val="false"/>
                <w:color w:val="000000"/>
                <w:sz w:val="20"/>
              </w:rPr>
              <w:t xml:space="preserve">
таж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 </w:t>
            </w:r>
            <w:r>
              <w:br/>
            </w:r>
            <w:r>
              <w:rPr>
                <w:rFonts w:ascii="Times New Roman"/>
                <w:b w:val="false"/>
                <w:i w:val="false"/>
                <w:color w:val="000000"/>
                <w:sz w:val="20"/>
              </w:rPr>
              <w:t xml:space="preserve">
ние и номер инст- </w:t>
            </w:r>
            <w:r>
              <w:br/>
            </w:r>
            <w:r>
              <w:rPr>
                <w:rFonts w:ascii="Times New Roman"/>
                <w:b w:val="false"/>
                <w:i w:val="false"/>
                <w:color w:val="000000"/>
                <w:sz w:val="20"/>
              </w:rPr>
              <w:t xml:space="preserve">
рук- </w:t>
            </w:r>
            <w:r>
              <w:br/>
            </w:r>
            <w:r>
              <w:rPr>
                <w:rFonts w:ascii="Times New Roman"/>
                <w:b w:val="false"/>
                <w:i w:val="false"/>
                <w:color w:val="000000"/>
                <w:sz w:val="20"/>
              </w:rPr>
              <w:t xml:space="preserve">
ции, </w:t>
            </w:r>
            <w:r>
              <w:br/>
            </w:r>
            <w:r>
              <w:rPr>
                <w:rFonts w:ascii="Times New Roman"/>
                <w:b w:val="false"/>
                <w:i w:val="false"/>
                <w:color w:val="000000"/>
                <w:sz w:val="20"/>
              </w:rPr>
              <w:t xml:space="preserve">
по </w:t>
            </w:r>
            <w:r>
              <w:br/>
            </w:r>
            <w:r>
              <w:rPr>
                <w:rFonts w:ascii="Times New Roman"/>
                <w:b w:val="false"/>
                <w:i w:val="false"/>
                <w:color w:val="000000"/>
                <w:sz w:val="20"/>
              </w:rPr>
              <w:t xml:space="preserve">
кото- </w:t>
            </w:r>
            <w:r>
              <w:br/>
            </w:r>
            <w:r>
              <w:rPr>
                <w:rFonts w:ascii="Times New Roman"/>
                <w:b w:val="false"/>
                <w:i w:val="false"/>
                <w:color w:val="000000"/>
                <w:sz w:val="20"/>
              </w:rPr>
              <w:t xml:space="preserve">
рой прово- </w:t>
            </w:r>
            <w:r>
              <w:br/>
            </w:r>
            <w:r>
              <w:rPr>
                <w:rFonts w:ascii="Times New Roman"/>
                <w:b w:val="false"/>
                <w:i w:val="false"/>
                <w:color w:val="000000"/>
                <w:sz w:val="20"/>
              </w:rPr>
              <w:t xml:space="preserve">
дился инст- </w:t>
            </w:r>
            <w:r>
              <w:br/>
            </w:r>
            <w:r>
              <w:rPr>
                <w:rFonts w:ascii="Times New Roman"/>
                <w:b w:val="false"/>
                <w:i w:val="false"/>
                <w:color w:val="000000"/>
                <w:sz w:val="20"/>
              </w:rPr>
              <w:t xml:space="preserve">
руктаж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Подпись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во- </w:t>
            </w:r>
            <w:r>
              <w:br/>
            </w:r>
            <w:r>
              <w:rPr>
                <w:rFonts w:ascii="Times New Roman"/>
                <w:b w:val="false"/>
                <w:i w:val="false"/>
                <w:color w:val="000000"/>
                <w:sz w:val="20"/>
              </w:rPr>
              <w:t xml:space="preserve">
див- </w:t>
            </w:r>
            <w:r>
              <w:br/>
            </w:r>
            <w:r>
              <w:rPr>
                <w:rFonts w:ascii="Times New Roman"/>
                <w:b w:val="false"/>
                <w:i w:val="false"/>
                <w:color w:val="000000"/>
                <w:sz w:val="20"/>
              </w:rPr>
              <w:t xml:space="preserve">
шего инст- </w:t>
            </w:r>
            <w:r>
              <w:br/>
            </w:r>
            <w:r>
              <w:rPr>
                <w:rFonts w:ascii="Times New Roman"/>
                <w:b w:val="false"/>
                <w:i w:val="false"/>
                <w:color w:val="000000"/>
                <w:sz w:val="20"/>
              </w:rPr>
              <w:t xml:space="preserve">
рук- </w:t>
            </w:r>
            <w:r>
              <w:br/>
            </w:r>
            <w:r>
              <w:rPr>
                <w:rFonts w:ascii="Times New Roman"/>
                <w:b w:val="false"/>
                <w:i w:val="false"/>
                <w:color w:val="000000"/>
                <w:sz w:val="20"/>
              </w:rPr>
              <w:t xml:space="preserve">
таж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шед- </w:t>
            </w:r>
            <w:r>
              <w:br/>
            </w:r>
            <w:r>
              <w:rPr>
                <w:rFonts w:ascii="Times New Roman"/>
                <w:b w:val="false"/>
                <w:i w:val="false"/>
                <w:color w:val="000000"/>
                <w:sz w:val="20"/>
              </w:rPr>
              <w:t xml:space="preserve">
шего инст- </w:t>
            </w:r>
            <w:r>
              <w:br/>
            </w:r>
            <w:r>
              <w:rPr>
                <w:rFonts w:ascii="Times New Roman"/>
                <w:b w:val="false"/>
                <w:i w:val="false"/>
                <w:color w:val="000000"/>
                <w:sz w:val="20"/>
              </w:rPr>
              <w:t xml:space="preserve">
рук- </w:t>
            </w:r>
            <w:r>
              <w:br/>
            </w:r>
            <w:r>
              <w:rPr>
                <w:rFonts w:ascii="Times New Roman"/>
                <w:b w:val="false"/>
                <w:i w:val="false"/>
                <w:color w:val="000000"/>
                <w:sz w:val="20"/>
              </w:rPr>
              <w:t xml:space="preserve">
таж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 </w:t>
            </w:r>
            <w:r>
              <w:br/>
            </w:r>
            <w:r>
              <w:rPr>
                <w:rFonts w:ascii="Times New Roman"/>
                <w:b w:val="false"/>
                <w:i w:val="false"/>
                <w:color w:val="000000"/>
                <w:sz w:val="20"/>
              </w:rPr>
              <w:t xml:space="preserve">
води- </w:t>
            </w:r>
            <w:r>
              <w:br/>
            </w:r>
            <w:r>
              <w:rPr>
                <w:rFonts w:ascii="Times New Roman"/>
                <w:b w:val="false"/>
                <w:i w:val="false"/>
                <w:color w:val="000000"/>
                <w:sz w:val="20"/>
              </w:rPr>
              <w:t xml:space="preserve">
теля о до- </w:t>
            </w:r>
            <w:r>
              <w:br/>
            </w:r>
            <w:r>
              <w:rPr>
                <w:rFonts w:ascii="Times New Roman"/>
                <w:b w:val="false"/>
                <w:i w:val="false"/>
                <w:color w:val="000000"/>
                <w:sz w:val="20"/>
              </w:rPr>
              <w:t xml:space="preserve">
пускек ра- </w:t>
            </w:r>
            <w:r>
              <w:br/>
            </w:r>
            <w:r>
              <w:rPr>
                <w:rFonts w:ascii="Times New Roman"/>
                <w:b w:val="false"/>
                <w:i w:val="false"/>
                <w:color w:val="000000"/>
                <w:sz w:val="20"/>
              </w:rPr>
              <w:t xml:space="preserve">
боте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