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368" w14:textId="2436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и охраны труда на автомобильном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коммуникации Республики Казахстан от 4 марта 2005 года N 114-I. Зарегистрирован в Министерстве юстиции Республики Казахстан 26 апреля 2005 года N 3586. Утратил силу приказом Министра транспорта и коммуникаций Республики Казахстан от 26 июля 2013 года № 571</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26.07.2013 </w:t>
      </w:r>
      <w:r>
        <w:rPr>
          <w:rFonts w:ascii="Times New Roman"/>
          <w:b w:val="false"/>
          <w:i w:val="false"/>
          <w:color w:val="ff0000"/>
          <w:sz w:val="28"/>
        </w:rPr>
        <w:t>№ 571</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автомобильном транспорте" и определения единых требований к безопасности и охране труда на автомобильном транспорте Республики Казахстан,  </w:t>
      </w:r>
      <w:r>
        <w:rPr>
          <w:rFonts w:ascii="Times New Roman"/>
          <w:b/>
          <w:i w:val="false"/>
          <w:color w:val="000000"/>
          <w:sz w:val="28"/>
        </w:rPr>
        <w:t xml:space="preserve">ПРИКАЗЫВАЮ: </w:t>
      </w:r>
    </w:p>
    <w:bookmarkStart w:name="z258" w:id="0"/>
    <w:p>
      <w:pPr>
        <w:spacing w:after="0"/>
        <w:ind w:left="0"/>
        <w:jc w:val="both"/>
      </w:pPr>
      <w:r>
        <w:rPr>
          <w:rFonts w:ascii="Times New Roman"/>
          <w:b w:val="false"/>
          <w:i w:val="false"/>
          <w:color w:val="000000"/>
          <w:sz w:val="28"/>
        </w:rPr>
        <w:t xml:space="preserve">
     1. Утвердить прилагаемые Правила безопасности и охраны труда на автомобильном транспорте. </w:t>
      </w:r>
    </w:p>
    <w:bookmarkEnd w:id="0"/>
    <w:bookmarkStart w:name="z259" w:id="1"/>
    <w:p>
      <w:pPr>
        <w:spacing w:after="0"/>
        <w:ind w:left="0"/>
        <w:jc w:val="both"/>
      </w:pPr>
      <w:r>
        <w:rPr>
          <w:rFonts w:ascii="Times New Roman"/>
          <w:b w:val="false"/>
          <w:i w:val="false"/>
          <w:color w:val="000000"/>
          <w:sz w:val="28"/>
        </w:rPr>
        <w:t>
     2. Управлению автомобильного транспорта Министерства транспорта и коммуникаций Республики Казахстан (Маханов Ш.К.) обеспечить представление настоящего приказа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Министерство юстиции Республики Казахстан.</w:t>
      </w:r>
    </w:p>
    <w:bookmarkEnd w:id="1"/>
    <w:bookmarkStart w:name="z260"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Кошанова Е.Ж.</w:t>
      </w:r>
    </w:p>
    <w:bookmarkEnd w:id="2"/>
    <w:bookmarkStart w:name="z261" w:id="3"/>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и вводится в действие со дня его официального опубликования. </w:t>
      </w:r>
    </w:p>
    <w:bookmarkEnd w:id="3"/>
    <w:p>
      <w:pPr>
        <w:spacing w:after="0"/>
        <w:ind w:left="0"/>
        <w:jc w:val="both"/>
      </w:pPr>
      <w:r>
        <w:rPr>
          <w:rFonts w:ascii="Times New Roman"/>
          <w:b w:val="false"/>
          <w:i/>
          <w:color w:val="000000"/>
          <w:sz w:val="28"/>
        </w:rPr>
        <w:t xml:space="preserve">     И.о. Министра </w:t>
      </w:r>
    </w:p>
    <w:bookmarkStart w:name="z1" w:id="4"/>
    <w:p>
      <w:pPr>
        <w:spacing w:after="0"/>
        <w:ind w:left="0"/>
        <w:jc w:val="both"/>
      </w:pPr>
      <w:r>
        <w:rPr>
          <w:rFonts w:ascii="Times New Roman"/>
          <w:b w:val="false"/>
          <w:i w:val="false"/>
          <w:color w:val="000000"/>
          <w:sz w:val="28"/>
        </w:rPr>
        <w:t xml:space="preserve">СОГЛАСОВАН                       СОГЛАСОВАН            </w:t>
      </w:r>
      <w:r>
        <w:br/>
      </w:r>
      <w:r>
        <w:rPr>
          <w:rFonts w:ascii="Times New Roman"/>
          <w:b w:val="false"/>
          <w:i w:val="false"/>
          <w:color w:val="000000"/>
          <w:sz w:val="28"/>
        </w:rPr>
        <w:t>
Министр здравоохранения       Министр по чрезвычайным ситуациям</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31 марта 2005 г.                  15 марта 2005 г.      </w:t>
      </w:r>
      <w:r>
        <w:br/>
      </w:r>
      <w:r>
        <w:rPr>
          <w:rFonts w:ascii="Times New Roman"/>
          <w:b w:val="false"/>
          <w:i w:val="false"/>
          <w:color w:val="000000"/>
          <w:sz w:val="28"/>
        </w:rPr>
        <w:t>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труда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11 марта 2005 г.</w:t>
      </w:r>
      <w:r>
        <w:br/>
      </w:r>
      <w:r>
        <w:rPr>
          <w:rFonts w:ascii="Times New Roman"/>
          <w:b w:val="false"/>
          <w:i w:val="false"/>
          <w:color w:val="000000"/>
          <w:sz w:val="28"/>
        </w:rPr>
        <w:t>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 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2005 года N 114-I       </w:t>
      </w:r>
    </w:p>
    <w:bookmarkEnd w:id="4"/>
    <w:p>
      <w:pPr>
        <w:spacing w:after="0"/>
        <w:ind w:left="0"/>
        <w:jc w:val="left"/>
      </w:pPr>
      <w:r>
        <w:rPr>
          <w:rFonts w:ascii="Times New Roman"/>
          <w:b/>
          <w:i w:val="false"/>
          <w:color w:val="000000"/>
        </w:rPr>
        <w:t xml:space="preserve"> Правила безопасности</w:t>
      </w:r>
      <w:r>
        <w:br/>
      </w:r>
      <w:r>
        <w:rPr>
          <w:rFonts w:ascii="Times New Roman"/>
          <w:b/>
          <w:i w:val="false"/>
          <w:color w:val="000000"/>
        </w:rPr>
        <w:t>
и охраны труда на автомобильном транспорте</w:t>
      </w:r>
    </w:p>
    <w:bookmarkStart w:name="z2"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1. Настоящие Правила безопасности и охраны труда на автомобильном транспорте (далее - Правила) разработаны в соответствии с Законами Республики Казахстан "О безопасности и охране труда" и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K070251</w:t>
      </w:r>
      <w:r>
        <w:br/>
      </w:r>
      <w:r>
        <w:rPr>
          <w:rFonts w:ascii="Times New Roman"/>
          <w:b w:val="false"/>
          <w:i w:val="false"/>
          <w:color w:val="000000"/>
          <w:sz w:val="28"/>
        </w:rPr>
        <w:t xml:space="preserve">
     Правила определяют основные требования по безопасности и охране труда при проведении работ, связанных с ремонтом, техническим обслуживанием и эксплуатацией автотранспортных средств, используемых при перевозках пассажиров, багажа и грузов, а также погрузочно-разгрузочных работ и устанавливают комплекс правовых, организационно-технических, санитарно-эпидемиологических, лечебно-профилактических и противопожарных требований, направленных на обеспечение безопасности, сохранения здоровья и работоспособности работников автомобильного транспорта в процессе труда. </w:t>
      </w:r>
    </w:p>
    <w:bookmarkStart w:name="z4" w:id="6"/>
    <w:p>
      <w:pPr>
        <w:spacing w:after="0"/>
        <w:ind w:left="0"/>
        <w:jc w:val="both"/>
      </w:pPr>
      <w:r>
        <w:rPr>
          <w:rFonts w:ascii="Times New Roman"/>
          <w:b w:val="false"/>
          <w:i w:val="false"/>
          <w:color w:val="000000"/>
          <w:sz w:val="28"/>
        </w:rPr>
        <w:t xml:space="preserve">
     2. Действие настоящих Правил распространяется на физические и юридические лица, независимо от форм собственности. </w:t>
      </w:r>
      <w:r>
        <w:br/>
      </w:r>
      <w:r>
        <w:rPr>
          <w:rFonts w:ascii="Times New Roman"/>
          <w:b w:val="false"/>
          <w:i w:val="false"/>
          <w:color w:val="000000"/>
          <w:sz w:val="28"/>
        </w:rPr>
        <w:t xml:space="preserve">
     3. Решение вопросов по соблюдению требований настоящих Правил при эксплуатации производственного объекта возлагается на руководителя организации (работодателя). </w:t>
      </w:r>
    </w:p>
    <w:bookmarkEnd w:id="6"/>
    <w:bookmarkStart w:name="z5" w:id="7"/>
    <w:p>
      <w:pPr>
        <w:spacing w:after="0"/>
        <w:ind w:left="0"/>
        <w:jc w:val="both"/>
      </w:pPr>
      <w:r>
        <w:rPr>
          <w:rFonts w:ascii="Times New Roman"/>
          <w:b w:val="false"/>
          <w:i w:val="false"/>
          <w:color w:val="000000"/>
          <w:sz w:val="28"/>
        </w:rPr>
        <w:t>
     4. Государственный контроль и надзор за соблюдением настоящих Правил осуществляют </w:t>
      </w:r>
      <w:r>
        <w:rPr>
          <w:rFonts w:ascii="Times New Roman"/>
          <w:b w:val="false"/>
          <w:i w:val="false"/>
          <w:color w:val="000000"/>
          <w:sz w:val="28"/>
        </w:rPr>
        <w:t>уполномоченный государственный</w:t>
      </w:r>
      <w:r>
        <w:rPr>
          <w:rFonts w:ascii="Times New Roman"/>
          <w:b w:val="false"/>
          <w:i w:val="false"/>
          <w:color w:val="000000"/>
          <w:sz w:val="28"/>
        </w:rPr>
        <w:t xml:space="preserve"> орган по безопасности и охране труда и его территориальные подразделения, а также уполномоченный </w:t>
      </w:r>
      <w:r>
        <w:rPr>
          <w:rFonts w:ascii="Times New Roman"/>
          <w:b w:val="false"/>
          <w:i w:val="false"/>
          <w:color w:val="000000"/>
          <w:sz w:val="28"/>
        </w:rPr>
        <w:t>государственный орган в области промышленной безопасности</w:t>
      </w:r>
      <w:r>
        <w:rPr>
          <w:rFonts w:ascii="Times New Roman"/>
          <w:b w:val="false"/>
          <w:i w:val="false"/>
          <w:color w:val="000000"/>
          <w:sz w:val="28"/>
        </w:rPr>
        <w:t xml:space="preserve"> и иные уполномоченные органы. </w:t>
      </w:r>
      <w:r>
        <w:br/>
      </w:r>
      <w:r>
        <w:rPr>
          <w:rFonts w:ascii="Times New Roman"/>
          <w:b w:val="false"/>
          <w:i w:val="false"/>
          <w:color w:val="000000"/>
          <w:sz w:val="28"/>
        </w:rPr>
        <w:t>
     5. Общественный контроль в области безопасности и охраны труда в организации </w:t>
      </w:r>
      <w:r>
        <w:rPr>
          <w:rFonts w:ascii="Times New Roman"/>
          <w:b w:val="false"/>
          <w:i w:val="false"/>
          <w:color w:val="000000"/>
          <w:sz w:val="28"/>
        </w:rPr>
        <w:t>осуществляют</w:t>
      </w:r>
      <w:r>
        <w:rPr>
          <w:rFonts w:ascii="Times New Roman"/>
          <w:b w:val="false"/>
          <w:i w:val="false"/>
          <w:color w:val="000000"/>
          <w:sz w:val="28"/>
        </w:rPr>
        <w:t xml:space="preserve"> общественные инспекторы по охране труда, назначаемые профсоюзным органом организации, а при его отсутствии - общим собранием работников.  </w:t>
      </w:r>
    </w:p>
    <w:bookmarkEnd w:id="7"/>
    <w:bookmarkStart w:name="z3" w:id="8"/>
    <w:p>
      <w:pPr>
        <w:spacing w:after="0"/>
        <w:ind w:left="0"/>
        <w:jc w:val="left"/>
      </w:pPr>
      <w:r>
        <w:rPr>
          <w:rFonts w:ascii="Times New Roman"/>
          <w:b/>
          <w:i w:val="false"/>
          <w:color w:val="000000"/>
        </w:rPr>
        <w:t xml:space="preserve"> 
  2. Организация работ по безопасности и охране труда </w:t>
      </w:r>
    </w:p>
    <w:bookmarkEnd w:id="8"/>
    <w:p>
      <w:pPr>
        <w:spacing w:after="0"/>
        <w:ind w:left="0"/>
        <w:jc w:val="both"/>
      </w:pPr>
      <w:r>
        <w:rPr>
          <w:rFonts w:ascii="Times New Roman"/>
          <w:b w:val="false"/>
          <w:i w:val="false"/>
          <w:color w:val="000000"/>
          <w:sz w:val="28"/>
        </w:rPr>
        <w:t xml:space="preserve">     6. Общее руководство по безопасности и охране труда в организации возлагается на ее руководителя (работодателя). </w:t>
      </w:r>
    </w:p>
    <w:bookmarkStart w:name="z6" w:id="9"/>
    <w:p>
      <w:pPr>
        <w:spacing w:after="0"/>
        <w:ind w:left="0"/>
        <w:jc w:val="both"/>
      </w:pPr>
      <w:r>
        <w:rPr>
          <w:rFonts w:ascii="Times New Roman"/>
          <w:b w:val="false"/>
          <w:i w:val="false"/>
          <w:color w:val="000000"/>
          <w:sz w:val="28"/>
        </w:rPr>
        <w:t>
     7. В целях обеспечения соблюдения требований безопасности и охраны труда в организациях с численностью более пятидесяти работников работодатель создает службу безопасности и охраны труда, которая действует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и охране труда. </w:t>
      </w:r>
      <w:r>
        <w:br/>
      </w:r>
      <w:r>
        <w:rPr>
          <w:rFonts w:ascii="Times New Roman"/>
          <w:b w:val="false"/>
          <w:i w:val="false"/>
          <w:color w:val="000000"/>
          <w:sz w:val="28"/>
        </w:rPr>
        <w:t xml:space="preserve">
     По своему статусу служба безопасности и охраны труда приравнивается к основным производственным службам и ликвидируется только в случае прекращения деятельности организации. </w:t>
      </w:r>
      <w:r>
        <w:br/>
      </w:r>
      <w:r>
        <w:rPr>
          <w:rFonts w:ascii="Times New Roman"/>
          <w:b w:val="false"/>
          <w:i w:val="false"/>
          <w:color w:val="000000"/>
          <w:sz w:val="28"/>
        </w:rPr>
        <w:t xml:space="preserve">
     В случае, если количество работающих не превышает пятидесяти работников, решение о введении должности специалиста по безопасности и охране труда принимается работодателем с учетом специфики деятельности данной организации, либо обязанности по безопасности и охране труда возлагаются по совместительству на другого специалиста. В организациях, численностью более пятидесяти работников отводятся помещения для кабинета по охране труда, оборудованные в соответствии с законодательством Республики Казахстан о безопасности и охране труда. </w:t>
      </w:r>
    </w:p>
    <w:bookmarkEnd w:id="9"/>
    <w:bookmarkStart w:name="z7" w:id="10"/>
    <w:p>
      <w:pPr>
        <w:spacing w:after="0"/>
        <w:ind w:left="0"/>
        <w:jc w:val="both"/>
      </w:pPr>
      <w:r>
        <w:rPr>
          <w:rFonts w:ascii="Times New Roman"/>
          <w:b w:val="false"/>
          <w:i w:val="false"/>
          <w:color w:val="000000"/>
          <w:sz w:val="28"/>
        </w:rPr>
        <w:t>
     8. Обучение, инструктирование, проверка знаний работников по вопросам безопасности и охраны труда проводятся работодателем за счет собственных средств, в порядке и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
    <w:bookmarkStart w:name="z8" w:id="11"/>
    <w:p>
      <w:pPr>
        <w:spacing w:after="0"/>
        <w:ind w:left="0"/>
        <w:jc w:val="both"/>
      </w:pPr>
      <w:r>
        <w:rPr>
          <w:rFonts w:ascii="Times New Roman"/>
          <w:b w:val="false"/>
          <w:i w:val="false"/>
          <w:color w:val="000000"/>
          <w:sz w:val="28"/>
        </w:rPr>
        <w:t xml:space="preserve">
     9. По характеру и времени проведения инструктаж по технике безопасности (далее - инструктаж) подразделяется на: </w:t>
      </w:r>
      <w:r>
        <w:br/>
      </w:r>
      <w:r>
        <w:rPr>
          <w:rFonts w:ascii="Times New Roman"/>
          <w:b w:val="false"/>
          <w:i w:val="false"/>
          <w:color w:val="000000"/>
          <w:sz w:val="28"/>
        </w:rPr>
        <w:t xml:space="preserve">
     1) вводный; </w:t>
      </w:r>
      <w:r>
        <w:br/>
      </w:r>
      <w:r>
        <w:rPr>
          <w:rFonts w:ascii="Times New Roman"/>
          <w:b w:val="false"/>
          <w:i w:val="false"/>
          <w:color w:val="000000"/>
          <w:sz w:val="28"/>
        </w:rPr>
        <w:t xml:space="preserve">
     2) первичный на рабочем месте; </w:t>
      </w:r>
      <w:r>
        <w:br/>
      </w:r>
      <w:r>
        <w:rPr>
          <w:rFonts w:ascii="Times New Roman"/>
          <w:b w:val="false"/>
          <w:i w:val="false"/>
          <w:color w:val="000000"/>
          <w:sz w:val="28"/>
        </w:rPr>
        <w:t xml:space="preserve">
     3) повторный; </w:t>
      </w:r>
      <w:r>
        <w:br/>
      </w:r>
      <w:r>
        <w:rPr>
          <w:rFonts w:ascii="Times New Roman"/>
          <w:b w:val="false"/>
          <w:i w:val="false"/>
          <w:color w:val="000000"/>
          <w:sz w:val="28"/>
        </w:rPr>
        <w:t xml:space="preserve">
     4) внеплановый; </w:t>
      </w:r>
      <w:r>
        <w:br/>
      </w:r>
      <w:r>
        <w:rPr>
          <w:rFonts w:ascii="Times New Roman"/>
          <w:b w:val="false"/>
          <w:i w:val="false"/>
          <w:color w:val="000000"/>
          <w:sz w:val="28"/>
        </w:rPr>
        <w:t xml:space="preserve">
     5) целевой. </w:t>
      </w:r>
    </w:p>
    <w:bookmarkEnd w:id="11"/>
    <w:bookmarkStart w:name="z9" w:id="12"/>
    <w:p>
      <w:pPr>
        <w:spacing w:after="0"/>
        <w:ind w:left="0"/>
        <w:jc w:val="both"/>
      </w:pPr>
      <w:r>
        <w:rPr>
          <w:rFonts w:ascii="Times New Roman"/>
          <w:b w:val="false"/>
          <w:i w:val="false"/>
          <w:color w:val="000000"/>
          <w:sz w:val="28"/>
        </w:rPr>
        <w:t xml:space="preserve">
     10. Первичный инструктаж на рабочем месте, повторный, внеплановый и целевой проводит непосредственный руководитель работ. </w:t>
      </w:r>
      <w:r>
        <w:br/>
      </w:r>
      <w:r>
        <w:rPr>
          <w:rFonts w:ascii="Times New Roman"/>
          <w:b w:val="false"/>
          <w:i w:val="false"/>
          <w:color w:val="000000"/>
          <w:sz w:val="28"/>
        </w:rPr>
        <w:t>
     О проведении первичного инструктажа на рабочем месте, повторного, внепланового, стажировки и допуске к работе руководитель работ, проводивший инструктаж, делает запись в журнале регистрации инструктажа на рабочем месте (</w:t>
      </w:r>
      <w:r>
        <w:rPr>
          <w:rFonts w:ascii="Times New Roman"/>
          <w:b w:val="false"/>
          <w:i w:val="false"/>
          <w:color w:val="000000"/>
          <w:sz w:val="28"/>
        </w:rPr>
        <w:t>Приложение 1</w:t>
      </w:r>
      <w:r>
        <w:rPr>
          <w:rFonts w:ascii="Times New Roman"/>
          <w:b w:val="false"/>
          <w:i w:val="false"/>
          <w:color w:val="000000"/>
          <w:sz w:val="28"/>
        </w:rPr>
        <w:t xml:space="preserve">). </w:t>
      </w:r>
    </w:p>
    <w:bookmarkEnd w:id="12"/>
    <w:bookmarkStart w:name="z10" w:id="13"/>
    <w:p>
      <w:pPr>
        <w:spacing w:after="0"/>
        <w:ind w:left="0"/>
        <w:jc w:val="both"/>
      </w:pPr>
      <w:r>
        <w:rPr>
          <w:rFonts w:ascii="Times New Roman"/>
          <w:b w:val="false"/>
          <w:i w:val="false"/>
          <w:color w:val="000000"/>
          <w:sz w:val="28"/>
        </w:rPr>
        <w:t xml:space="preserve">
     11. Вводный инструктаж проводят со всеми принимаемыми на работу, независимо от их образования, стажа работы по данной профессии или должности, а также с временными работниками, командированными, учащимися и студентами, прибывшими на производственное обучение или практику. </w:t>
      </w:r>
      <w:r>
        <w:br/>
      </w:r>
      <w:r>
        <w:rPr>
          <w:rFonts w:ascii="Times New Roman"/>
          <w:b w:val="false"/>
          <w:i w:val="false"/>
          <w:color w:val="000000"/>
          <w:sz w:val="28"/>
        </w:rPr>
        <w:t xml:space="preserve">
     Вводный инструктаж проводит специалист по безопасности и охране труда, или лицо, на которое возложены эти обязанности, в кабинете безопасности и охраны труда с использованием соответствующих средств обучения и наглядных пособий (плакатов, натуральных экспонатов, макетов, моделей, видеофильмов, кинофильмов и диафильмов). </w:t>
      </w:r>
      <w:r>
        <w:br/>
      </w:r>
      <w:r>
        <w:rPr>
          <w:rFonts w:ascii="Times New Roman"/>
          <w:b w:val="false"/>
          <w:i w:val="false"/>
          <w:color w:val="000000"/>
          <w:sz w:val="28"/>
        </w:rPr>
        <w:t xml:space="preserve">
     Вводный инструктаж проводят по программе, утвержденной руководителем организации, разработанной службой безопасности и охраны труда с учетом требований системы стандартов безопасности труда (далее - ССБТ), а также в соответствии с действующими нормативными правовыми актами в области безопасности и охраны труда. </w:t>
      </w:r>
    </w:p>
    <w:bookmarkEnd w:id="13"/>
    <w:bookmarkStart w:name="z11" w:id="14"/>
    <w:p>
      <w:pPr>
        <w:spacing w:after="0"/>
        <w:ind w:left="0"/>
        <w:jc w:val="both"/>
      </w:pPr>
      <w:r>
        <w:rPr>
          <w:rFonts w:ascii="Times New Roman"/>
          <w:b w:val="false"/>
          <w:i w:val="false"/>
          <w:color w:val="000000"/>
          <w:sz w:val="28"/>
        </w:rPr>
        <w:t xml:space="preserve">
     12. Программа вводного инструктажа включает в себя следующие вопросы: </w:t>
      </w:r>
      <w:r>
        <w:br/>
      </w:r>
      <w:r>
        <w:rPr>
          <w:rFonts w:ascii="Times New Roman"/>
          <w:b w:val="false"/>
          <w:i w:val="false"/>
          <w:color w:val="000000"/>
          <w:sz w:val="28"/>
        </w:rPr>
        <w:t xml:space="preserve">
     1) общие сведения об организации и ее деятельности; </w:t>
      </w:r>
      <w:r>
        <w:br/>
      </w:r>
      <w:r>
        <w:rPr>
          <w:rFonts w:ascii="Times New Roman"/>
          <w:b w:val="false"/>
          <w:i w:val="false"/>
          <w:color w:val="000000"/>
          <w:sz w:val="28"/>
        </w:rPr>
        <w:t>
     2) основные положения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безопасности и охраны труда, а также основные положения законодательства о труде в Республике Казахстан; </w:t>
      </w:r>
      <w:r>
        <w:br/>
      </w:r>
      <w:r>
        <w:rPr>
          <w:rFonts w:ascii="Times New Roman"/>
          <w:b w:val="false"/>
          <w:i w:val="false"/>
          <w:color w:val="000000"/>
          <w:sz w:val="28"/>
        </w:rPr>
        <w:t xml:space="preserve">
     3) правила внутреннего трудового распорядка в организации; </w:t>
      </w:r>
      <w:r>
        <w:br/>
      </w:r>
      <w:r>
        <w:rPr>
          <w:rFonts w:ascii="Times New Roman"/>
          <w:b w:val="false"/>
          <w:i w:val="false"/>
          <w:color w:val="000000"/>
          <w:sz w:val="28"/>
        </w:rPr>
        <w:t xml:space="preserve">
     4) организация работы по безопасности и охране труда в организации; </w:t>
      </w:r>
      <w:r>
        <w:br/>
      </w:r>
      <w:r>
        <w:rPr>
          <w:rFonts w:ascii="Times New Roman"/>
          <w:b w:val="false"/>
          <w:i w:val="false"/>
          <w:color w:val="000000"/>
          <w:sz w:val="28"/>
        </w:rPr>
        <w:t xml:space="preserve">
     5) общие правила поведения работников на территории организации, в производственных и вспомогательных помещениях, расположение основных служб, производственных и вспомогательных помещений; </w:t>
      </w:r>
      <w:r>
        <w:br/>
      </w:r>
      <w:r>
        <w:rPr>
          <w:rFonts w:ascii="Times New Roman"/>
          <w:b w:val="false"/>
          <w:i w:val="false"/>
          <w:color w:val="000000"/>
          <w:sz w:val="28"/>
        </w:rPr>
        <w:t xml:space="preserve">
     6) основные опасные и вредные производственные факторы, характерные для данного вида деятельности,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электробезопасности; </w:t>
      </w:r>
      <w:r>
        <w:br/>
      </w:r>
      <w:r>
        <w:rPr>
          <w:rFonts w:ascii="Times New Roman"/>
          <w:b w:val="false"/>
          <w:i w:val="false"/>
          <w:color w:val="000000"/>
          <w:sz w:val="28"/>
        </w:rPr>
        <w:t xml:space="preserve">
     7) основные требования производственной санитарии и личной гигиены; </w:t>
      </w:r>
      <w:r>
        <w:br/>
      </w:r>
      <w:r>
        <w:rPr>
          <w:rFonts w:ascii="Times New Roman"/>
          <w:b w:val="false"/>
          <w:i w:val="false"/>
          <w:color w:val="000000"/>
          <w:sz w:val="28"/>
        </w:rPr>
        <w:t xml:space="preserve">
     8) средства индивидуальной защиты (далее - СИЗ), порядок и нормы выдачи СИЗ, сроки их использования; </w:t>
      </w:r>
      <w:r>
        <w:br/>
      </w:r>
      <w:r>
        <w:rPr>
          <w:rFonts w:ascii="Times New Roman"/>
          <w:b w:val="false"/>
          <w:i w:val="false"/>
          <w:color w:val="000000"/>
          <w:sz w:val="28"/>
        </w:rPr>
        <w:t xml:space="preserve">
     9) обстоятельства и причины отдельных характеристик несчастных случаев, аварий, пожаров, происходящих из-за нарушения требований безопасности; </w:t>
      </w:r>
      <w:r>
        <w:br/>
      </w:r>
      <w:r>
        <w:rPr>
          <w:rFonts w:ascii="Times New Roman"/>
          <w:b w:val="false"/>
          <w:i w:val="false"/>
          <w:color w:val="000000"/>
          <w:sz w:val="28"/>
        </w:rPr>
        <w:t xml:space="preserve">
     10) порядок расследования и оформления несчастных случаев, профессиональных заболеваний; </w:t>
      </w:r>
      <w:r>
        <w:br/>
      </w:r>
      <w:r>
        <w:rPr>
          <w:rFonts w:ascii="Times New Roman"/>
          <w:b w:val="false"/>
          <w:i w:val="false"/>
          <w:color w:val="000000"/>
          <w:sz w:val="28"/>
        </w:rPr>
        <w:t xml:space="preserve">
     11) промышленная и пожарная безопасность, способы и средства предотвращения пожаров, взрывов, аварий, действия персонала при их возникновении; </w:t>
      </w:r>
      <w:r>
        <w:br/>
      </w:r>
      <w:r>
        <w:rPr>
          <w:rFonts w:ascii="Times New Roman"/>
          <w:b w:val="false"/>
          <w:i w:val="false"/>
          <w:color w:val="000000"/>
          <w:sz w:val="28"/>
        </w:rPr>
        <w:t xml:space="preserve">
     12) меры оказания первичной медицинско-санитарной помощи пострадавшим, действия работников при возникновении несчастного случая на участке, в цехе. </w:t>
      </w:r>
      <w:r>
        <w:br/>
      </w:r>
      <w:r>
        <w:rPr>
          <w:rFonts w:ascii="Times New Roman"/>
          <w:b w:val="false"/>
          <w:i w:val="false"/>
          <w:color w:val="000000"/>
          <w:sz w:val="28"/>
        </w:rPr>
        <w:t>
     Проведение вводного инструктажа фиксируется записью в журнале регистрации вводного инструктажа (</w:t>
      </w:r>
      <w:r>
        <w:rPr>
          <w:rFonts w:ascii="Times New Roman"/>
          <w:b w:val="false"/>
          <w:i w:val="false"/>
          <w:color w:val="000000"/>
          <w:sz w:val="28"/>
        </w:rPr>
        <w:t>Приложение 2</w:t>
      </w:r>
      <w:r>
        <w:rPr>
          <w:rFonts w:ascii="Times New Roman"/>
          <w:b w:val="false"/>
          <w:i w:val="false"/>
          <w:color w:val="000000"/>
          <w:sz w:val="28"/>
        </w:rPr>
        <w:t xml:space="preserve">) с подписью инструктируемого и инструктирующего, а также в документе о приеме на работу. </w:t>
      </w:r>
    </w:p>
    <w:bookmarkEnd w:id="14"/>
    <w:bookmarkStart w:name="z12" w:id="15"/>
    <w:p>
      <w:pPr>
        <w:spacing w:after="0"/>
        <w:ind w:left="0"/>
        <w:jc w:val="both"/>
      </w:pPr>
      <w:r>
        <w:rPr>
          <w:rFonts w:ascii="Times New Roman"/>
          <w:b w:val="false"/>
          <w:i w:val="false"/>
          <w:color w:val="000000"/>
          <w:sz w:val="28"/>
        </w:rPr>
        <w:t xml:space="preserve">
     13. Первичный инструктаж на рабочем месте проводят со всеми работниками: вновь принятыми в организацию, переводимыми из одного подразделения в другое, командированными, учащимися, студентами, прибывшими на производственное обучение или практику, с работниками, выполняющими новую для них работу, а также с гражданами, выполняющими строительные работы на территории данной организации. </w:t>
      </w:r>
    </w:p>
    <w:bookmarkEnd w:id="15"/>
    <w:bookmarkStart w:name="z13" w:id="16"/>
    <w:p>
      <w:pPr>
        <w:spacing w:after="0"/>
        <w:ind w:left="0"/>
        <w:jc w:val="both"/>
      </w:pPr>
      <w:r>
        <w:rPr>
          <w:rFonts w:ascii="Times New Roman"/>
          <w:b w:val="false"/>
          <w:i w:val="false"/>
          <w:color w:val="000000"/>
          <w:sz w:val="28"/>
        </w:rPr>
        <w:t xml:space="preserve">
     14. Программа первичного инструктажа на рабочем месте включает в себя следующие вопросы: </w:t>
      </w:r>
      <w:r>
        <w:br/>
      </w:r>
      <w:r>
        <w:rPr>
          <w:rFonts w:ascii="Times New Roman"/>
          <w:b w:val="false"/>
          <w:i w:val="false"/>
          <w:color w:val="000000"/>
          <w:sz w:val="28"/>
        </w:rPr>
        <w:t xml:space="preserve">
     1) общие сведения о технологическом процессе и оборудовании на данном рабочем месте, производственном участке, в цехе, основные опасные и вредные производственные факторы, предельно допустимые концентрации (далее - ПДК) и уровни шума; </w:t>
      </w:r>
      <w:r>
        <w:br/>
      </w:r>
      <w:r>
        <w:rPr>
          <w:rFonts w:ascii="Times New Roman"/>
          <w:b w:val="false"/>
          <w:i w:val="false"/>
          <w:color w:val="000000"/>
          <w:sz w:val="28"/>
        </w:rPr>
        <w:t xml:space="preserve">
     2) безопасная организация и содержание рабочего места, опасные зоны машины, механизма, прибора, средства безопасности оборудования (предохранительные, тормозные устройства, ограждения, системы блокировки и сигнализации, знаки безопасности), требования по предупреждению электротравматизма; </w:t>
      </w:r>
      <w:r>
        <w:br/>
      </w:r>
      <w:r>
        <w:rPr>
          <w:rFonts w:ascii="Times New Roman"/>
          <w:b w:val="false"/>
          <w:i w:val="false"/>
          <w:color w:val="000000"/>
          <w:sz w:val="28"/>
        </w:rPr>
        <w:t xml:space="preserve">
     3) порядок подготовки к работе (проверка исправности оборудования, пусковой аппаратуры, инструмента и приспособлений, блокировок заземления и других средств защиты) согласно требованиям правил технической эксплуатации (далее - ПТЭ) и правил техники безопасности (далее - ПТБ) при эксплуатации электроустановок; </w:t>
      </w:r>
      <w:r>
        <w:br/>
      </w:r>
      <w:r>
        <w:rPr>
          <w:rFonts w:ascii="Times New Roman"/>
          <w:b w:val="false"/>
          <w:i w:val="false"/>
          <w:color w:val="000000"/>
          <w:sz w:val="28"/>
        </w:rPr>
        <w:t xml:space="preserve">
     4) безопасные приемы и методы работы, действия при возникновении опасной ситуации; </w:t>
      </w:r>
      <w:r>
        <w:br/>
      </w:r>
      <w:r>
        <w:rPr>
          <w:rFonts w:ascii="Times New Roman"/>
          <w:b w:val="false"/>
          <w:i w:val="false"/>
          <w:color w:val="000000"/>
          <w:sz w:val="28"/>
        </w:rPr>
        <w:t xml:space="preserve">
     5) СИЗ на рабочем месте и правила пользования ими; </w:t>
      </w:r>
      <w:r>
        <w:br/>
      </w:r>
      <w:r>
        <w:rPr>
          <w:rFonts w:ascii="Times New Roman"/>
          <w:b w:val="false"/>
          <w:i w:val="false"/>
          <w:color w:val="000000"/>
          <w:sz w:val="28"/>
        </w:rPr>
        <w:t xml:space="preserve">
     6) схема безопасного передвижения работающих на территории цеха, участка; </w:t>
      </w:r>
      <w:r>
        <w:br/>
      </w:r>
      <w:r>
        <w:rPr>
          <w:rFonts w:ascii="Times New Roman"/>
          <w:b w:val="false"/>
          <w:i w:val="false"/>
          <w:color w:val="000000"/>
          <w:sz w:val="28"/>
        </w:rPr>
        <w:t xml:space="preserve">
     7) внутрицеховые транспортные и грузоподъемные средства и механизмы, требования безопасности при погрузочно-разгрузочных работах и транспортировке грузов; </w:t>
      </w:r>
      <w:r>
        <w:br/>
      </w:r>
      <w:r>
        <w:rPr>
          <w:rFonts w:ascii="Times New Roman"/>
          <w:b w:val="false"/>
          <w:i w:val="false"/>
          <w:color w:val="000000"/>
          <w:sz w:val="28"/>
        </w:rPr>
        <w:t xml:space="preserve">
     8) характерные причины аварий, взрывов, пожаров, случаев производственных травм, профессиональных заболеваний и отравлений; </w:t>
      </w:r>
      <w:r>
        <w:br/>
      </w:r>
      <w:r>
        <w:rPr>
          <w:rFonts w:ascii="Times New Roman"/>
          <w:b w:val="false"/>
          <w:i w:val="false"/>
          <w:color w:val="000000"/>
          <w:sz w:val="28"/>
        </w:rPr>
        <w:t xml:space="preserve">
     9) меры предупреждения аварий, взрывов, пожаров,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 </w:t>
      </w:r>
    </w:p>
    <w:bookmarkEnd w:id="16"/>
    <w:bookmarkStart w:name="z14" w:id="17"/>
    <w:p>
      <w:pPr>
        <w:spacing w:after="0"/>
        <w:ind w:left="0"/>
        <w:jc w:val="both"/>
      </w:pPr>
      <w:r>
        <w:rPr>
          <w:rFonts w:ascii="Times New Roman"/>
          <w:b w:val="false"/>
          <w:i w:val="false"/>
          <w:color w:val="000000"/>
          <w:sz w:val="28"/>
        </w:rPr>
        <w:t xml:space="preserve">
     15. Первичный инструктаж на рабочем месте проводят с каждым работником индивидуально с наглядным показом безопасных приемов и методов труда. </w:t>
      </w:r>
      <w:r>
        <w:br/>
      </w:r>
      <w:r>
        <w:rPr>
          <w:rFonts w:ascii="Times New Roman"/>
          <w:b w:val="false"/>
          <w:i w:val="false"/>
          <w:color w:val="000000"/>
          <w:sz w:val="28"/>
        </w:rPr>
        <w:t xml:space="preserve">
     В целях усвоения навыков безопасных приемов работы, все работники после прохождения первичного инструктажа на рабочем месте закрепляются за опытными работниками в течение первых двух-пяти смен (в зависимости от характера работы, квалификации работника), после чего руководитель данного участка, убедившись в усвоении вновь поступившим работником безопасных приемов работы, оформляет допуск его к самостоятельной работе. </w:t>
      </w:r>
    </w:p>
    <w:bookmarkEnd w:id="17"/>
    <w:bookmarkStart w:name="z15" w:id="18"/>
    <w:p>
      <w:pPr>
        <w:spacing w:after="0"/>
        <w:ind w:left="0"/>
        <w:jc w:val="both"/>
      </w:pPr>
      <w:r>
        <w:rPr>
          <w:rFonts w:ascii="Times New Roman"/>
          <w:b w:val="false"/>
          <w:i w:val="false"/>
          <w:color w:val="000000"/>
          <w:sz w:val="28"/>
        </w:rPr>
        <w:t xml:space="preserve">
     16. Повторный инструктаж проходят все работники независимо от квалификации, образования, стажа, характера выполняемой работы не реже одного раза в полугодие, при выполнении особо опасных работ не реже одного раза в три недели. </w:t>
      </w:r>
      <w:r>
        <w:br/>
      </w:r>
      <w:r>
        <w:rPr>
          <w:rFonts w:ascii="Times New Roman"/>
          <w:b w:val="false"/>
          <w:i w:val="false"/>
          <w:color w:val="000000"/>
          <w:sz w:val="28"/>
        </w:rPr>
        <w:t xml:space="preserve">
     Повторный инструктаж проводится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 </w:t>
      </w:r>
    </w:p>
    <w:bookmarkEnd w:id="18"/>
    <w:bookmarkStart w:name="z16" w:id="19"/>
    <w:p>
      <w:pPr>
        <w:spacing w:after="0"/>
        <w:ind w:left="0"/>
        <w:jc w:val="both"/>
      </w:pPr>
      <w:r>
        <w:rPr>
          <w:rFonts w:ascii="Times New Roman"/>
          <w:b w:val="false"/>
          <w:i w:val="false"/>
          <w:color w:val="000000"/>
          <w:sz w:val="28"/>
        </w:rPr>
        <w:t xml:space="preserve">
     17. Внеплановый инструктаж проводят: </w:t>
      </w:r>
      <w:r>
        <w:br/>
      </w:r>
      <w:r>
        <w:rPr>
          <w:rFonts w:ascii="Times New Roman"/>
          <w:b w:val="false"/>
          <w:i w:val="false"/>
          <w:color w:val="000000"/>
          <w:sz w:val="28"/>
        </w:rPr>
        <w:t xml:space="preserve">
     1) при введении в действие новых или внесении изменений в действующие стандарты, правила, инструкции по безопасности и охране труда; </w:t>
      </w:r>
      <w:r>
        <w:br/>
      </w:r>
      <w:r>
        <w:rPr>
          <w:rFonts w:ascii="Times New Roman"/>
          <w:b w:val="false"/>
          <w:i w:val="false"/>
          <w:color w:val="000000"/>
          <w:sz w:val="28"/>
        </w:rPr>
        <w:t xml:space="preserve">
     2)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 </w:t>
      </w:r>
      <w:r>
        <w:br/>
      </w:r>
      <w:r>
        <w:rPr>
          <w:rFonts w:ascii="Times New Roman"/>
          <w:b w:val="false"/>
          <w:i w:val="false"/>
          <w:color w:val="000000"/>
          <w:sz w:val="28"/>
        </w:rPr>
        <w:t xml:space="preserve">
     3) при нарушении работниками требований безопасности труда, которые могут привести или привели к травме, профзаболеванию, отравлению, аварии, взрыву или пожару; </w:t>
      </w:r>
      <w:r>
        <w:br/>
      </w:r>
      <w:r>
        <w:rPr>
          <w:rFonts w:ascii="Times New Roman"/>
          <w:b w:val="false"/>
          <w:i w:val="false"/>
          <w:color w:val="000000"/>
          <w:sz w:val="28"/>
        </w:rPr>
        <w:t xml:space="preserve">
     4) по требованию органов государственного контроля в области охраны труда; </w:t>
      </w:r>
      <w:r>
        <w:br/>
      </w:r>
      <w:r>
        <w:rPr>
          <w:rFonts w:ascii="Times New Roman"/>
          <w:b w:val="false"/>
          <w:i w:val="false"/>
          <w:color w:val="000000"/>
          <w:sz w:val="28"/>
        </w:rPr>
        <w:t xml:space="preserve">
     5) при перерывах в работе: более тридцати календарных дней - для работ, к которым предъявляют дополнительные (повышенные) требования безопасности труда, а для остальных работ - шестьдесят дней. </w:t>
      </w:r>
      <w:r>
        <w:br/>
      </w:r>
      <w:r>
        <w:rPr>
          <w:rFonts w:ascii="Times New Roman"/>
          <w:b w:val="false"/>
          <w:i w:val="false"/>
          <w:color w:val="000000"/>
          <w:sz w:val="28"/>
        </w:rPr>
        <w:t xml:space="preserve">
     18. Объем и содержание инструктажа определяют в каждом конкретном случае в зависимости от причин и обстоятельств, вызвавших необходимость его проведения. </w:t>
      </w:r>
      <w:r>
        <w:br/>
      </w:r>
      <w:r>
        <w:rPr>
          <w:rFonts w:ascii="Times New Roman"/>
          <w:b w:val="false"/>
          <w:i w:val="false"/>
          <w:color w:val="000000"/>
          <w:sz w:val="28"/>
        </w:rPr>
        <w:t xml:space="preserve">
     19. Целевой инструктаж проводят при: </w:t>
      </w:r>
      <w:r>
        <w:br/>
      </w:r>
      <w:r>
        <w:rPr>
          <w:rFonts w:ascii="Times New Roman"/>
          <w:b w:val="false"/>
          <w:i w:val="false"/>
          <w:color w:val="000000"/>
          <w:sz w:val="28"/>
        </w:rPr>
        <w:t xml:space="preserve">
     1) выполнении разовых работ, не связанных с прямыми обязанностями по специальности (погрузка-разгрузка, уборка территории, разовые работы вне организации, цеха); </w:t>
      </w:r>
      <w:r>
        <w:br/>
      </w:r>
      <w:r>
        <w:rPr>
          <w:rFonts w:ascii="Times New Roman"/>
          <w:b w:val="false"/>
          <w:i w:val="false"/>
          <w:color w:val="000000"/>
          <w:sz w:val="28"/>
        </w:rPr>
        <w:t xml:space="preserve">
     2) ликвидации последствий аварий природного и техногенного характера; </w:t>
      </w:r>
      <w:r>
        <w:br/>
      </w:r>
      <w:r>
        <w:rPr>
          <w:rFonts w:ascii="Times New Roman"/>
          <w:b w:val="false"/>
          <w:i w:val="false"/>
          <w:color w:val="000000"/>
          <w:sz w:val="28"/>
        </w:rPr>
        <w:t xml:space="preserve">
     3) производстве работ, на которые оформляется наряд-допуск; </w:t>
      </w:r>
      <w:r>
        <w:br/>
      </w:r>
      <w:r>
        <w:rPr>
          <w:rFonts w:ascii="Times New Roman"/>
          <w:b w:val="false"/>
          <w:i w:val="false"/>
          <w:color w:val="000000"/>
          <w:sz w:val="28"/>
        </w:rPr>
        <w:t xml:space="preserve">
     4) проведении экскурсий на производственном объекте, организации массовых мероприятий. </w:t>
      </w:r>
      <w:r>
        <w:br/>
      </w:r>
      <w:r>
        <w:rPr>
          <w:rFonts w:ascii="Times New Roman"/>
          <w:b w:val="false"/>
          <w:i w:val="false"/>
          <w:color w:val="000000"/>
          <w:sz w:val="28"/>
        </w:rPr>
        <w:t xml:space="preserve">
     20. Целевой инструктаж с работниками фиксируется в наряде-допуске при производстве работ в условиях повышенной опасности в организациях различной формы собственности и хозяйствования или другой документации, разрешающей производство работ. </w:t>
      </w:r>
      <w:r>
        <w:br/>
      </w:r>
      <w:r>
        <w:rPr>
          <w:rFonts w:ascii="Times New Roman"/>
          <w:b w:val="false"/>
          <w:i w:val="false"/>
          <w:color w:val="000000"/>
          <w:sz w:val="28"/>
        </w:rPr>
        <w:t xml:space="preserve">
     Наряды-допуски при производстве работ в условиях повышенной опасности в организациях различной формы собственности и хозяйствования оформляются и применяются в соответствии с законодательством Республики Казахстан. </w:t>
      </w:r>
      <w:r>
        <w:br/>
      </w:r>
      <w:r>
        <w:rPr>
          <w:rFonts w:ascii="Times New Roman"/>
          <w:b w:val="false"/>
          <w:i w:val="false"/>
          <w:color w:val="000000"/>
          <w:sz w:val="28"/>
        </w:rPr>
        <w:t xml:space="preserve">
     21. Персонал организации, подвергающийся воздействию вредных, опасных и неблагоприятных производственных факторов, проходит в установленном порядке предварительный, при поступлении на работу, и периодический медицинский осмотр. </w:t>
      </w:r>
    </w:p>
    <w:bookmarkEnd w:id="19"/>
    <w:bookmarkStart w:name="z18" w:id="20"/>
    <w:p>
      <w:pPr>
        <w:spacing w:after="0"/>
        <w:ind w:left="0"/>
        <w:jc w:val="both"/>
      </w:pPr>
      <w:r>
        <w:rPr>
          <w:rFonts w:ascii="Times New Roman"/>
          <w:b w:val="false"/>
          <w:i w:val="false"/>
          <w:color w:val="000000"/>
          <w:sz w:val="28"/>
        </w:rPr>
        <w:t xml:space="preserve">
     22. Работники, имеющие профессию и документы о прохождении соответствующего обучения, допускаются к самостоятельной работе без предварительного обучения после прохождения вводного и первичного инструктажей. </w:t>
      </w:r>
      <w:r>
        <w:br/>
      </w:r>
      <w:r>
        <w:rPr>
          <w:rFonts w:ascii="Times New Roman"/>
          <w:b w:val="false"/>
          <w:i w:val="false"/>
          <w:color w:val="000000"/>
          <w:sz w:val="28"/>
        </w:rPr>
        <w:t xml:space="preserve">
     Знания по безопасности труда работники получают при повышении квалификации. </w:t>
      </w:r>
    </w:p>
    <w:bookmarkEnd w:id="20"/>
    <w:bookmarkStart w:name="z17" w:id="21"/>
    <w:p>
      <w:pPr>
        <w:spacing w:after="0"/>
        <w:ind w:left="0"/>
        <w:jc w:val="both"/>
      </w:pPr>
      <w:r>
        <w:rPr>
          <w:rFonts w:ascii="Times New Roman"/>
          <w:b w:val="false"/>
          <w:i w:val="false"/>
          <w:color w:val="000000"/>
          <w:sz w:val="28"/>
        </w:rPr>
        <w:t>
     23. Работники автомобильного транспорта, занятые на работах, к которым предъявляются дополнительные или повышенные требования безопасности (</w:t>
      </w:r>
      <w:r>
        <w:rPr>
          <w:rFonts w:ascii="Times New Roman"/>
          <w:b w:val="false"/>
          <w:i w:val="false"/>
          <w:color w:val="000000"/>
          <w:sz w:val="28"/>
        </w:rPr>
        <w:t>Приложение 3</w:t>
      </w:r>
      <w:r>
        <w:rPr>
          <w:rFonts w:ascii="Times New Roman"/>
          <w:b w:val="false"/>
          <w:i w:val="false"/>
          <w:color w:val="000000"/>
          <w:sz w:val="28"/>
        </w:rPr>
        <w:t xml:space="preserve">), допускаются к самостоятельной работе только после курсового обучения типовым программам, сдачи экзаменов в установленном порядке и получения удостоверения на право производства работ и обслуживания определенного оборудования. </w:t>
      </w:r>
      <w:r>
        <w:br/>
      </w:r>
      <w:r>
        <w:rPr>
          <w:rFonts w:ascii="Times New Roman"/>
          <w:b w:val="false"/>
          <w:i w:val="false"/>
          <w:color w:val="000000"/>
          <w:sz w:val="28"/>
        </w:rPr>
        <w:t>
     24. В дальнейшем ежегодно работники, указанные в пункте 23 настоящих Правил, подвергаются проверке знаний безопасных методов и приемов работ, которая оформляется протоколом (</w:t>
      </w:r>
      <w:r>
        <w:rPr>
          <w:rFonts w:ascii="Times New Roman"/>
          <w:b w:val="false"/>
          <w:i w:val="false"/>
          <w:color w:val="000000"/>
          <w:sz w:val="28"/>
        </w:rPr>
        <w:t>Приложение 4</w:t>
      </w:r>
      <w:r>
        <w:rPr>
          <w:rFonts w:ascii="Times New Roman"/>
          <w:b w:val="false"/>
          <w:i w:val="false"/>
          <w:color w:val="000000"/>
          <w:sz w:val="28"/>
        </w:rPr>
        <w:t xml:space="preserve">). Лица, знания которых признаны неудовлетворительными, не допускаются к самостоятельной работе и проходят повторное обучение с последующей проверкой знаний. </w:t>
      </w:r>
    </w:p>
    <w:bookmarkEnd w:id="21"/>
    <w:bookmarkStart w:name="z19" w:id="22"/>
    <w:p>
      <w:pPr>
        <w:spacing w:after="0"/>
        <w:ind w:left="0"/>
        <w:jc w:val="both"/>
      </w:pPr>
      <w:r>
        <w:rPr>
          <w:rFonts w:ascii="Times New Roman"/>
          <w:b w:val="false"/>
          <w:i w:val="false"/>
          <w:color w:val="000000"/>
          <w:sz w:val="28"/>
        </w:rPr>
        <w:t xml:space="preserve">
     25. Проверка знаний работников, занятых на работе с повышенной опасностью, осуществляется комиссией, состав которой утверждает руководитель организации по согласованию с профсоюзом. </w:t>
      </w:r>
    </w:p>
    <w:bookmarkEnd w:id="22"/>
    <w:bookmarkStart w:name="z20" w:id="23"/>
    <w:p>
      <w:pPr>
        <w:spacing w:after="0"/>
        <w:ind w:left="0"/>
        <w:jc w:val="both"/>
      </w:pPr>
      <w:r>
        <w:rPr>
          <w:rFonts w:ascii="Times New Roman"/>
          <w:b w:val="false"/>
          <w:i w:val="false"/>
          <w:color w:val="000000"/>
          <w:sz w:val="28"/>
        </w:rPr>
        <w:t>
     26. Лица, знания которых признаны комиссией удовлетворительными, получают удостоверения по установленной форме (</w:t>
      </w:r>
      <w:r>
        <w:rPr>
          <w:rFonts w:ascii="Times New Roman"/>
          <w:b w:val="false"/>
          <w:i w:val="false"/>
          <w:color w:val="000000"/>
          <w:sz w:val="28"/>
        </w:rPr>
        <w:t>Приложение 5</w:t>
      </w:r>
      <w:r>
        <w:rPr>
          <w:rFonts w:ascii="Times New Roman"/>
          <w:b w:val="false"/>
          <w:i w:val="false"/>
          <w:color w:val="000000"/>
          <w:sz w:val="28"/>
        </w:rPr>
        <w:t xml:space="preserve">) или же им делается отметка в имеющемся удостоверении. </w:t>
      </w:r>
    </w:p>
    <w:bookmarkEnd w:id="23"/>
    <w:bookmarkStart w:name="z21" w:id="24"/>
    <w:p>
      <w:pPr>
        <w:spacing w:after="0"/>
        <w:ind w:left="0"/>
        <w:jc w:val="left"/>
      </w:pPr>
      <w:r>
        <w:rPr>
          <w:rFonts w:ascii="Times New Roman"/>
          <w:b/>
          <w:i w:val="false"/>
          <w:color w:val="000000"/>
        </w:rPr>
        <w:t xml:space="preserve"> 
3. Функции по безопасности и охране труда руководителя,</w:t>
      </w:r>
      <w:r>
        <w:br/>
      </w:r>
      <w:r>
        <w:rPr>
          <w:rFonts w:ascii="Times New Roman"/>
          <w:b/>
          <w:i w:val="false"/>
          <w:color w:val="000000"/>
        </w:rPr>
        <w:t>
специалистов и других работников</w:t>
      </w:r>
    </w:p>
    <w:bookmarkEnd w:id="24"/>
    <w:bookmarkStart w:name="z22" w:id="25"/>
    <w:p>
      <w:pPr>
        <w:spacing w:after="0"/>
        <w:ind w:left="0"/>
        <w:jc w:val="left"/>
      </w:pPr>
      <w:r>
        <w:rPr>
          <w:rFonts w:ascii="Times New Roman"/>
          <w:b/>
          <w:i w:val="false"/>
          <w:color w:val="000000"/>
        </w:rPr>
        <w:t xml:space="preserve"> 
Параграф 1. Функции руководителя организации (работодателя) </w:t>
      </w:r>
    </w:p>
    <w:bookmarkEnd w:id="25"/>
    <w:p>
      <w:pPr>
        <w:spacing w:after="0"/>
        <w:ind w:left="0"/>
        <w:jc w:val="both"/>
      </w:pPr>
      <w:r>
        <w:rPr>
          <w:rFonts w:ascii="Times New Roman"/>
          <w:b w:val="false"/>
          <w:i w:val="false"/>
          <w:color w:val="000000"/>
          <w:sz w:val="28"/>
        </w:rPr>
        <w:t xml:space="preserve">     27. Руководитель организации (работодатель) обеспечивает: </w:t>
      </w:r>
      <w:r>
        <w:br/>
      </w:r>
      <w:r>
        <w:rPr>
          <w:rFonts w:ascii="Times New Roman"/>
          <w:b w:val="false"/>
          <w:i w:val="false"/>
          <w:color w:val="000000"/>
          <w:sz w:val="28"/>
        </w:rPr>
        <w:t>
     1) безопасную эксплуатацию производственных зданий, сооружений, оборудования, безопасность технологических процессов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безопасности и охраны труда; </w:t>
      </w:r>
      <w:r>
        <w:br/>
      </w:r>
      <w:r>
        <w:rPr>
          <w:rFonts w:ascii="Times New Roman"/>
          <w:b w:val="false"/>
          <w:i w:val="false"/>
          <w:color w:val="000000"/>
          <w:sz w:val="28"/>
        </w:rPr>
        <w:t xml:space="preserve">
     2) эффективную эксплуатацию средств коллективной и индивидуальной защиты; </w:t>
      </w:r>
      <w:r>
        <w:br/>
      </w:r>
      <w:r>
        <w:rPr>
          <w:rFonts w:ascii="Times New Roman"/>
          <w:b w:val="false"/>
          <w:i w:val="false"/>
          <w:color w:val="000000"/>
          <w:sz w:val="28"/>
        </w:rPr>
        <w:t>
     3) соблюдение режима труда и отдыха работников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w:t>
      </w:r>
      <w:r>
        <w:br/>
      </w:r>
      <w:r>
        <w:rPr>
          <w:rFonts w:ascii="Times New Roman"/>
          <w:b w:val="false"/>
          <w:i w:val="false"/>
          <w:color w:val="000000"/>
          <w:sz w:val="28"/>
        </w:rPr>
        <w:t>
     4) работников необходимым количеством санитарно-бытовых помещений и оборудования, контроль работы и использование их по назначению в соответствии с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5) на рабочем месте условия труда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Pеспублики Казахстан о труде, настоящих Правил и других нормативных правовых актов; </w:t>
      </w:r>
      <w:r>
        <w:br/>
      </w:r>
      <w:r>
        <w:rPr>
          <w:rFonts w:ascii="Times New Roman"/>
          <w:b w:val="false"/>
          <w:i w:val="false"/>
          <w:color w:val="000000"/>
          <w:sz w:val="28"/>
        </w:rPr>
        <w:t xml:space="preserve">
     6) разработку и выполнение мероприятий по безопасности и охране труда, пожарной безопасности; </w:t>
      </w:r>
      <w:r>
        <w:br/>
      </w:r>
      <w:r>
        <w:rPr>
          <w:rFonts w:ascii="Times New Roman"/>
          <w:b w:val="false"/>
          <w:i w:val="false"/>
          <w:color w:val="000000"/>
          <w:sz w:val="28"/>
        </w:rPr>
        <w:t xml:space="preserve">
     7) прохождение работниками организации, предварительных и периодических медицинских осмотров в соответствии с действующими приказами Министерства здравоохранения Республики Казахстан; </w:t>
      </w:r>
      <w:r>
        <w:br/>
      </w:r>
      <w:r>
        <w:rPr>
          <w:rFonts w:ascii="Times New Roman"/>
          <w:b w:val="false"/>
          <w:i w:val="false"/>
          <w:color w:val="000000"/>
          <w:sz w:val="28"/>
        </w:rPr>
        <w:t>
     8) проведение с участием представителей работников периодическую и обязательную аттестации производственных объектов в соответствии с законодательством Республики Казахстан о безопасности и охране труда;</w:t>
      </w:r>
      <w:r>
        <w:br/>
      </w:r>
      <w:r>
        <w:rPr>
          <w:rFonts w:ascii="Times New Roman"/>
          <w:b w:val="false"/>
          <w:i w:val="false"/>
          <w:color w:val="000000"/>
          <w:sz w:val="28"/>
        </w:rPr>
        <w:t>
     9) проведение мероприятий, направленных на предупреждение аварий на опасных производственных объектах;</w:t>
      </w:r>
    </w:p>
    <w:bookmarkStart w:name="z23" w:id="26"/>
    <w:p>
      <w:pPr>
        <w:spacing w:after="0"/>
        <w:ind w:left="0"/>
        <w:jc w:val="both"/>
      </w:pPr>
      <w:r>
        <w:rPr>
          <w:rFonts w:ascii="Times New Roman"/>
          <w:b w:val="false"/>
          <w:i w:val="false"/>
          <w:color w:val="000000"/>
          <w:sz w:val="28"/>
        </w:rPr>
        <w:t xml:space="preserve">
     10) разработку и утверждение инструкций по безопасности и охране труда, а также обеспечение ознакомления с ними всех работников; </w:t>
      </w:r>
      <w:r>
        <w:br/>
      </w:r>
      <w:r>
        <w:rPr>
          <w:rFonts w:ascii="Times New Roman"/>
          <w:b w:val="false"/>
          <w:i w:val="false"/>
          <w:color w:val="000000"/>
          <w:sz w:val="28"/>
        </w:rPr>
        <w:t xml:space="preserve">
     11) обучение, проведение своевременных инструктажей и проверку знаний работниками норм и инструкций по охране труда и пожарной безопасности; </w:t>
      </w:r>
      <w:r>
        <w:br/>
      </w:r>
      <w:r>
        <w:rPr>
          <w:rFonts w:ascii="Times New Roman"/>
          <w:b w:val="false"/>
          <w:i w:val="false"/>
          <w:color w:val="000000"/>
          <w:sz w:val="28"/>
        </w:rPr>
        <w:t>
     12) работников за счет собственных средств качественной специальной одеждой, специальной обувью и другими средствами индивидуальной защиты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своевременную их стирку (химическую чистку) и ремонт, а также смывающими и обезвреживающими средствами; </w:t>
      </w:r>
      <w:r>
        <w:br/>
      </w:r>
      <w:r>
        <w:rPr>
          <w:rFonts w:ascii="Times New Roman"/>
          <w:b w:val="false"/>
          <w:i w:val="false"/>
          <w:color w:val="000000"/>
          <w:sz w:val="28"/>
        </w:rPr>
        <w:t>
     13) возмещение вреда, причиненного здоровью работникам вследствие неблагоприятных и опасных условий труда,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 </w:t>
      </w:r>
      <w:r>
        <w:br/>
      </w:r>
      <w:r>
        <w:rPr>
          <w:rFonts w:ascii="Times New Roman"/>
          <w:b w:val="false"/>
          <w:i w:val="false"/>
          <w:color w:val="000000"/>
          <w:sz w:val="28"/>
        </w:rPr>
        <w:t xml:space="preserve">
     15) распределение функций по охране труда между специалистами; </w:t>
      </w:r>
      <w:r>
        <w:br/>
      </w:r>
      <w:r>
        <w:rPr>
          <w:rFonts w:ascii="Times New Roman"/>
          <w:b w:val="false"/>
          <w:i w:val="false"/>
          <w:color w:val="000000"/>
          <w:sz w:val="28"/>
        </w:rPr>
        <w:t xml:space="preserve">
     16) своевременное расследование несчастных случаев на производстве, происшедших с работниками организации; </w:t>
      </w:r>
      <w:r>
        <w:br/>
      </w:r>
      <w:r>
        <w:rPr>
          <w:rFonts w:ascii="Times New Roman"/>
          <w:b w:val="false"/>
          <w:i w:val="false"/>
          <w:color w:val="000000"/>
          <w:sz w:val="28"/>
        </w:rPr>
        <w:t xml:space="preserve">
     17) беспрепятственный допуск представителей органов государственного надзора и контроля, а также общественного контроля для проведения проверок, расследования несчастных случаев и профессиональных заболеваний в организации; </w:t>
      </w:r>
      <w:r>
        <w:br/>
      </w:r>
      <w:r>
        <w:rPr>
          <w:rFonts w:ascii="Times New Roman"/>
          <w:b w:val="false"/>
          <w:i w:val="false"/>
          <w:color w:val="000000"/>
          <w:sz w:val="28"/>
        </w:rPr>
        <w:t xml:space="preserve">
     18) необходимые меры по обеспечению сохранения жизни и здоровья работников при возникновении аварийных ситуаций, в том числе меры по организации первичной медицинско-санитарной помощи пострадавшим; </w:t>
      </w:r>
      <w:r>
        <w:br/>
      </w:r>
      <w:r>
        <w:rPr>
          <w:rFonts w:ascii="Times New Roman"/>
          <w:b w:val="false"/>
          <w:i w:val="false"/>
          <w:color w:val="000000"/>
          <w:sz w:val="28"/>
        </w:rPr>
        <w:t xml:space="preserve">
     19) обязательное социальное страхование либо обязательное страхование ответственности работодателя за причинение вреда жизни и здоровью работников при исполнении ими трудовых служебных обязанностей; </w:t>
      </w:r>
      <w:r>
        <w:br/>
      </w:r>
      <w:r>
        <w:rPr>
          <w:rFonts w:ascii="Times New Roman"/>
          <w:b w:val="false"/>
          <w:i w:val="false"/>
          <w:color w:val="000000"/>
          <w:sz w:val="28"/>
        </w:rPr>
        <w:t>
     20) работников, занятых на работах с вредными условиями труда молоком и другими равноценными пищевыми продуктами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выполнение предписаний органов контроля и предоставление информации об условиях труда в организации и несчастных случаях, произошедших в организации. </w:t>
      </w:r>
    </w:p>
    <w:bookmarkEnd w:id="26"/>
    <w:bookmarkStart w:name="z24" w:id="27"/>
    <w:p>
      <w:pPr>
        <w:spacing w:after="0"/>
        <w:ind w:left="0"/>
        <w:jc w:val="left"/>
      </w:pPr>
      <w:r>
        <w:rPr>
          <w:rFonts w:ascii="Times New Roman"/>
          <w:b/>
          <w:i w:val="false"/>
          <w:color w:val="000000"/>
        </w:rPr>
        <w:t xml:space="preserve"> 
  Параграф 2. Функции специалистов по безопасности и охране</w:t>
      </w:r>
      <w:r>
        <w:br/>
      </w:r>
      <w:r>
        <w:rPr>
          <w:rFonts w:ascii="Times New Roman"/>
          <w:b/>
          <w:i w:val="false"/>
          <w:color w:val="000000"/>
        </w:rPr>
        <w:t>
труда</w:t>
      </w:r>
    </w:p>
    <w:bookmarkEnd w:id="27"/>
    <w:p>
      <w:pPr>
        <w:spacing w:after="0"/>
        <w:ind w:left="0"/>
        <w:jc w:val="both"/>
      </w:pPr>
      <w:r>
        <w:rPr>
          <w:rFonts w:ascii="Times New Roman"/>
          <w:b w:val="false"/>
          <w:i w:val="false"/>
          <w:color w:val="000000"/>
          <w:sz w:val="28"/>
        </w:rPr>
        <w:t xml:space="preserve">     28. Специалисты по безопасности и охране труда обеспечивают: </w:t>
      </w:r>
      <w:r>
        <w:br/>
      </w:r>
      <w:r>
        <w:rPr>
          <w:rFonts w:ascii="Times New Roman"/>
          <w:b w:val="false"/>
          <w:i w:val="false"/>
          <w:color w:val="000000"/>
          <w:sz w:val="28"/>
        </w:rPr>
        <w:t xml:space="preserve">
     1) разработку и функционирование системы управления безопасности и охраны труда в организации; </w:t>
      </w:r>
      <w:r>
        <w:br/>
      </w:r>
      <w:r>
        <w:rPr>
          <w:rFonts w:ascii="Times New Roman"/>
          <w:b w:val="false"/>
          <w:i w:val="false"/>
          <w:color w:val="000000"/>
          <w:sz w:val="28"/>
        </w:rPr>
        <w:t xml:space="preserve">
     2) осуществление методического руководства и единого порядка организации работ по безопасности и охране труда; </w:t>
      </w:r>
      <w:r>
        <w:br/>
      </w:r>
      <w:r>
        <w:rPr>
          <w:rFonts w:ascii="Times New Roman"/>
          <w:b w:val="false"/>
          <w:i w:val="false"/>
          <w:color w:val="000000"/>
          <w:sz w:val="28"/>
        </w:rPr>
        <w:t>
     3) осуществление контроля за соблюдением требований настоящих Правил,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труде и о безопасности и охране труда, стандартов, правил и норм безопасности труда; </w:t>
      </w:r>
      <w:r>
        <w:br/>
      </w:r>
      <w:r>
        <w:rPr>
          <w:rFonts w:ascii="Times New Roman"/>
          <w:b w:val="false"/>
          <w:i w:val="false"/>
          <w:color w:val="000000"/>
          <w:sz w:val="28"/>
        </w:rPr>
        <w:t xml:space="preserve">
     4) организацию обучения инженерно-технических и других работников правилам безопасности и охраны труда, промышленной безопасности и пожарной безопасности; </w:t>
      </w:r>
      <w:r>
        <w:br/>
      </w:r>
      <w:r>
        <w:rPr>
          <w:rFonts w:ascii="Times New Roman"/>
          <w:b w:val="false"/>
          <w:i w:val="false"/>
          <w:color w:val="000000"/>
          <w:sz w:val="28"/>
        </w:rPr>
        <w:t xml:space="preserve">
     5) контроль за соблюдением установленных сроков испытания механизмов, электроустановок, оборудования и средств коллективной и индивидуальной защиты; </w:t>
      </w:r>
      <w:r>
        <w:br/>
      </w:r>
      <w:r>
        <w:rPr>
          <w:rFonts w:ascii="Times New Roman"/>
          <w:b w:val="false"/>
          <w:i w:val="false"/>
          <w:color w:val="000000"/>
          <w:sz w:val="28"/>
        </w:rPr>
        <w:t xml:space="preserve">
     6) наложение запрета на проведение работ на отдельных участках, машинах, механизмах и станках при условиях, опасных для жизни и здоровья работников; </w:t>
      </w:r>
      <w:r>
        <w:br/>
      </w:r>
      <w:r>
        <w:rPr>
          <w:rFonts w:ascii="Times New Roman"/>
          <w:b w:val="false"/>
          <w:i w:val="false"/>
          <w:color w:val="000000"/>
          <w:sz w:val="28"/>
        </w:rPr>
        <w:t xml:space="preserve">
     7) выдачу руководителю (работодателю), руководителям структурных подразделений для исполнения предписаний об устранении выявленных нарушений в области безопасности и охраны труда и промышленной безопасности; </w:t>
      </w:r>
    </w:p>
    <w:bookmarkStart w:name="z25" w:id="28"/>
    <w:p>
      <w:pPr>
        <w:spacing w:after="0"/>
        <w:ind w:left="0"/>
        <w:jc w:val="both"/>
      </w:pPr>
      <w:r>
        <w:rPr>
          <w:rFonts w:ascii="Times New Roman"/>
          <w:b w:val="false"/>
          <w:i w:val="false"/>
          <w:color w:val="000000"/>
          <w:sz w:val="28"/>
        </w:rPr>
        <w:t xml:space="preserve">
     8) отстранение от работы лиц, допустивших нарушения требований Правил промышленной безопасности, настоящих Правил и норм безопасности труда; </w:t>
      </w:r>
      <w:r>
        <w:br/>
      </w:r>
      <w:r>
        <w:rPr>
          <w:rFonts w:ascii="Times New Roman"/>
          <w:b w:val="false"/>
          <w:i w:val="false"/>
          <w:color w:val="000000"/>
          <w:sz w:val="28"/>
        </w:rPr>
        <w:t xml:space="preserve">
     9) участие в расследовании несчастных случаев, профессиональных заболеваний и профессиональных отравлений, разработку мероприятий по их предупреждению и контроль за их выполнением; </w:t>
      </w:r>
      <w:r>
        <w:br/>
      </w:r>
      <w:r>
        <w:rPr>
          <w:rFonts w:ascii="Times New Roman"/>
          <w:b w:val="false"/>
          <w:i w:val="false"/>
          <w:color w:val="000000"/>
          <w:sz w:val="28"/>
        </w:rPr>
        <w:t>
     10) соблюдение руководителем (работодателем) и структурными подразделениями организации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безопасности и охране труда; </w:t>
      </w:r>
      <w:r>
        <w:br/>
      </w:r>
      <w:r>
        <w:rPr>
          <w:rFonts w:ascii="Times New Roman"/>
          <w:b w:val="false"/>
          <w:i w:val="false"/>
          <w:color w:val="000000"/>
          <w:sz w:val="28"/>
        </w:rPr>
        <w:t xml:space="preserve">
     11) разработку комплексных планов улучшений условий труда и техники безопасности, контроль за их исполнением; </w:t>
      </w:r>
      <w:r>
        <w:br/>
      </w:r>
      <w:r>
        <w:rPr>
          <w:rFonts w:ascii="Times New Roman"/>
          <w:b w:val="false"/>
          <w:i w:val="false"/>
          <w:color w:val="000000"/>
          <w:sz w:val="28"/>
        </w:rPr>
        <w:t xml:space="preserve">
     12) подготовку сводных отчетов, информации, справок о работе организации в области безопасности и охраны труда; </w:t>
      </w:r>
      <w:r>
        <w:br/>
      </w:r>
      <w:r>
        <w:rPr>
          <w:rFonts w:ascii="Times New Roman"/>
          <w:b w:val="false"/>
          <w:i w:val="false"/>
          <w:color w:val="000000"/>
          <w:sz w:val="28"/>
        </w:rPr>
        <w:t xml:space="preserve">
     13) участие в разработке проектов нормативных документов, правил и инструкций по безопасному ведению работ в организации; подготовку предложений по их изменению и дополнению; </w:t>
      </w:r>
      <w:r>
        <w:br/>
      </w:r>
      <w:r>
        <w:rPr>
          <w:rFonts w:ascii="Times New Roman"/>
          <w:b w:val="false"/>
          <w:i w:val="false"/>
          <w:color w:val="000000"/>
          <w:sz w:val="28"/>
        </w:rPr>
        <w:t xml:space="preserve">
     14) осуществление контроля за оснащением организации оборудованием и механизмами, улучшающими условия труда, а также средствами коллективной и индивидуальной защиты; </w:t>
      </w:r>
      <w:r>
        <w:br/>
      </w:r>
      <w:r>
        <w:rPr>
          <w:rFonts w:ascii="Times New Roman"/>
          <w:b w:val="false"/>
          <w:i w:val="false"/>
          <w:color w:val="000000"/>
          <w:sz w:val="28"/>
        </w:rPr>
        <w:t xml:space="preserve">
     15) рассмотрение предложений и заявлений работников по вопросам безопасности и охраны труда, входящим в их компетенцию. </w:t>
      </w:r>
    </w:p>
    <w:bookmarkEnd w:id="28"/>
    <w:bookmarkStart w:name="z26" w:id="29"/>
    <w:p>
      <w:pPr>
        <w:spacing w:after="0"/>
        <w:ind w:left="0"/>
        <w:jc w:val="left"/>
      </w:pPr>
      <w:r>
        <w:rPr>
          <w:rFonts w:ascii="Times New Roman"/>
          <w:b/>
          <w:i w:val="false"/>
          <w:color w:val="000000"/>
        </w:rPr>
        <w:t xml:space="preserve"> 
Параграф 3. Функции работников организации</w:t>
      </w:r>
    </w:p>
    <w:bookmarkEnd w:id="29"/>
    <w:p>
      <w:pPr>
        <w:spacing w:after="0"/>
        <w:ind w:left="0"/>
        <w:jc w:val="both"/>
      </w:pPr>
      <w:r>
        <w:rPr>
          <w:rFonts w:ascii="Times New Roman"/>
          <w:b w:val="false"/>
          <w:i w:val="false"/>
          <w:color w:val="000000"/>
          <w:sz w:val="28"/>
        </w:rPr>
        <w:t xml:space="preserve">     29. Работники организации: </w:t>
      </w:r>
      <w:r>
        <w:br/>
      </w:r>
      <w:r>
        <w:rPr>
          <w:rFonts w:ascii="Times New Roman"/>
          <w:b w:val="false"/>
          <w:i w:val="false"/>
          <w:color w:val="000000"/>
          <w:sz w:val="28"/>
        </w:rPr>
        <w:t xml:space="preserve">
     1) соблюдают нормы, правила и инструкции по безопасности и охране труда, пожарной безопасности, устройства и безопасной эксплуатации объектов повышенной опасности - грузоподъемных сооружений, котлов, сосудов и трубопроводов, работающих под давлением, Республики Казахстан; </w:t>
      </w:r>
      <w:r>
        <w:br/>
      </w:r>
      <w:r>
        <w:rPr>
          <w:rFonts w:ascii="Times New Roman"/>
          <w:b w:val="false"/>
          <w:i w:val="false"/>
          <w:color w:val="000000"/>
          <w:sz w:val="28"/>
        </w:rPr>
        <w:t xml:space="preserve">
     2) соблюдают требования Правил; </w:t>
      </w:r>
      <w:r>
        <w:br/>
      </w:r>
      <w:r>
        <w:rPr>
          <w:rFonts w:ascii="Times New Roman"/>
          <w:b w:val="false"/>
          <w:i w:val="false"/>
          <w:color w:val="000000"/>
          <w:sz w:val="28"/>
        </w:rPr>
        <w:t>
     3) применяют по назначению коллективные и индивидуальные средства защиты,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безопасности и охране труда; </w:t>
      </w:r>
      <w:r>
        <w:br/>
      </w:r>
      <w:r>
        <w:rPr>
          <w:rFonts w:ascii="Times New Roman"/>
          <w:b w:val="false"/>
          <w:i w:val="false"/>
          <w:color w:val="000000"/>
          <w:sz w:val="28"/>
        </w:rPr>
        <w:t xml:space="preserve">
     4) незамедлительно сообщают своему непосредственному руководителю о каждом несчастном случае и профессиональном отравлении, произошедшем на производстве, свидетелем которого он был, а также признаках профессионального заболевания и возникшей ситуации, которая создает угрозу жизни и здоровью людей; </w:t>
      </w:r>
      <w:r>
        <w:br/>
      </w:r>
      <w:r>
        <w:rPr>
          <w:rFonts w:ascii="Times New Roman"/>
          <w:b w:val="false"/>
          <w:i w:val="false"/>
          <w:color w:val="000000"/>
          <w:sz w:val="28"/>
        </w:rPr>
        <w:t xml:space="preserve">
     5) оказывают пострадавшему первичную медицинско-санитарную помощь и помогают доставить его в медицинскую организацию (медицинский пункт); </w:t>
      </w:r>
      <w:r>
        <w:br/>
      </w:r>
      <w:r>
        <w:rPr>
          <w:rFonts w:ascii="Times New Roman"/>
          <w:b w:val="false"/>
          <w:i w:val="false"/>
          <w:color w:val="000000"/>
          <w:sz w:val="28"/>
        </w:rPr>
        <w:t>
     6) проходят обязательное медицинское освидетельствование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и охране труда. </w:t>
      </w:r>
    </w:p>
    <w:bookmarkStart w:name="z27" w:id="30"/>
    <w:p>
      <w:pPr>
        <w:spacing w:after="0"/>
        <w:ind w:left="0"/>
        <w:jc w:val="left"/>
      </w:pPr>
      <w:r>
        <w:rPr>
          <w:rFonts w:ascii="Times New Roman"/>
          <w:b/>
          <w:i w:val="false"/>
          <w:color w:val="000000"/>
        </w:rPr>
        <w:t xml:space="preserve"> 
4. Требования к площадкам, территориям,</w:t>
      </w:r>
      <w:r>
        <w:br/>
      </w:r>
      <w:r>
        <w:rPr>
          <w:rFonts w:ascii="Times New Roman"/>
          <w:b/>
          <w:i w:val="false"/>
          <w:color w:val="000000"/>
        </w:rPr>
        <w:t>
производственным и вспомогательным помещениям</w:t>
      </w:r>
    </w:p>
    <w:bookmarkEnd w:id="30"/>
    <w:bookmarkStart w:name="z28" w:id="31"/>
    <w:p>
      <w:pPr>
        <w:spacing w:after="0"/>
        <w:ind w:left="0"/>
        <w:jc w:val="left"/>
      </w:pPr>
      <w:r>
        <w:rPr>
          <w:rFonts w:ascii="Times New Roman"/>
          <w:b/>
          <w:i w:val="false"/>
          <w:color w:val="000000"/>
        </w:rPr>
        <w:t xml:space="preserve"> 
Параграф 1. Общие требования, предъявляемые к площадкам,</w:t>
      </w:r>
      <w:r>
        <w:br/>
      </w:r>
      <w:r>
        <w:rPr>
          <w:rFonts w:ascii="Times New Roman"/>
          <w:b/>
          <w:i w:val="false"/>
          <w:color w:val="000000"/>
        </w:rPr>
        <w:t>
территориям, производственным и вспомогательным помещениям</w:t>
      </w:r>
    </w:p>
    <w:bookmarkEnd w:id="31"/>
    <w:p>
      <w:pPr>
        <w:spacing w:after="0"/>
        <w:ind w:left="0"/>
        <w:jc w:val="both"/>
      </w:pPr>
      <w:r>
        <w:rPr>
          <w:rFonts w:ascii="Times New Roman"/>
          <w:b w:val="false"/>
          <w:i w:val="false"/>
          <w:color w:val="000000"/>
          <w:sz w:val="28"/>
        </w:rPr>
        <w:t xml:space="preserve">     30. Территория, производственные, вспомогательные, санитарно-бытовые помещения, площадки для хранения автотранспортных средств, временные стоянки, помещения для технического обслуживания и ремонта автотранспортных средств и агрегатов, хранение автотранспортных средств, проезд автотранспортных средств по территории организации, пункты заправки горюче-смазочными материалами, выпуск и слив газа и складские помещения соответствуют действующим в Республике Казахстан санитарным нормам проектирования промышленных организаций, строительным нормам и правилам (далее - СНиП), требованиям пожарной безопасности на территории Республики Казахстан, утвержденных постановлением Председателя Агентства Республики Казахстан по чрезвычайным ситуациям 9 июля 1999 года N 19 "Об утверждении Правил пожарной безопасности в Республики Казахстан. Основные требования ППБ РК 08-97", зарегистрированного в Реестре государственной регистрации нормативно-правовых актов 10 августа 1999 года за N 866 (далее - ППБ РК 08-97), межгосударственным стандартам (далее - ГОСТ), государственным стандартам (далее - СТ РК) и настоящим Правилам. </w:t>
      </w:r>
      <w:r>
        <w:br/>
      </w:r>
      <w:r>
        <w:rPr>
          <w:rFonts w:ascii="Times New Roman"/>
          <w:b w:val="false"/>
          <w:i w:val="false"/>
          <w:color w:val="000000"/>
          <w:sz w:val="28"/>
        </w:rPr>
        <w:t xml:space="preserve">
     31. Ввод в действие вновь построенных и реконструированных производственных объектов и отдельных производственных помещений (цехов), участков проводится с разрешения контролирующих государственных органов. </w:t>
      </w:r>
    </w:p>
    <w:bookmarkStart w:name="z30" w:id="32"/>
    <w:p>
      <w:pPr>
        <w:spacing w:after="0"/>
        <w:ind w:left="0"/>
        <w:jc w:val="both"/>
      </w:pPr>
      <w:r>
        <w:rPr>
          <w:rFonts w:ascii="Times New Roman"/>
          <w:b w:val="false"/>
          <w:i w:val="false"/>
          <w:color w:val="000000"/>
          <w:sz w:val="28"/>
        </w:rPr>
        <w:t xml:space="preserve">
     32. Помещения для технического обслуживания, диагностики, ремонта и хранения автотранспортных средств, работающих на газе, соответствуют установленным требованиям. Концентрация газа в помещении не превышает 1,1 грамм на один кубический метр (далее - г/м </w:t>
      </w:r>
      <w:r>
        <w:rPr>
          <w:rFonts w:ascii="Times New Roman"/>
          <w:b w:val="false"/>
          <w:i w:val="false"/>
          <w:color w:val="000000"/>
          <w:vertAlign w:val="superscript"/>
        </w:rPr>
        <w:t xml:space="preserve">3 </w:t>
      </w:r>
      <w:r>
        <w:rPr>
          <w:rFonts w:ascii="Times New Roman"/>
          <w:b w:val="false"/>
          <w:i w:val="false"/>
          <w:color w:val="000000"/>
          <w:sz w:val="28"/>
        </w:rPr>
        <w:t xml:space="preserve">) свободного объема помещения для сжатого природного газа, а для сжиженного нефтяного газа- 1,45 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Содержание вредных веществ в воздухе рабочей зоны не должно превышать предельно- </w:t>
      </w:r>
      <w:r>
        <w:br/>
      </w:r>
      <w:r>
        <w:rPr>
          <w:rFonts w:ascii="Times New Roman"/>
          <w:b w:val="false"/>
          <w:i w:val="false"/>
          <w:color w:val="000000"/>
          <w:sz w:val="28"/>
        </w:rPr>
        <w:t xml:space="preserve">
допустимых концентраций, утвержденных уполномоченным органом в области санитарно-эпидемиологического благополучия населения. </w:t>
      </w:r>
    </w:p>
    <w:bookmarkEnd w:id="32"/>
    <w:bookmarkStart w:name="z29" w:id="33"/>
    <w:p>
      <w:pPr>
        <w:spacing w:after="0"/>
        <w:ind w:left="0"/>
        <w:jc w:val="both"/>
      </w:pPr>
      <w:r>
        <w:rPr>
          <w:rFonts w:ascii="Times New Roman"/>
          <w:b w:val="false"/>
          <w:i w:val="false"/>
          <w:color w:val="000000"/>
          <w:sz w:val="28"/>
        </w:rPr>
        <w:t xml:space="preserve">
     33. Если расчетное количество поступающего газа превышает указанные величины, то помещение дополнительно оборудуется: </w:t>
      </w:r>
      <w:r>
        <w:br/>
      </w:r>
      <w:r>
        <w:rPr>
          <w:rFonts w:ascii="Times New Roman"/>
          <w:b w:val="false"/>
          <w:i w:val="false"/>
          <w:color w:val="000000"/>
          <w:sz w:val="28"/>
        </w:rPr>
        <w:t xml:space="preserve">
     1) системой автоматического контроля воздушной среды с сигнализацией; </w:t>
      </w:r>
      <w:r>
        <w:br/>
      </w:r>
      <w:r>
        <w:rPr>
          <w:rFonts w:ascii="Times New Roman"/>
          <w:b w:val="false"/>
          <w:i w:val="false"/>
          <w:color w:val="000000"/>
          <w:sz w:val="28"/>
        </w:rPr>
        <w:t xml:space="preserve">
     2) системой аварийной вентиляции и аварийного освещения, выполненной во взрывозащищенном исполнении. </w:t>
      </w:r>
    </w:p>
    <w:bookmarkEnd w:id="33"/>
    <w:bookmarkStart w:name="z31" w:id="34"/>
    <w:p>
      <w:pPr>
        <w:spacing w:after="0"/>
        <w:ind w:left="0"/>
        <w:jc w:val="both"/>
      </w:pPr>
      <w:r>
        <w:rPr>
          <w:rFonts w:ascii="Times New Roman"/>
          <w:b w:val="false"/>
          <w:i w:val="false"/>
          <w:color w:val="000000"/>
          <w:sz w:val="28"/>
        </w:rPr>
        <w:t xml:space="preserve">
     34. Над въездными воротами в помещении для технического обслуживания, ремонта и хранения автотранспортных средств вывешиваются надписи (установлены знаки), указывающие максимально допустимые по условиям безопасности габаритные вертикальные размеры автотранспортного средства. </w:t>
      </w:r>
      <w:r>
        <w:br/>
      </w:r>
      <w:r>
        <w:rPr>
          <w:rFonts w:ascii="Times New Roman"/>
          <w:b w:val="false"/>
          <w:i w:val="false"/>
          <w:color w:val="000000"/>
          <w:sz w:val="28"/>
        </w:rPr>
        <w:t xml:space="preserve">
     На территории организации и в производственных помещениях выделяются специальные места для курения. </w:t>
      </w:r>
    </w:p>
    <w:bookmarkEnd w:id="34"/>
    <w:bookmarkStart w:name="z32" w:id="35"/>
    <w:p>
      <w:pPr>
        <w:spacing w:after="0"/>
        <w:ind w:left="0"/>
        <w:jc w:val="both"/>
      </w:pPr>
      <w:r>
        <w:rPr>
          <w:rFonts w:ascii="Times New Roman"/>
          <w:b w:val="false"/>
          <w:i w:val="false"/>
          <w:color w:val="000000"/>
          <w:sz w:val="28"/>
        </w:rPr>
        <w:t xml:space="preserve">
     35. На территории производственных и вспомогательных помещений: </w:t>
      </w:r>
      <w:r>
        <w:br/>
      </w:r>
      <w:r>
        <w:rPr>
          <w:rFonts w:ascii="Times New Roman"/>
          <w:b w:val="false"/>
          <w:i w:val="false"/>
          <w:color w:val="000000"/>
          <w:sz w:val="28"/>
        </w:rPr>
        <w:t xml:space="preserve">
     1) не загромождать дороги, проезды к пожарным водоемам, гидрантам, местам расположения пожарного инвентаря и оборудования и извещателям пожарной сигнализации и электроустановкам; </w:t>
      </w:r>
      <w:r>
        <w:br/>
      </w:r>
      <w:r>
        <w:rPr>
          <w:rFonts w:ascii="Times New Roman"/>
          <w:b w:val="false"/>
          <w:i w:val="false"/>
          <w:color w:val="000000"/>
          <w:sz w:val="28"/>
        </w:rPr>
        <w:t xml:space="preserve">
     2) не устанавливать в помещениях и на открытых стоянках автотранспортные средства в количестве, превышающем норму, а также нарушать способ их расстановки; </w:t>
      </w:r>
      <w:r>
        <w:br/>
      </w:r>
      <w:r>
        <w:rPr>
          <w:rFonts w:ascii="Times New Roman"/>
          <w:b w:val="false"/>
          <w:i w:val="false"/>
          <w:color w:val="000000"/>
          <w:sz w:val="28"/>
        </w:rPr>
        <w:t xml:space="preserve">
     3) не пользоваться открытым огнем в помещениях для хранения автомобилей, работающих на газе; </w:t>
      </w:r>
      <w:r>
        <w:br/>
      </w:r>
      <w:r>
        <w:rPr>
          <w:rFonts w:ascii="Times New Roman"/>
          <w:b w:val="false"/>
          <w:i w:val="false"/>
          <w:color w:val="000000"/>
          <w:sz w:val="28"/>
        </w:rPr>
        <w:t xml:space="preserve">
     4) не загромождать запасные ворота как изнутри, так и снаружи; </w:t>
      </w:r>
      <w:r>
        <w:br/>
      </w:r>
      <w:r>
        <w:rPr>
          <w:rFonts w:ascii="Times New Roman"/>
          <w:b w:val="false"/>
          <w:i w:val="false"/>
          <w:color w:val="000000"/>
          <w:sz w:val="28"/>
        </w:rPr>
        <w:t xml:space="preserve">
     5) внутри помещений в непосредственной близости от запасных ворот не размещать технически неисправные автотранспортные средства; </w:t>
      </w:r>
      <w:r>
        <w:br/>
      </w:r>
      <w:r>
        <w:rPr>
          <w:rFonts w:ascii="Times New Roman"/>
          <w:b w:val="false"/>
          <w:i w:val="false"/>
          <w:color w:val="000000"/>
          <w:sz w:val="28"/>
        </w:rPr>
        <w:t xml:space="preserve">
     6) не складировать материалы, не устраивать стоянки автотранспортных средств в зоне высоковольтной линии электропередач без согласования с организацией эксплуатирующей линию; </w:t>
      </w:r>
      <w:r>
        <w:br/>
      </w:r>
      <w:r>
        <w:rPr>
          <w:rFonts w:ascii="Times New Roman"/>
          <w:b w:val="false"/>
          <w:i w:val="false"/>
          <w:color w:val="000000"/>
          <w:sz w:val="28"/>
        </w:rPr>
        <w:t xml:space="preserve">
     7) беспорядочно не размещать и не хранить (приваливать, опирать) материалы, агрегаты, запчасти, шины у элементов зданий, сооружений и оград. </w:t>
      </w:r>
    </w:p>
    <w:bookmarkEnd w:id="35"/>
    <w:bookmarkStart w:name="z33" w:id="36"/>
    <w:p>
      <w:pPr>
        <w:spacing w:after="0"/>
        <w:ind w:left="0"/>
        <w:jc w:val="both"/>
      </w:pPr>
      <w:r>
        <w:rPr>
          <w:rFonts w:ascii="Times New Roman"/>
          <w:b w:val="false"/>
          <w:i w:val="false"/>
          <w:color w:val="000000"/>
          <w:sz w:val="28"/>
        </w:rPr>
        <w:t xml:space="preserve">
     36. В производственных помещениях и на территории хранение различного металла, деталей и агрегатов организовывается в специальных местах на стеллажах. Складируемые материалы сгруппировываются в зависимости от их свойств (воспламеняемость, реагирование с водой и атмосферным воздухом) в соответствии с требованиями соответствующих ГОСТов. </w:t>
      </w:r>
      <w:r>
        <w:br/>
      </w:r>
      <w:r>
        <w:rPr>
          <w:rFonts w:ascii="Times New Roman"/>
          <w:b w:val="false"/>
          <w:i w:val="false"/>
          <w:color w:val="000000"/>
          <w:sz w:val="28"/>
        </w:rPr>
        <w:t xml:space="preserve">
     37. Автотранспортные средства, агрегаты, подлежащие списанию или ремонту, при хранении вне помещений размещаются на площадках, выровненных и имеющих твердое покрытие, а в зимнее время - очищенных от снега. Для предупреждения падения агрегатов и самопроизвольного перемещения автотранспортных средств устанавливаются специальные упоры. </w:t>
      </w:r>
      <w:r>
        <w:br/>
      </w:r>
      <w:r>
        <w:rPr>
          <w:rFonts w:ascii="Times New Roman"/>
          <w:b w:val="false"/>
          <w:i w:val="false"/>
          <w:color w:val="000000"/>
          <w:sz w:val="28"/>
        </w:rPr>
        <w:t xml:space="preserve">
     38. У наружного входа в производственные и вспомогательные помещения устанавливаются устройства для очистки обуви от грязи. </w:t>
      </w:r>
    </w:p>
    <w:bookmarkEnd w:id="36"/>
    <w:bookmarkStart w:name="z34" w:id="37"/>
    <w:p>
      <w:pPr>
        <w:spacing w:after="0"/>
        <w:ind w:left="0"/>
        <w:jc w:val="both"/>
      </w:pPr>
      <w:r>
        <w:rPr>
          <w:rFonts w:ascii="Times New Roman"/>
          <w:b w:val="false"/>
          <w:i w:val="false"/>
          <w:color w:val="000000"/>
          <w:sz w:val="28"/>
        </w:rPr>
        <w:t xml:space="preserve">
     39. Помещения для хранения, технического обслуживания и текущего ремонта автотранспортных средств оборудуются средствами автоматического пожаротушения в соответствии со СНиП 2.02-15-2003 "Пожарная автоматика зданий и сооружений", утвержденного приказом Комитета по делам строительства Министерства индустрии и торговли Республики Казахстан 24 декабря 2003 года N 467. </w:t>
      </w:r>
    </w:p>
    <w:bookmarkEnd w:id="37"/>
    <w:bookmarkStart w:name="z35" w:id="38"/>
    <w:p>
      <w:pPr>
        <w:spacing w:after="0"/>
        <w:ind w:left="0"/>
        <w:jc w:val="both"/>
      </w:pPr>
      <w:r>
        <w:rPr>
          <w:rFonts w:ascii="Times New Roman"/>
          <w:b w:val="false"/>
          <w:i w:val="false"/>
          <w:color w:val="000000"/>
          <w:sz w:val="28"/>
        </w:rPr>
        <w:t xml:space="preserve">
     40. Предприятия автомобильного транспорта должны комплектоваться пожарной техникой и оборудованием в соответствии с требованиями СТ РК 1174-2003 "Пожарная техника для защиты объектов. Основные виды. Размещение и обслуживание", утвержденные приказом Комитета по стандартизации, метрологии и сертификации Министерства индустрии и торговли Республики Казахстан 27 марта 2003 года N 108. </w:t>
      </w:r>
    </w:p>
    <w:bookmarkEnd w:id="38"/>
    <w:bookmarkStart w:name="z36" w:id="39"/>
    <w:p>
      <w:pPr>
        <w:spacing w:after="0"/>
        <w:ind w:left="0"/>
        <w:jc w:val="left"/>
      </w:pPr>
      <w:r>
        <w:rPr>
          <w:rFonts w:ascii="Times New Roman"/>
          <w:b/>
          <w:i w:val="false"/>
          <w:color w:val="000000"/>
        </w:rPr>
        <w:t xml:space="preserve"> 
Параграф 2. Требования, предъявляемые к территории</w:t>
      </w:r>
      <w:r>
        <w:br/>
      </w:r>
      <w:r>
        <w:rPr>
          <w:rFonts w:ascii="Times New Roman"/>
          <w:b/>
          <w:i w:val="false"/>
          <w:color w:val="000000"/>
        </w:rPr>
        <w:t>
производственных объектов</w:t>
      </w:r>
    </w:p>
    <w:bookmarkEnd w:id="39"/>
    <w:p>
      <w:pPr>
        <w:spacing w:after="0"/>
        <w:ind w:left="0"/>
        <w:jc w:val="both"/>
      </w:pPr>
      <w:r>
        <w:rPr>
          <w:rFonts w:ascii="Times New Roman"/>
          <w:b w:val="false"/>
          <w:i w:val="false"/>
          <w:color w:val="000000"/>
          <w:sz w:val="28"/>
        </w:rPr>
        <w:t xml:space="preserve">     41. Территории, на которых располагаются производственные объекты организации, имеют ограждение высотой не менее 2 метров (далее - м), освещаются в ночное время и содержатся в чистоте и порядке. Мусор, производственные отходы, негодные запасные части своевременно убираются на специально отведенные места. </w:t>
      </w:r>
      <w:r>
        <w:br/>
      </w:r>
      <w:r>
        <w:rPr>
          <w:rFonts w:ascii="Times New Roman"/>
          <w:b w:val="false"/>
          <w:i w:val="false"/>
          <w:color w:val="000000"/>
          <w:sz w:val="28"/>
        </w:rPr>
        <w:t xml:space="preserve">
     42. Территории, на которых располагаются производственные объекты, оборудуются водоотводами и водостоками. Люки водостоков и прочих подземных сооружений находятся в закрытом положении. При производстве ремонтных, земляных и других работ на территории открытые люки, траншеи и ямы ограждаются. В местах перехода через траншеи устанавливаются переходные мостики шириной не менее 1 м, с перилами высотой не менее 90 сантиметров (далее - см). </w:t>
      </w:r>
      <w:r>
        <w:br/>
      </w:r>
      <w:r>
        <w:rPr>
          <w:rFonts w:ascii="Times New Roman"/>
          <w:b w:val="false"/>
          <w:i w:val="false"/>
          <w:color w:val="000000"/>
          <w:sz w:val="28"/>
        </w:rPr>
        <w:t xml:space="preserve">
     43. Свободная территория организации озеленяется. Проезды и проходы, примыкающие к производственным, административным и санитарно-бытовым помещениям, в летний период подвергаются периодической влажной обработке (увлажнению), а в зимний период - очистке от снега и в случае обледенения посыпаются песком или шлаком. </w:t>
      </w:r>
      <w:r>
        <w:br/>
      </w:r>
      <w:r>
        <w:rPr>
          <w:rFonts w:ascii="Times New Roman"/>
          <w:b w:val="false"/>
          <w:i w:val="false"/>
          <w:color w:val="000000"/>
          <w:sz w:val="28"/>
        </w:rPr>
        <w:t xml:space="preserve">
     44. На территории организации обозначаются проезды для движения автотранспортных средств и пешеходные дорожки, а вдоль проездов устанавливаются дорожные знаки в соответствии с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Правительства Республики Казахстан 25 ноября 1997 года N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и Перечня оперативных и специальных служб, транспорт который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Не устанавливать нестандартные дорожные знаки. </w:t>
      </w:r>
      <w:r>
        <w:br/>
      </w:r>
      <w:r>
        <w:rPr>
          <w:rFonts w:ascii="Times New Roman"/>
          <w:b w:val="false"/>
          <w:i w:val="false"/>
          <w:color w:val="000000"/>
          <w:sz w:val="28"/>
        </w:rPr>
        <w:t xml:space="preserve">
     Для прохода людей на территорию организации   устраивается проходная или калитка в непосредственной близости от ворот. Люди не должны проходить через ворота, предназначенные для проезда автотранспортных средств. </w:t>
      </w:r>
    </w:p>
    <w:bookmarkStart w:name="z37" w:id="40"/>
    <w:p>
      <w:pPr>
        <w:spacing w:after="0"/>
        <w:ind w:left="0"/>
        <w:jc w:val="both"/>
      </w:pPr>
      <w:r>
        <w:rPr>
          <w:rFonts w:ascii="Times New Roman"/>
          <w:b w:val="false"/>
          <w:i w:val="false"/>
          <w:color w:val="000000"/>
          <w:sz w:val="28"/>
        </w:rPr>
        <w:t xml:space="preserve">
     45. Для движения автотранспортных средств и персонала по территории организации составляется схематический план с указанием разрешенных и запрещенных направлений движения, поворотов, разворотов автотранспортных средств, выездов, съездов, который устанавливается у ворот вместе с надписью "Берегись автомобиля", освещаемый в темное время суток. </w:t>
      </w:r>
      <w:r>
        <w:br/>
      </w:r>
      <w:r>
        <w:rPr>
          <w:rFonts w:ascii="Times New Roman"/>
          <w:b w:val="false"/>
          <w:i w:val="false"/>
          <w:color w:val="000000"/>
          <w:sz w:val="28"/>
        </w:rPr>
        <w:t xml:space="preserve">
     46. На территории организации с количеством автотранспортных средств пятьдесят и более и (или) числом постов технического обслуживания и ремонта десять и более, предусматривается движение автотранспортных средств в одном направлении без встречных и пересекающихся потоков. </w:t>
      </w:r>
      <w:r>
        <w:br/>
      </w:r>
      <w:r>
        <w:rPr>
          <w:rFonts w:ascii="Times New Roman"/>
          <w:b w:val="false"/>
          <w:i w:val="false"/>
          <w:color w:val="000000"/>
          <w:sz w:val="28"/>
        </w:rPr>
        <w:t xml:space="preserve">
     47. Допускаются встречные и пересекающиеся потоки автотранспортных средств при движении по территории с максимальной скоростью не более 50 километров в час (далее - км/ч). Покрытие всех подъездных путей твердое. Ширина проездов на территории организации устанавливается в соответствии с требованиями СНиП II-89-80* "Генеральные планы промышленных предприятий", утвержденного Госархстроем Республики Казахстан 6 января 1992 года письмом АК-6-20-19. Пешеходные дорожки на территории организации имеют твердое покрытие, ширину не менее 1 м с наименьшим количеством пересечений с проездами. </w:t>
      </w:r>
      <w:r>
        <w:br/>
      </w:r>
      <w:r>
        <w:rPr>
          <w:rFonts w:ascii="Times New Roman"/>
          <w:b w:val="false"/>
          <w:i w:val="false"/>
          <w:color w:val="000000"/>
          <w:sz w:val="28"/>
        </w:rPr>
        <w:t xml:space="preserve">
     48. В местах пересечения подъездных путей с канавами, траншеями, железнодорожными линиями устанавливаются настилы или мосты для проездов с предупреждающими знаками в соответствии с СТ РК ГОСТ Р 12.4.026-02 "Цвета сигнальные, знаки безопасности и разметка сигнальная. Общие технические условия и порядок применения", утвержденного приказом Комитета по стандартизации, метрологии и сертификации Министерства экономики и торговли Республики Казахстан 23 мая 2002 года N 181 (далее - СТ РК ГОСТ Р 12.4.026-02 "Цвета сигнальные, знаки безопасности и разметка сигнальная. Общие технические условия и порядок применения"). </w:t>
      </w:r>
    </w:p>
    <w:bookmarkEnd w:id="40"/>
    <w:bookmarkStart w:name="z38" w:id="41"/>
    <w:p>
      <w:pPr>
        <w:spacing w:after="0"/>
        <w:ind w:left="0"/>
        <w:jc w:val="left"/>
      </w:pPr>
      <w:r>
        <w:rPr>
          <w:rFonts w:ascii="Times New Roman"/>
          <w:b/>
          <w:i w:val="false"/>
          <w:color w:val="000000"/>
        </w:rPr>
        <w:t xml:space="preserve"> 
Параграф 3. Требования, предъявляемые к помещениям и открытым</w:t>
      </w:r>
      <w:r>
        <w:br/>
      </w:r>
      <w:r>
        <w:rPr>
          <w:rFonts w:ascii="Times New Roman"/>
          <w:b/>
          <w:i w:val="false"/>
          <w:color w:val="000000"/>
        </w:rPr>
        <w:t>
площадкам для хранения автотранспортных средств</w:t>
      </w:r>
    </w:p>
    <w:bookmarkEnd w:id="41"/>
    <w:p>
      <w:pPr>
        <w:spacing w:after="0"/>
        <w:ind w:left="0"/>
        <w:jc w:val="both"/>
      </w:pPr>
      <w:r>
        <w:rPr>
          <w:rFonts w:ascii="Times New Roman"/>
          <w:b w:val="false"/>
          <w:i w:val="false"/>
          <w:color w:val="000000"/>
          <w:sz w:val="28"/>
        </w:rPr>
        <w:t xml:space="preserve">     49. Помещения для хранения автотранспортных средств непосредственно не сообщаются с другими производственными и вспомогательными помещениями, где постоянно находятся работающие. При необходимости такое сообщение осуществляется через тамбур-шлюз. </w:t>
      </w:r>
      <w:r>
        <w:br/>
      </w:r>
      <w:r>
        <w:rPr>
          <w:rFonts w:ascii="Times New Roman"/>
          <w:b w:val="false"/>
          <w:i w:val="false"/>
          <w:color w:val="000000"/>
          <w:sz w:val="28"/>
        </w:rPr>
        <w:t xml:space="preserve">
     Температура в помещениях для хранения автотранспортных средств устанавливается ниже плюс 5 градусов по Цельсию (далее -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Помещения для хранения автотранспортных средств имеют ворота, открывающиеся наружу. Проезд постоянно свободен. </w:t>
      </w:r>
      <w:r>
        <w:br/>
      </w:r>
      <w:r>
        <w:rPr>
          <w:rFonts w:ascii="Times New Roman"/>
          <w:b w:val="false"/>
          <w:i w:val="false"/>
          <w:color w:val="000000"/>
          <w:sz w:val="28"/>
        </w:rPr>
        <w:t xml:space="preserve">
     50. Открытые площадки для хранения автотранспортных средств располагаются отдельно от зданий и сооружений. </w:t>
      </w:r>
      <w:r>
        <w:br/>
      </w:r>
      <w:r>
        <w:rPr>
          <w:rFonts w:ascii="Times New Roman"/>
          <w:b w:val="false"/>
          <w:i w:val="false"/>
          <w:color w:val="000000"/>
          <w:sz w:val="28"/>
        </w:rPr>
        <w:t xml:space="preserve">
     Они имеют твердое и ровное покрытие с уклоном для стока воды. Поверхность площадок необходимо постоянно содержать в чистоте. </w:t>
      </w:r>
      <w:r>
        <w:br/>
      </w:r>
      <w:r>
        <w:rPr>
          <w:rFonts w:ascii="Times New Roman"/>
          <w:b w:val="false"/>
          <w:i w:val="false"/>
          <w:color w:val="000000"/>
          <w:sz w:val="28"/>
        </w:rPr>
        <w:t xml:space="preserve">
     51. Полы в помещениях для хранения автотранспортных средств твердые, ровные, с уклоном в сторону лотков. </w:t>
      </w:r>
      <w:r>
        <w:br/>
      </w:r>
      <w:r>
        <w:rPr>
          <w:rFonts w:ascii="Times New Roman"/>
          <w:b w:val="false"/>
          <w:i w:val="false"/>
          <w:color w:val="000000"/>
          <w:sz w:val="28"/>
        </w:rPr>
        <w:t xml:space="preserve">
     Материалы, применяемые для устройства полов, обеспечивают гладкую и нескользкую поверхность, удобную для очистки, удовлетворяют гигиеническим и эксплуатационным требованиям данного помещения. </w:t>
      </w:r>
      <w:r>
        <w:br/>
      </w:r>
      <w:r>
        <w:rPr>
          <w:rFonts w:ascii="Times New Roman"/>
          <w:b w:val="false"/>
          <w:i w:val="false"/>
          <w:color w:val="000000"/>
          <w:sz w:val="28"/>
        </w:rPr>
        <w:t xml:space="preserve">
     52. Вдоль стен, у которых устанавливаются автотранспортные средства, предусматриваются колесоупорные устройства. </w:t>
      </w:r>
      <w:r>
        <w:br/>
      </w:r>
      <w:r>
        <w:rPr>
          <w:rFonts w:ascii="Times New Roman"/>
          <w:b w:val="false"/>
          <w:i w:val="false"/>
          <w:color w:val="000000"/>
          <w:sz w:val="28"/>
        </w:rPr>
        <w:t xml:space="preserve">
     53. Площадки для открытого хранения автотранспортных средств в районах с температурой воздуха (зимой) ниже минус 15 ҮС оборудуются средствами для подогрева двигателей, облегчающими их пуск в холодное время года. </w:t>
      </w:r>
      <w:r>
        <w:br/>
      </w:r>
      <w:r>
        <w:rPr>
          <w:rFonts w:ascii="Times New Roman"/>
          <w:b w:val="false"/>
          <w:i w:val="false"/>
          <w:color w:val="000000"/>
          <w:sz w:val="28"/>
        </w:rPr>
        <w:t xml:space="preserve">
     54. Высота помещения для хранения автотранспортных средств от пола до нижней части выступающих строительных конструкций или нижней части подвесного оборудования устанавливается больше высоты автомобиля не менее чем на 20 см. </w:t>
      </w:r>
      <w:r>
        <w:br/>
      </w:r>
      <w:r>
        <w:rPr>
          <w:rFonts w:ascii="Times New Roman"/>
          <w:b w:val="false"/>
          <w:i w:val="false"/>
          <w:color w:val="000000"/>
          <w:sz w:val="28"/>
        </w:rPr>
        <w:t xml:space="preserve">
     При оборудовании средствами подогрева площадок для хранения автотранспортных средств, работающих на сжатом природном или сжиженном нефтяном газе, конструкция подогревающих устройств исключают возможность нагрева газовых баллонов. </w:t>
      </w:r>
      <w:r>
        <w:br/>
      </w:r>
      <w:r>
        <w:rPr>
          <w:rFonts w:ascii="Times New Roman"/>
          <w:b w:val="false"/>
          <w:i w:val="false"/>
          <w:color w:val="000000"/>
          <w:sz w:val="28"/>
        </w:rPr>
        <w:t xml:space="preserve">
     Устройства, облегчающие пуск двигателей в холодное время года, обеспечивают безопасность обслуживающего персонала и водителей. </w:t>
      </w:r>
      <w:r>
        <w:br/>
      </w:r>
      <w:r>
        <w:rPr>
          <w:rFonts w:ascii="Times New Roman"/>
          <w:b w:val="false"/>
          <w:i w:val="false"/>
          <w:color w:val="000000"/>
          <w:sz w:val="28"/>
        </w:rPr>
        <w:t xml:space="preserve">
     55. Открытые площадки для хранения автотранспортных средств и полы в помещениях имеют разметку, выполненную несмываемой краской или другим способом и определяющих места установки автотранспортных средств и проезды. При нанесении разметки учитывается достаточное расстояние между двумя параллельно стоящими автотранспортными средствами для свободного открытия дверей кабин. </w:t>
      </w:r>
    </w:p>
    <w:bookmarkStart w:name="z39" w:id="42"/>
    <w:p>
      <w:pPr>
        <w:spacing w:after="0"/>
        <w:ind w:left="0"/>
        <w:jc w:val="both"/>
      </w:pPr>
      <w:r>
        <w:rPr>
          <w:rFonts w:ascii="Times New Roman"/>
          <w:b w:val="false"/>
          <w:i w:val="false"/>
          <w:color w:val="000000"/>
          <w:sz w:val="28"/>
        </w:rPr>
        <w:t xml:space="preserve">
     56. В помещениях для хранения автотранспортных средств на видном месте вывешивается план расстановки и эвакуации автотранспортных средств на случай пожара, стихийного бедствия с описанием порядка и очередности эвакуации, освещенный в ночное время. </w:t>
      </w:r>
      <w:r>
        <w:br/>
      </w:r>
      <w:r>
        <w:rPr>
          <w:rFonts w:ascii="Times New Roman"/>
          <w:b w:val="false"/>
          <w:i w:val="false"/>
          <w:color w:val="000000"/>
          <w:sz w:val="28"/>
        </w:rPr>
        <w:t xml:space="preserve">
     Помещения и площадки открытого хранения автотранспортных средств не загромождать предметами и оборудованием, которые могут препятствовать быстрой эвакуации автотранспортных средств. </w:t>
      </w:r>
      <w:r>
        <w:br/>
      </w:r>
      <w:r>
        <w:rPr>
          <w:rFonts w:ascii="Times New Roman"/>
          <w:b w:val="false"/>
          <w:i w:val="false"/>
          <w:color w:val="000000"/>
          <w:sz w:val="28"/>
        </w:rPr>
        <w:t xml:space="preserve">
     Помещения и открытые площадки для хранения автотранспортных средств оснащаются буксирными тросами и штангами из расчета один трос (штанга) на десять автомобилей. </w:t>
      </w:r>
      <w:r>
        <w:br/>
      </w:r>
      <w:r>
        <w:rPr>
          <w:rFonts w:ascii="Times New Roman"/>
          <w:b w:val="false"/>
          <w:i w:val="false"/>
          <w:color w:val="000000"/>
          <w:sz w:val="28"/>
        </w:rPr>
        <w:t xml:space="preserve">
     57. Помещения для хранения автотранспортных средств имеют естественное проветривание и механическую приточно-вытяжную вентиляцию, обеспечивающую удаление воздуха из верхней и нижней зон, на воротах оборудуются воздушно-тепловые завесы в соответствии с требованиями СНиП 4.002-05.2001 "Отопление, вентиляция и кондиционирование", утвержденного приказом Комитетом по делам строительства Министерства экономики и торговли Республики Казахстан 28 февраля 2002 года N 44 (далее - СНиП 4.002-05.2001 "Отопление, вентиляция и кондиционирование"). </w:t>
      </w:r>
    </w:p>
    <w:bookmarkEnd w:id="42"/>
    <w:bookmarkStart w:name="z40" w:id="43"/>
    <w:p>
      <w:pPr>
        <w:spacing w:after="0"/>
        <w:ind w:left="0"/>
        <w:jc w:val="both"/>
      </w:pPr>
      <w:r>
        <w:rPr>
          <w:rFonts w:ascii="Times New Roman"/>
          <w:b w:val="false"/>
          <w:i w:val="false"/>
          <w:color w:val="000000"/>
          <w:sz w:val="28"/>
        </w:rPr>
        <w:t xml:space="preserve">
     58. Площадки для хранения автотранспортных средств, предназначенных для перевозок ядовитых и инфицирующих веществ, фекальных жидкостей и мусора, располагаются на расстоянии не менее 10 м друг от друга и от площадок для хранения других автотранспортных средств. </w:t>
      </w:r>
      <w:r>
        <w:br/>
      </w:r>
      <w:r>
        <w:rPr>
          <w:rFonts w:ascii="Times New Roman"/>
          <w:b w:val="false"/>
          <w:i w:val="false"/>
          <w:color w:val="000000"/>
          <w:sz w:val="28"/>
        </w:rPr>
        <w:t xml:space="preserve">
     Площадки для хранения автотранспортных средств, предназначенных для перевозок горюче-смазочных материалов, располагаются на расстоянии не менее 12 м друг от друга и от площадок для хранения других автотранспортных средств, и на них может храниться не более пятидесяти автотранспортных средств. </w:t>
      </w:r>
      <w:r>
        <w:br/>
      </w:r>
      <w:r>
        <w:rPr>
          <w:rFonts w:ascii="Times New Roman"/>
          <w:b w:val="false"/>
          <w:i w:val="false"/>
          <w:color w:val="000000"/>
          <w:sz w:val="28"/>
        </w:rPr>
        <w:t xml:space="preserve">
     59. Автотранспортные средства, работающие на жидком топливе и на сжатом (сжиженном) газе, хранятся отдельно. </w:t>
      </w:r>
      <w:r>
        <w:br/>
      </w:r>
      <w:r>
        <w:rPr>
          <w:rFonts w:ascii="Times New Roman"/>
          <w:b w:val="false"/>
          <w:i w:val="false"/>
          <w:color w:val="000000"/>
          <w:sz w:val="28"/>
        </w:rPr>
        <w:t xml:space="preserve">
     Хранение автотранспортных средств, работающих на сжатом природном газе, в подземных этажах (ярусах), а также в пристройках к зданиям других организаций не допускается. </w:t>
      </w:r>
    </w:p>
    <w:bookmarkEnd w:id="43"/>
    <w:bookmarkStart w:name="z41" w:id="44"/>
    <w:p>
      <w:pPr>
        <w:spacing w:after="0"/>
        <w:ind w:left="0"/>
        <w:jc w:val="left"/>
      </w:pPr>
      <w:r>
        <w:rPr>
          <w:rFonts w:ascii="Times New Roman"/>
          <w:b/>
          <w:i w:val="false"/>
          <w:color w:val="000000"/>
        </w:rPr>
        <w:t xml:space="preserve"> 
Параграф 4. Требования, предъявляемые к временным стоянкам</w:t>
      </w:r>
      <w:r>
        <w:br/>
      </w:r>
      <w:r>
        <w:rPr>
          <w:rFonts w:ascii="Times New Roman"/>
          <w:b/>
          <w:i w:val="false"/>
          <w:color w:val="000000"/>
        </w:rPr>
        <w:t>
автотранспортных средств в полевых условиях</w:t>
      </w:r>
    </w:p>
    <w:bookmarkEnd w:id="44"/>
    <w:p>
      <w:pPr>
        <w:spacing w:after="0"/>
        <w:ind w:left="0"/>
        <w:jc w:val="both"/>
      </w:pPr>
      <w:r>
        <w:rPr>
          <w:rFonts w:ascii="Times New Roman"/>
          <w:b w:val="false"/>
          <w:i w:val="false"/>
          <w:color w:val="000000"/>
          <w:sz w:val="28"/>
        </w:rPr>
        <w:t xml:space="preserve">     60. Для стоянки выделяются площадки, очищенные от стерни, сухой травы и валежника, вспаханные по периметру полосой в 1 м, находящиеся на расстоянии не ближе 10 м от построек лесных складов, стогов соломы, токов, хлебов на корню и лесонасаждений. </w:t>
      </w:r>
      <w:r>
        <w:br/>
      </w:r>
      <w:r>
        <w:rPr>
          <w:rFonts w:ascii="Times New Roman"/>
          <w:b w:val="false"/>
          <w:i w:val="false"/>
          <w:color w:val="000000"/>
          <w:sz w:val="28"/>
        </w:rPr>
        <w:t xml:space="preserve">
     На каждой площадке располагается группа автотранспортных средств в количестве не более десяти. Расстояние между автотранспортными средствами в группе составляет не менее 1,1 м, а между группами - не менее 10 м. </w:t>
      </w:r>
      <w:r>
        <w:br/>
      </w:r>
      <w:r>
        <w:rPr>
          <w:rFonts w:ascii="Times New Roman"/>
          <w:b w:val="false"/>
          <w:i w:val="false"/>
          <w:color w:val="000000"/>
          <w:sz w:val="28"/>
        </w:rPr>
        <w:t xml:space="preserve">
     61. Площадки для хранения топлива и смазочных материалов размещаются на очищенной от валежника, стерни и сухой травы земле и находиться на расстоянии не менее 100 м от мест лесоразработки, уборки и обмолота хлеба, стогов соломы, сена, посевов, стоянки автотранспортных средств, тракторов и не менее 50 м от строений и сооружений. </w:t>
      </w:r>
      <w:r>
        <w:br/>
      </w:r>
      <w:r>
        <w:rPr>
          <w:rFonts w:ascii="Times New Roman"/>
          <w:b w:val="false"/>
          <w:i w:val="false"/>
          <w:color w:val="000000"/>
          <w:sz w:val="28"/>
        </w:rPr>
        <w:t xml:space="preserve">
     62. Открытые площадки для хранения горюче-смазочных материалов располагаются в более низких местах и опахиваться по периметру полосой в 3 м. </w:t>
      </w:r>
      <w:r>
        <w:br/>
      </w:r>
      <w:r>
        <w:rPr>
          <w:rFonts w:ascii="Times New Roman"/>
          <w:b w:val="false"/>
          <w:i w:val="false"/>
          <w:color w:val="000000"/>
          <w:sz w:val="28"/>
        </w:rPr>
        <w:t xml:space="preserve">
     Бочки с топливом наполняются не более чем на 95 % их объема, укладываются вверх пробками и защищаются от прямого воздействия солнечных лучей. </w:t>
      </w:r>
      <w:r>
        <w:br/>
      </w:r>
      <w:r>
        <w:rPr>
          <w:rFonts w:ascii="Times New Roman"/>
          <w:b w:val="false"/>
          <w:i w:val="false"/>
          <w:color w:val="000000"/>
          <w:sz w:val="28"/>
        </w:rPr>
        <w:t xml:space="preserve">
     63. Для хранения порожней тары выделяются площадки на расстоянии не менее 20 м от склада горюче-смазочных материалов. </w:t>
      </w:r>
      <w:r>
        <w:br/>
      </w:r>
      <w:r>
        <w:rPr>
          <w:rFonts w:ascii="Times New Roman"/>
          <w:b w:val="false"/>
          <w:i w:val="false"/>
          <w:color w:val="000000"/>
          <w:sz w:val="28"/>
        </w:rPr>
        <w:t xml:space="preserve">
     64. На временных стоянках автотранспортных средств и в местах хранения горюче-смазочных материалов не курить, не разводить костры и не выполнять ремонтные работы, связанные с применением открытого огня. </w:t>
      </w:r>
      <w:r>
        <w:br/>
      </w:r>
      <w:r>
        <w:rPr>
          <w:rFonts w:ascii="Times New Roman"/>
          <w:b w:val="false"/>
          <w:i w:val="false"/>
          <w:color w:val="000000"/>
          <w:sz w:val="28"/>
        </w:rPr>
        <w:t xml:space="preserve">
     65. На временных стоянках автотранспортных средств и в местах хранения горюче-смазочных материалов устанавливаются противопожарные щиты, оснащенные необходимым противопожарным оборудованием и инвентарем. Щиты окрашиваются в белый цвет с красной окантовкой шириной 20-50 миллиметров (далее - мм), а оборудование и инвентарь - в красный. </w:t>
      </w:r>
    </w:p>
    <w:bookmarkStart w:name="z42" w:id="45"/>
    <w:p>
      <w:pPr>
        <w:spacing w:after="0"/>
        <w:ind w:left="0"/>
        <w:jc w:val="left"/>
      </w:pPr>
      <w:r>
        <w:rPr>
          <w:rFonts w:ascii="Times New Roman"/>
          <w:b/>
          <w:i w:val="false"/>
          <w:color w:val="000000"/>
        </w:rPr>
        <w:t xml:space="preserve"> 
Параграф 5. Требования, предъявляемые к помещениям для</w:t>
      </w:r>
      <w:r>
        <w:br/>
      </w:r>
      <w:r>
        <w:rPr>
          <w:rFonts w:ascii="Times New Roman"/>
          <w:b/>
          <w:i w:val="false"/>
          <w:color w:val="000000"/>
        </w:rPr>
        <w:t xml:space="preserve">
технического обслуживания и ремонта автотранспортных средств и агрегатов </w:t>
      </w:r>
    </w:p>
    <w:bookmarkEnd w:id="45"/>
    <w:p>
      <w:pPr>
        <w:spacing w:after="0"/>
        <w:ind w:left="0"/>
        <w:jc w:val="both"/>
      </w:pPr>
      <w:r>
        <w:rPr>
          <w:rFonts w:ascii="Times New Roman"/>
          <w:b w:val="false"/>
          <w:i w:val="false"/>
          <w:color w:val="000000"/>
          <w:sz w:val="28"/>
        </w:rPr>
        <w:t xml:space="preserve">     66. Помещения для технического обслуживания и ремонта автотранспортных средств и агрегатов обеспечивают безопасное и рациональное выполнение всех технологических операций при полном соблюдении санитарно-эпидемиологических требований и оборудуются автоматической пожарной сигнализацией. </w:t>
      </w:r>
      <w:r>
        <w:br/>
      </w:r>
      <w:r>
        <w:rPr>
          <w:rFonts w:ascii="Times New Roman"/>
          <w:b w:val="false"/>
          <w:i w:val="false"/>
          <w:color w:val="000000"/>
          <w:sz w:val="28"/>
        </w:rPr>
        <w:t xml:space="preserve">
     67. В производственных помещениях полы ровные и прочные, имеют покрытие с гладкой, но не скользкой поверхностью, удобной для очистки. Полы в помещениях окрасочных участков, краскоприготовительных отделениях, в помещениях для производства аккумуляторных работ, в газогенераторных, а также в складах для хранения пожароопасных и взрывоопасных материалов (жидкостей) и баллонов с горючим газом выполняются из материалов, не дающих искры при ударе металлическим предметом. </w:t>
      </w:r>
      <w:r>
        <w:br/>
      </w:r>
      <w:r>
        <w:rPr>
          <w:rFonts w:ascii="Times New Roman"/>
          <w:b w:val="false"/>
          <w:i w:val="false"/>
          <w:color w:val="000000"/>
          <w:sz w:val="28"/>
        </w:rPr>
        <w:t xml:space="preserve">
     Рабочие места в помещениях с холодным полом оснащаются деревянными переносными настилами (решетками). </w:t>
      </w:r>
      <w:r>
        <w:br/>
      </w:r>
      <w:r>
        <w:rPr>
          <w:rFonts w:ascii="Times New Roman"/>
          <w:b w:val="false"/>
          <w:i w:val="false"/>
          <w:color w:val="000000"/>
          <w:sz w:val="28"/>
        </w:rPr>
        <w:t xml:space="preserve">
     В помещениях, где применяются кислоты, щелочи и нефтепродукты, полы устойчивы к воздействию этих веществ и не поглощают их. </w:t>
      </w:r>
      <w:r>
        <w:br/>
      </w:r>
      <w:r>
        <w:rPr>
          <w:rFonts w:ascii="Times New Roman"/>
          <w:b w:val="false"/>
          <w:i w:val="false"/>
          <w:color w:val="000000"/>
          <w:sz w:val="28"/>
        </w:rPr>
        <w:t xml:space="preserve">
     68. Микроклимат, шум, вибрация, содержание вредных веществ в воздухе рабочих мест не должен превышать показателей гигиенических нормативов, утвержденных уполномоченным органом в области санитарно-эпидемиологического населения. </w:t>
      </w:r>
      <w:r>
        <w:br/>
      </w:r>
      <w:r>
        <w:rPr>
          <w:rFonts w:ascii="Times New Roman"/>
          <w:b w:val="false"/>
          <w:i w:val="false"/>
          <w:color w:val="000000"/>
          <w:sz w:val="28"/>
        </w:rPr>
        <w:t xml:space="preserve">
     69. Кузнечно-рессорный и сварочный участки размещаются в помещениях со стеллажами и полами, выполненными из несгораемых материалов (кузнечный - в одноэтажном здании). </w:t>
      </w:r>
      <w:r>
        <w:br/>
      </w:r>
      <w:r>
        <w:rPr>
          <w:rFonts w:ascii="Times New Roman"/>
          <w:b w:val="false"/>
          <w:i w:val="false"/>
          <w:color w:val="000000"/>
          <w:sz w:val="28"/>
        </w:rPr>
        <w:t xml:space="preserve">
     Сварочные посты располагаются в негорючих кабинах площадью не менее 3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Зазор между стенкой кабины и полом не менее 50 мм. </w:t>
      </w:r>
      <w:r>
        <w:br/>
      </w:r>
      <w:r>
        <w:rPr>
          <w:rFonts w:ascii="Times New Roman"/>
          <w:b w:val="false"/>
          <w:i w:val="false"/>
          <w:color w:val="000000"/>
          <w:sz w:val="28"/>
        </w:rPr>
        <w:t xml:space="preserve">
     70. Стены помещений и кабин должны быть окрашены в серый, желтый или голубой тон с матовой поверхностью. </w:t>
      </w:r>
      <w:r>
        <w:br/>
      </w:r>
      <w:r>
        <w:rPr>
          <w:rFonts w:ascii="Times New Roman"/>
          <w:b w:val="false"/>
          <w:i w:val="false"/>
          <w:color w:val="000000"/>
          <w:sz w:val="28"/>
        </w:rPr>
        <w:t xml:space="preserve">
     71. Помещение для постоянной установки ацетиленового генератора должно быть изолированное, одноэтажное, без чердачных и подвальных помещений, имеет легкосбрасываемые конструкции покрытий и непосредственный выход через дверь, открывающуюся наружу. </w:t>
      </w:r>
      <w:r>
        <w:br/>
      </w:r>
      <w:r>
        <w:rPr>
          <w:rFonts w:ascii="Times New Roman"/>
          <w:b w:val="false"/>
          <w:i w:val="false"/>
          <w:color w:val="000000"/>
          <w:sz w:val="28"/>
        </w:rPr>
        <w:t xml:space="preserve">
     Помещение для ацетиленового генератора должно иметь наружное электрическое освещение через закрытые наглухо фрамуги окон, а также механическую приточную вентиляцию во взрывобезопасном исполнении и естественную вытяжную вентиляцию. </w:t>
      </w:r>
      <w:r>
        <w:br/>
      </w:r>
      <w:r>
        <w:rPr>
          <w:rFonts w:ascii="Times New Roman"/>
          <w:b w:val="false"/>
          <w:i w:val="false"/>
          <w:color w:val="000000"/>
          <w:sz w:val="28"/>
        </w:rPr>
        <w:t xml:space="preserve">
     В помещении для ацетиленового генератора производительностью до 20 кубических метров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/час) газообразного ацетилена допускается устройство естественной вентиляции. </w:t>
      </w:r>
      <w:r>
        <w:br/>
      </w:r>
      <w:r>
        <w:rPr>
          <w:rFonts w:ascii="Times New Roman"/>
          <w:b w:val="false"/>
          <w:i w:val="false"/>
          <w:color w:val="000000"/>
          <w:sz w:val="28"/>
        </w:rPr>
        <w:t xml:space="preserve">
     На входной двери помещения для ацетиленового генератора должна быть надпись: "Посторонним вход строго воспрещен". </w:t>
      </w:r>
    </w:p>
    <w:bookmarkStart w:name="z43" w:id="46"/>
    <w:p>
      <w:pPr>
        <w:spacing w:after="0"/>
        <w:ind w:left="0"/>
        <w:jc w:val="both"/>
      </w:pPr>
      <w:r>
        <w:rPr>
          <w:rFonts w:ascii="Times New Roman"/>
          <w:b w:val="false"/>
          <w:i w:val="false"/>
          <w:color w:val="000000"/>
          <w:sz w:val="28"/>
        </w:rPr>
        <w:t xml:space="preserve">
     72. При производстве аккумуляторных работ предусматривается три сообщающихся помещения, изолированных от других производств и оборудованных местной вытяжной вентиляцией: первое - для ремонта, второе - для зарядки аккумуляторных батарей, третье - для хранения кислот и приготовления электролита. При одновременной зарядке не более десяти аккумуляторных батарей в порядке исключения, производить их зарядку в помещении для ремонта батарей в вытяжных шкафах с индивидуальной вытяжной вентиляцией - включение которых сблокировано с зарядным устройством. </w:t>
      </w:r>
      <w:r>
        <w:br/>
      </w:r>
      <w:r>
        <w:rPr>
          <w:rFonts w:ascii="Times New Roman"/>
          <w:b w:val="false"/>
          <w:i w:val="false"/>
          <w:color w:val="000000"/>
          <w:sz w:val="28"/>
        </w:rPr>
        <w:t xml:space="preserve">
     Электроснабжение аккумуляторных отделений (участков) выполняется во взрывозащищенном исполнении в соответствии с требованиями правил устройства электроустановок (далее - ПУЭ), ПТЭ и ПТБ электроустановок. </w:t>
      </w:r>
    </w:p>
    <w:bookmarkEnd w:id="46"/>
    <w:bookmarkStart w:name="z44" w:id="47"/>
    <w:p>
      <w:pPr>
        <w:spacing w:after="0"/>
        <w:ind w:left="0"/>
        <w:jc w:val="both"/>
      </w:pPr>
      <w:r>
        <w:rPr>
          <w:rFonts w:ascii="Times New Roman"/>
          <w:b w:val="false"/>
          <w:i w:val="false"/>
          <w:color w:val="000000"/>
          <w:sz w:val="28"/>
        </w:rPr>
        <w:t xml:space="preserve">
     73. Для выполнения окрасочных работ предусматриваются два помещения: первое - для постов окраски и сушки и второе - для приготовления красок. </w:t>
      </w:r>
      <w:r>
        <w:br/>
      </w:r>
      <w:r>
        <w:rPr>
          <w:rFonts w:ascii="Times New Roman"/>
          <w:b w:val="false"/>
          <w:i w:val="false"/>
          <w:color w:val="000000"/>
          <w:sz w:val="28"/>
        </w:rPr>
        <w:t xml:space="preserve">
     Размеры окрасочной камеры обеспечивают удобный подход рабочего к окрашиваемому изделию. Проходы между стенкой камеры и окрашиваемым изделием имеют ширину не менее 1,2 м. </w:t>
      </w:r>
      <w:r>
        <w:br/>
      </w:r>
      <w:r>
        <w:rPr>
          <w:rFonts w:ascii="Times New Roman"/>
          <w:b w:val="false"/>
          <w:i w:val="false"/>
          <w:color w:val="000000"/>
          <w:sz w:val="28"/>
        </w:rPr>
        <w:t xml:space="preserve">
     Окрасочные камеры оборудуются устройствами для перемещения окрашиваемых изделий (транспортерами, тележками, подъемниками). </w:t>
      </w:r>
      <w:r>
        <w:br/>
      </w:r>
      <w:r>
        <w:rPr>
          <w:rFonts w:ascii="Times New Roman"/>
          <w:b w:val="false"/>
          <w:i w:val="false"/>
          <w:color w:val="000000"/>
          <w:sz w:val="28"/>
        </w:rPr>
        <w:t xml:space="preserve">
     74. Камеры для горячей сушки окрашенных изделий оборудуются надежной теплоизоляцией, обеспечивающей наружную температуру камеры не выше плюс 45  </w:t>
      </w:r>
      <w:r>
        <w:rPr>
          <w:rFonts w:ascii="Times New Roman"/>
          <w:b w:val="false"/>
          <w:i w:val="false"/>
          <w:color w:val="000000"/>
          <w:vertAlign w:val="superscript"/>
        </w:rPr>
        <w:t xml:space="preserve">o </w:t>
      </w:r>
      <w:r>
        <w:rPr>
          <w:rFonts w:ascii="Times New Roman"/>
          <w:b w:val="false"/>
          <w:i w:val="false"/>
          <w:color w:val="000000"/>
          <w:sz w:val="28"/>
        </w:rPr>
        <w:t xml:space="preserve">С. Если окраска осуществляется без окрасочных камер или в камерах с открытыми проемами, то проемы ворот в окрасочное помещение (из смежного) оборудуются тамбур-шлюзом длиной, равной половине ширины ворот, увеличенной на 20 см. </w:t>
      </w:r>
      <w:r>
        <w:br/>
      </w:r>
      <w:r>
        <w:rPr>
          <w:rFonts w:ascii="Times New Roman"/>
          <w:b w:val="false"/>
          <w:i w:val="false"/>
          <w:color w:val="000000"/>
          <w:sz w:val="28"/>
        </w:rPr>
        <w:t xml:space="preserve">
     75. Площадки для мойки автотранспортных средств имеют уклон в сторону приемных колодцев и лотков, расположение которых исключает попадание сточных вод от мойки автотранспортных средств на территорию организации. </w:t>
      </w:r>
      <w:r>
        <w:br/>
      </w:r>
      <w:r>
        <w:rPr>
          <w:rFonts w:ascii="Times New Roman"/>
          <w:b w:val="false"/>
          <w:i w:val="false"/>
          <w:color w:val="000000"/>
          <w:sz w:val="28"/>
        </w:rPr>
        <w:t xml:space="preserve">
     Посты мойки автотранспортных средств отделяются от других постов глухими стенами с паровой изоляцией и водоустойчивым покрытием. </w:t>
      </w:r>
      <w:r>
        <w:br/>
      </w:r>
      <w:r>
        <w:rPr>
          <w:rFonts w:ascii="Times New Roman"/>
          <w:b w:val="false"/>
          <w:i w:val="false"/>
          <w:color w:val="000000"/>
          <w:sz w:val="28"/>
        </w:rPr>
        <w:t xml:space="preserve">
     76. Междуэтажные проемы ограждаются. Высота перил не менее 90 см при одном промежуточном горизонтальном элементе, нижняя часть перил имеет бортовую обшивку от пола не менее 10 см. </w:t>
      </w:r>
      <w:r>
        <w:br/>
      </w:r>
      <w:r>
        <w:rPr>
          <w:rFonts w:ascii="Times New Roman"/>
          <w:b w:val="false"/>
          <w:i w:val="false"/>
          <w:color w:val="000000"/>
          <w:sz w:val="28"/>
        </w:rPr>
        <w:t xml:space="preserve">
     77. Если в общем, производственном помещении предусматриваются участки работ, из которых в соответствии с технологией происходит выделение вредных веществ (газа, пыли, паров), а также тепла и шума, то они располагаются в отдельных изолированных помещениях. </w:t>
      </w:r>
      <w:r>
        <w:br/>
      </w:r>
      <w:r>
        <w:rPr>
          <w:rFonts w:ascii="Times New Roman"/>
          <w:b w:val="false"/>
          <w:i w:val="false"/>
          <w:color w:val="000000"/>
          <w:sz w:val="28"/>
        </w:rPr>
        <w:t xml:space="preserve">
     78. Посты для технического обслуживания и ремонта автотранспортных средств, где по технологии предусматривается работа двигателя, оборудуются местными вытяжными устройствами. </w:t>
      </w:r>
      <w:r>
        <w:br/>
      </w:r>
      <w:r>
        <w:rPr>
          <w:rFonts w:ascii="Times New Roman"/>
          <w:b w:val="false"/>
          <w:i w:val="false"/>
          <w:color w:val="000000"/>
          <w:sz w:val="28"/>
        </w:rPr>
        <w:t xml:space="preserve">
     79. При параллельном расположении тупиковых осмотровых канав, они соединяются тоннелями или траншеями шириной не менее 1 м и высотой не менее 1,8 м. Вход в канаву прямоточного типа и выход из нее осуществляется через тоннель. Применяются передвижные лестницы с площадкой, являющиеся и переходным мостиком. </w:t>
      </w:r>
      <w:r>
        <w:br/>
      </w:r>
      <w:r>
        <w:rPr>
          <w:rFonts w:ascii="Times New Roman"/>
          <w:b w:val="false"/>
          <w:i w:val="false"/>
          <w:color w:val="000000"/>
          <w:sz w:val="28"/>
        </w:rPr>
        <w:t xml:space="preserve">
     Размеры канав определяются в зависимости от типа автотранспортных средств и применяемого технологического оборудования. </w:t>
      </w:r>
      <w:r>
        <w:br/>
      </w:r>
      <w:r>
        <w:rPr>
          <w:rFonts w:ascii="Times New Roman"/>
          <w:b w:val="false"/>
          <w:i w:val="false"/>
          <w:color w:val="000000"/>
          <w:sz w:val="28"/>
        </w:rPr>
        <w:t xml:space="preserve">
     80. Траншеи и выходы из канав и тоннелей ограждаются металлическими перилами высотой не менее 90 см. </w:t>
      </w:r>
      <w:r>
        <w:br/>
      </w:r>
      <w:r>
        <w:rPr>
          <w:rFonts w:ascii="Times New Roman"/>
          <w:b w:val="false"/>
          <w:i w:val="false"/>
          <w:color w:val="000000"/>
          <w:sz w:val="28"/>
        </w:rPr>
        <w:t xml:space="preserve">
     Траншеи и тоннели имеют выход в помещения по ступенчатой лестнице шириной 70 см. Количество выходов определяется в зависимости от количества автомобиле - мест на канаве: до пяти включительно - один выход, более пяти - дополнительно по одному выходу на каждые десять автомобилей. </w:t>
      </w:r>
      <w:r>
        <w:br/>
      </w:r>
      <w:r>
        <w:rPr>
          <w:rFonts w:ascii="Times New Roman"/>
          <w:b w:val="false"/>
          <w:i w:val="false"/>
          <w:color w:val="000000"/>
          <w:sz w:val="28"/>
        </w:rPr>
        <w:t xml:space="preserve">
     81. Выход из одиночной тупиковой канавы в помещение по ступенчатой лестнице со стороны, противоположной заезду автотранспортных средств. При наличии одного выхода канаву дополнительно оборудуют скобами, закрепленными в ее стенах, для запасного выхода. </w:t>
      </w:r>
      <w:r>
        <w:br/>
      </w:r>
      <w:r>
        <w:rPr>
          <w:rFonts w:ascii="Times New Roman"/>
          <w:b w:val="false"/>
          <w:i w:val="false"/>
          <w:color w:val="000000"/>
          <w:sz w:val="28"/>
        </w:rPr>
        <w:t xml:space="preserve">
     82. Лестницы из проездных канав, траншей и тоннелей не располагают на путях движения автотранспортных средств. </w:t>
      </w:r>
      <w:r>
        <w:br/>
      </w:r>
      <w:r>
        <w:rPr>
          <w:rFonts w:ascii="Times New Roman"/>
          <w:b w:val="false"/>
          <w:i w:val="false"/>
          <w:color w:val="000000"/>
          <w:sz w:val="28"/>
        </w:rPr>
        <w:t xml:space="preserve">
     83. Осмотровые канавы, соединяющие их тоннели и траншеи, а также ведущие в них лестницы, защищают от сырости и грунтовых вод. </w:t>
      </w:r>
      <w:r>
        <w:br/>
      </w:r>
      <w:r>
        <w:rPr>
          <w:rFonts w:ascii="Times New Roman"/>
          <w:b w:val="false"/>
          <w:i w:val="false"/>
          <w:color w:val="000000"/>
          <w:sz w:val="28"/>
        </w:rPr>
        <w:t xml:space="preserve">
     84. Длина тупиковой канавы зависит от размера ремонтируемого (осматриваемого) автотранспортного средства, которое полностью устанавливается на канаву, не закрывая входную лестницу и запасной выход. </w:t>
      </w:r>
      <w:r>
        <w:br/>
      </w:r>
      <w:r>
        <w:rPr>
          <w:rFonts w:ascii="Times New Roman"/>
          <w:b w:val="false"/>
          <w:i w:val="false"/>
          <w:color w:val="000000"/>
          <w:sz w:val="28"/>
        </w:rPr>
        <w:t xml:space="preserve">
     85. Стены канавы, траншей и тоннелей облицовывают керамической плиткой светлых тонов, оборудуют нишами для размещения осветительной аппаратуры, запчастей и инструментов. При наличии трапов полы в канавах, траншеях и тоннелях имеют уклон 2 % в сторону трапа. </w:t>
      </w:r>
      <w:r>
        <w:br/>
      </w:r>
      <w:r>
        <w:rPr>
          <w:rFonts w:ascii="Times New Roman"/>
          <w:b w:val="false"/>
          <w:i w:val="false"/>
          <w:color w:val="000000"/>
          <w:sz w:val="28"/>
        </w:rPr>
        <w:t xml:space="preserve">
     86. Осмотровые канавы и эстакады, за исключением канав, оборудованных ленточными конвейерами, имеют направляющие реборды по всей длине или другие устройства, предотвращающие падение автотранспортного средства в канаву или с эстакады во время его передвижения. Тупиковые осмотровые канавы дополнительно имеют стационарные упоры для колес автотранспортного средства. </w:t>
      </w:r>
      <w:r>
        <w:br/>
      </w:r>
      <w:r>
        <w:rPr>
          <w:rFonts w:ascii="Times New Roman"/>
          <w:b w:val="false"/>
          <w:i w:val="false"/>
          <w:color w:val="000000"/>
          <w:sz w:val="28"/>
        </w:rPr>
        <w:t xml:space="preserve">
     Осмотровые канавы, траншеи и тоннели содержатся в чистоте, не загромождаются деталями и различными предметами. На полу канавы устанавливаются прочные деревянные решетки. </w:t>
      </w:r>
      <w:r>
        <w:br/>
      </w:r>
      <w:r>
        <w:rPr>
          <w:rFonts w:ascii="Times New Roman"/>
          <w:b w:val="false"/>
          <w:i w:val="false"/>
          <w:color w:val="000000"/>
          <w:sz w:val="28"/>
        </w:rPr>
        <w:t xml:space="preserve">
     В местах перехода осмотровые канавы и траншеи имеют съемные переходные мостики шириной не менее 80 см. </w:t>
      </w:r>
      <w:r>
        <w:br/>
      </w:r>
      <w:r>
        <w:rPr>
          <w:rFonts w:ascii="Times New Roman"/>
          <w:b w:val="false"/>
          <w:i w:val="false"/>
          <w:color w:val="000000"/>
          <w:sz w:val="28"/>
        </w:rPr>
        <w:t xml:space="preserve">
     87. Помещения для технического обслуживания и ремонта автомобилей оснащаются упорами (башмаками), устанавливаемыми под колеса, козелками, подъемниками в соответствии с технологической потребностью. </w:t>
      </w:r>
      <w:r>
        <w:br/>
      </w:r>
      <w:r>
        <w:rPr>
          <w:rFonts w:ascii="Times New Roman"/>
          <w:b w:val="false"/>
          <w:i w:val="false"/>
          <w:color w:val="000000"/>
          <w:sz w:val="28"/>
        </w:rPr>
        <w:t xml:space="preserve">
     Рабочие места и площади, расположенные на высоте 1 м и более (над уровнем пола), ограждаются перилами высотой не менее 90 см с одним средним промежуточным горизонтальным элементом и сплошной боковой обшивкой от пола на высоту не менее 10 см. </w:t>
      </w:r>
      <w:r>
        <w:br/>
      </w:r>
      <w:r>
        <w:rPr>
          <w:rFonts w:ascii="Times New Roman"/>
          <w:b w:val="false"/>
          <w:i w:val="false"/>
          <w:color w:val="000000"/>
          <w:sz w:val="28"/>
        </w:rPr>
        <w:t xml:space="preserve">
     88. Помещение пункта освидетельствования газовых баллонов и испытания топливных систем автотранспортных средств, работающих на сжатом природном газе, а также его оборудование соответствует установленным требованиям. </w:t>
      </w:r>
      <w:r>
        <w:br/>
      </w:r>
      <w:r>
        <w:rPr>
          <w:rFonts w:ascii="Times New Roman"/>
          <w:b w:val="false"/>
          <w:i w:val="false"/>
          <w:color w:val="000000"/>
          <w:sz w:val="28"/>
        </w:rPr>
        <w:t xml:space="preserve">
     89. Помещение для регулировки приборов газовой системы питания непосредственно на автотранспортных средствах отделяются от других производственных помещений. </w:t>
      </w:r>
    </w:p>
    <w:bookmarkEnd w:id="47"/>
    <w:bookmarkStart w:name="z45" w:id="48"/>
    <w:p>
      <w:pPr>
        <w:spacing w:after="0"/>
        <w:ind w:left="0"/>
        <w:jc w:val="left"/>
      </w:pPr>
      <w:r>
        <w:rPr>
          <w:rFonts w:ascii="Times New Roman"/>
          <w:b/>
          <w:i w:val="false"/>
          <w:color w:val="000000"/>
        </w:rPr>
        <w:t xml:space="preserve"> 
Параграф 6. Требования, предъявляемые к проезду</w:t>
      </w:r>
      <w:r>
        <w:br/>
      </w:r>
      <w:r>
        <w:rPr>
          <w:rFonts w:ascii="Times New Roman"/>
          <w:b/>
          <w:i w:val="false"/>
          <w:color w:val="000000"/>
        </w:rPr>
        <w:t>
автотранспортных средств по территории организации</w:t>
      </w:r>
    </w:p>
    <w:bookmarkEnd w:id="48"/>
    <w:p>
      <w:pPr>
        <w:spacing w:after="0"/>
        <w:ind w:left="0"/>
        <w:jc w:val="both"/>
      </w:pPr>
      <w:r>
        <w:rPr>
          <w:rFonts w:ascii="Times New Roman"/>
          <w:b w:val="false"/>
          <w:i w:val="false"/>
          <w:color w:val="000000"/>
          <w:sz w:val="28"/>
        </w:rPr>
        <w:t xml:space="preserve">     90. Наружные и внутренние ворота открываются и закрываются механически или автоматически, если они не предназначены для эвакуации людей. При количестве заездов на территорию организации менее пяти в смену открывают ворота вручную. </w:t>
      </w:r>
      <w:r>
        <w:br/>
      </w:r>
      <w:r>
        <w:rPr>
          <w:rFonts w:ascii="Times New Roman"/>
          <w:b w:val="false"/>
          <w:i w:val="false"/>
          <w:color w:val="000000"/>
          <w:sz w:val="28"/>
        </w:rPr>
        <w:t xml:space="preserve">
     Створчатые ворота производственных помещений открываются наружу, а для въезда на территорию организации и выезда с нее - внутрь. </w:t>
      </w:r>
      <w:r>
        <w:br/>
      </w:r>
      <w:r>
        <w:rPr>
          <w:rFonts w:ascii="Times New Roman"/>
          <w:b w:val="false"/>
          <w:i w:val="false"/>
          <w:color w:val="000000"/>
          <w:sz w:val="28"/>
        </w:rPr>
        <w:t xml:space="preserve">
     91. Выезд (въезд) автотранспортных средств из цокольных или подвальных этажей здания не через первый этаж (разрешается только через отдельные наружные ворота). </w:t>
      </w:r>
      <w:r>
        <w:br/>
      </w:r>
      <w:r>
        <w:rPr>
          <w:rFonts w:ascii="Times New Roman"/>
          <w:b w:val="false"/>
          <w:i w:val="false"/>
          <w:color w:val="000000"/>
          <w:sz w:val="28"/>
        </w:rPr>
        <w:t xml:space="preserve">
     92. Подъемные ворота оборудуют ловителями (фиксаторами), обеспечивающими удержание ворот в поднятом положении при обрыве тросов или порче механизма подъема и спуска. </w:t>
      </w:r>
      <w:r>
        <w:br/>
      </w:r>
      <w:r>
        <w:rPr>
          <w:rFonts w:ascii="Times New Roman"/>
          <w:b w:val="false"/>
          <w:i w:val="false"/>
          <w:color w:val="000000"/>
          <w:sz w:val="28"/>
        </w:rPr>
        <w:t xml:space="preserve">
     93. Наружные ворота в основных производственных помещениях организации, расположенной в районе со среднемесячной температурой наружного воздуха в самый холодный месяц года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оборудуются тепловой завесой, а при температуре ниже 25  </w:t>
      </w:r>
      <w:r>
        <w:rPr>
          <w:rFonts w:ascii="Times New Roman"/>
          <w:b w:val="false"/>
          <w:i w:val="false"/>
          <w:color w:val="000000"/>
          <w:vertAlign w:val="superscript"/>
        </w:rPr>
        <w:t xml:space="preserve">o </w:t>
      </w:r>
      <w:r>
        <w:rPr>
          <w:rFonts w:ascii="Times New Roman"/>
          <w:b w:val="false"/>
          <w:i w:val="false"/>
          <w:color w:val="000000"/>
          <w:sz w:val="28"/>
        </w:rPr>
        <w:t xml:space="preserve">С- дополнительно тамбуром-шлюзом. </w:t>
      </w:r>
      <w:r>
        <w:br/>
      </w:r>
      <w:r>
        <w:rPr>
          <w:rFonts w:ascii="Times New Roman"/>
          <w:b w:val="false"/>
          <w:i w:val="false"/>
          <w:color w:val="000000"/>
          <w:sz w:val="28"/>
        </w:rPr>
        <w:t xml:space="preserve">
     94. Въезды в производственные помещения не имеют порогов и выступов. Въездной уклон не более 5 %. </w:t>
      </w:r>
      <w:r>
        <w:br/>
      </w:r>
      <w:r>
        <w:rPr>
          <w:rFonts w:ascii="Times New Roman"/>
          <w:b w:val="false"/>
          <w:i w:val="false"/>
          <w:color w:val="000000"/>
          <w:sz w:val="28"/>
        </w:rPr>
        <w:t xml:space="preserve">
     95. Производственные помещения, где предусматривается более десяти постов обслуживания или хранение более пятидесяти автотранспортных средств имеют не менее двух ворот. </w:t>
      </w:r>
    </w:p>
    <w:bookmarkStart w:name="z46" w:id="49"/>
    <w:p>
      <w:pPr>
        <w:spacing w:after="0"/>
        <w:ind w:left="0"/>
        <w:jc w:val="left"/>
      </w:pPr>
      <w:r>
        <w:rPr>
          <w:rFonts w:ascii="Times New Roman"/>
          <w:b/>
          <w:i w:val="false"/>
          <w:color w:val="000000"/>
        </w:rPr>
        <w:t xml:space="preserve"> 
Параграф 7. Требования к пунктам заправки горюче-смазочными</w:t>
      </w:r>
      <w:r>
        <w:br/>
      </w:r>
      <w:r>
        <w:rPr>
          <w:rFonts w:ascii="Times New Roman"/>
          <w:b/>
          <w:i w:val="false"/>
          <w:color w:val="000000"/>
        </w:rPr>
        <w:t>
материалами, выпуска и слива газа</w:t>
      </w:r>
    </w:p>
    <w:bookmarkEnd w:id="49"/>
    <w:p>
      <w:pPr>
        <w:spacing w:after="0"/>
        <w:ind w:left="0"/>
        <w:jc w:val="both"/>
      </w:pPr>
      <w:r>
        <w:rPr>
          <w:rFonts w:ascii="Times New Roman"/>
          <w:b w:val="false"/>
          <w:i w:val="false"/>
          <w:color w:val="000000"/>
          <w:sz w:val="28"/>
        </w:rPr>
        <w:t xml:space="preserve">     96. Пункты заправки горюче-смазочными материалами, размещаемые по территории организации, обеспечивают удобную и безопасную заправку и соответствуют требованиям соответствующих СНиП и ПУЭ. </w:t>
      </w:r>
      <w:r>
        <w:br/>
      </w:r>
      <w:r>
        <w:rPr>
          <w:rFonts w:ascii="Times New Roman"/>
          <w:b w:val="false"/>
          <w:i w:val="false"/>
          <w:color w:val="000000"/>
          <w:sz w:val="28"/>
        </w:rPr>
        <w:t xml:space="preserve">
     При наличии на заправочном пункте нескольких заправочных колонок, они располагаются так, чтобы обеспечивать безопасный подъезд и заправку автотранспортных средств одновременно на всех колонках. </w:t>
      </w:r>
      <w:r>
        <w:br/>
      </w:r>
      <w:r>
        <w:rPr>
          <w:rFonts w:ascii="Times New Roman"/>
          <w:b w:val="false"/>
          <w:i w:val="false"/>
          <w:color w:val="000000"/>
          <w:sz w:val="28"/>
        </w:rPr>
        <w:t xml:space="preserve">
     97. Планировка территории заправочного пункта и расположение водоприемных устройств исключают попадание сточных вод и нефтепродуктов за пределы этой территории. Покрытие проездов у раздаточных колонок исключает возникновение искры при ударе и стойкое к воздействию нефтепродуктов и пожаробезопасное. </w:t>
      </w:r>
      <w:r>
        <w:br/>
      </w:r>
      <w:r>
        <w:rPr>
          <w:rFonts w:ascii="Times New Roman"/>
          <w:b w:val="false"/>
          <w:i w:val="false"/>
          <w:color w:val="000000"/>
          <w:sz w:val="28"/>
        </w:rPr>
        <w:t xml:space="preserve">
     98. На заправочных пунктах, размещаемых на территории организации, на видном месте вывешивают основные правила безопасности при заправке автотранспортных средств. </w:t>
      </w:r>
      <w:r>
        <w:br/>
      </w:r>
      <w:r>
        <w:rPr>
          <w:rFonts w:ascii="Times New Roman"/>
          <w:b w:val="false"/>
          <w:i w:val="false"/>
          <w:color w:val="000000"/>
          <w:sz w:val="28"/>
        </w:rPr>
        <w:t xml:space="preserve">
     Передвижные заправочные пункты устанавливаются не ближе 12 м от зданий и сооружений. </w:t>
      </w:r>
      <w:r>
        <w:br/>
      </w:r>
      <w:r>
        <w:rPr>
          <w:rFonts w:ascii="Times New Roman"/>
          <w:b w:val="false"/>
          <w:i w:val="false"/>
          <w:color w:val="000000"/>
          <w:sz w:val="28"/>
        </w:rPr>
        <w:t xml:space="preserve">
     99. Посты для выпуска сжатого природного газа или слива сжиженного нефтяного газа соответствуют установленным требованиям и могут располагаться на одной площадке при условии разделения их глухой негорючей перегородкой, превышающей высоту автотранспортных средств. </w:t>
      </w:r>
      <w:r>
        <w:br/>
      </w:r>
      <w:r>
        <w:rPr>
          <w:rFonts w:ascii="Times New Roman"/>
          <w:b w:val="false"/>
          <w:i w:val="false"/>
          <w:color w:val="000000"/>
          <w:sz w:val="28"/>
        </w:rPr>
        <w:t xml:space="preserve">
     100. Расстояние от площадки до зданий и сооружений, в зависимости от степени их огнестойкости, не менее 9 м, а до подземных и топливораздаточных колонок - не менее 6 м.  </w:t>
      </w:r>
    </w:p>
    <w:bookmarkStart w:name="z47" w:id="50"/>
    <w:p>
      <w:pPr>
        <w:spacing w:after="0"/>
        <w:ind w:left="0"/>
        <w:jc w:val="left"/>
      </w:pPr>
      <w:r>
        <w:rPr>
          <w:rFonts w:ascii="Times New Roman"/>
          <w:b/>
          <w:i w:val="false"/>
          <w:color w:val="000000"/>
        </w:rPr>
        <w:t xml:space="preserve"> 
Параграф 8. Требования, предъявляемые к складским помещениям</w:t>
      </w:r>
    </w:p>
    <w:bookmarkEnd w:id="50"/>
    <w:p>
      <w:pPr>
        <w:spacing w:after="0"/>
        <w:ind w:left="0"/>
        <w:jc w:val="both"/>
      </w:pPr>
      <w:r>
        <w:rPr>
          <w:rFonts w:ascii="Times New Roman"/>
          <w:b w:val="false"/>
          <w:i w:val="false"/>
          <w:color w:val="000000"/>
          <w:sz w:val="28"/>
        </w:rPr>
        <w:t xml:space="preserve">     101. Склады и кладовые общего назначения располагаются в специально отведенных помещениях и соответствуют СНиП 2.11.01-85 "Складские здания", утвержденного Госархитектурой Республики Казахстан 6 января 1992 года, письмом АК-6-20-19. </w:t>
      </w:r>
      <w:r>
        <w:br/>
      </w:r>
      <w:r>
        <w:rPr>
          <w:rFonts w:ascii="Times New Roman"/>
          <w:b w:val="false"/>
          <w:i w:val="false"/>
          <w:color w:val="000000"/>
          <w:sz w:val="28"/>
        </w:rPr>
        <w:t xml:space="preserve">
     102. Склады для горюче-смазочных материалов, красок, растворителей и других легковоспламеняющихся материалов и жидкостей располагаются в негорючих изолированных помещениях с непосредственным выходом наружу. </w:t>
      </w:r>
      <w:r>
        <w:br/>
      </w:r>
      <w:r>
        <w:rPr>
          <w:rFonts w:ascii="Times New Roman"/>
          <w:b w:val="false"/>
          <w:i w:val="false"/>
          <w:color w:val="000000"/>
          <w:sz w:val="28"/>
        </w:rPr>
        <w:t xml:space="preserve">
     103. Склад для хранения карбида кальция выполняют из негорючих материалов, с легко сбрасываемой кровлей, сухим, хорошо проветриваемым. Карбид кальция хранят в специальной таре в количестве, не превышающем 300 киллограммов (далее - кг). </w:t>
      </w:r>
      <w:r>
        <w:br/>
      </w:r>
      <w:r>
        <w:rPr>
          <w:rFonts w:ascii="Times New Roman"/>
          <w:b w:val="false"/>
          <w:i w:val="false"/>
          <w:color w:val="000000"/>
          <w:sz w:val="28"/>
        </w:rPr>
        <w:t xml:space="preserve">
     104. Склад для хранения баллонов с газом одноэтажный с покрытием легкого типа, без чердачных помещений. Стены склада из несгораемых материалов, окна и двери открываются наружу. Высота складского помещения не менее 3,25 м. </w:t>
      </w:r>
      <w:r>
        <w:br/>
      </w:r>
      <w:r>
        <w:rPr>
          <w:rFonts w:ascii="Times New Roman"/>
          <w:b w:val="false"/>
          <w:i w:val="false"/>
          <w:color w:val="000000"/>
          <w:sz w:val="28"/>
        </w:rPr>
        <w:t xml:space="preserve">
     105. Полы в складах для хранения легковоспламеняющихся и взрывоопасных веществ изготавливают из материалов, исключающих искрообразование при ударе о них металлических предметов. </w:t>
      </w:r>
      <w:r>
        <w:br/>
      </w:r>
      <w:r>
        <w:rPr>
          <w:rFonts w:ascii="Times New Roman"/>
          <w:b w:val="false"/>
          <w:i w:val="false"/>
          <w:color w:val="000000"/>
          <w:sz w:val="28"/>
        </w:rPr>
        <w:t xml:space="preserve">
     106. Размеры складов и кладовых обеспечивают свободный доступ к хранящимся в них материалам. </w:t>
      </w:r>
      <w:r>
        <w:br/>
      </w:r>
      <w:r>
        <w:rPr>
          <w:rFonts w:ascii="Times New Roman"/>
          <w:b w:val="false"/>
          <w:i w:val="false"/>
          <w:color w:val="000000"/>
          <w:sz w:val="28"/>
        </w:rPr>
        <w:t xml:space="preserve">
     Стеллажи в складах прочные, устойчивые и крепятся к конструкциям зданий. Ширина проходов между стеллажами не менее 80 см. </w:t>
      </w:r>
      <w:r>
        <w:br/>
      </w:r>
      <w:r>
        <w:rPr>
          <w:rFonts w:ascii="Times New Roman"/>
          <w:b w:val="false"/>
          <w:i w:val="false"/>
          <w:color w:val="000000"/>
          <w:sz w:val="28"/>
        </w:rPr>
        <w:t xml:space="preserve">
     107. Для удобной и безопасной работы склады оборудуются средствами малой механизации (таль, монорельс, кран-балка), лестницами, а также приспособлениями для переливания и отпуска пожароопасных и ядовитых веществ. </w:t>
      </w:r>
      <w:r>
        <w:br/>
      </w:r>
      <w:r>
        <w:rPr>
          <w:rFonts w:ascii="Times New Roman"/>
          <w:b w:val="false"/>
          <w:i w:val="false"/>
          <w:color w:val="000000"/>
          <w:sz w:val="28"/>
        </w:rPr>
        <w:t xml:space="preserve">
     108. Склады для ацетиленовых и кислородных баллонов разделены, не имеющие доступ для посторонних лиц. Баллоны хранятся в вертикальном положении с навернутыми колпаками и заглушками на штуцерах вентилей. Баллоны прочно закрепляются муфтами или цепями и защищают от воздействия прямых солнечных лучей и действия нагревательных приборов и устройств. </w:t>
      </w:r>
      <w:r>
        <w:br/>
      </w:r>
      <w:r>
        <w:rPr>
          <w:rFonts w:ascii="Times New Roman"/>
          <w:b w:val="false"/>
          <w:i w:val="false"/>
          <w:color w:val="000000"/>
          <w:sz w:val="28"/>
        </w:rPr>
        <w:t xml:space="preserve">
     109. Кислородные баллоны окрашивают в голубой цвет, ацетиленовые - в белый цвет, а баллоны со сжиженным газом - в красный. </w:t>
      </w:r>
      <w:r>
        <w:br/>
      </w:r>
      <w:r>
        <w:rPr>
          <w:rFonts w:ascii="Times New Roman"/>
          <w:b w:val="false"/>
          <w:i w:val="false"/>
          <w:color w:val="000000"/>
          <w:sz w:val="28"/>
        </w:rPr>
        <w:t xml:space="preserve">
     Не хранить совместно ацетиленовые и кислородные баллоны, баллоны со сжиженным газом, а также карбид кальция, краски и масла. </w:t>
      </w:r>
      <w:r>
        <w:br/>
      </w:r>
      <w:r>
        <w:rPr>
          <w:rFonts w:ascii="Times New Roman"/>
          <w:b w:val="false"/>
          <w:i w:val="false"/>
          <w:color w:val="000000"/>
          <w:sz w:val="28"/>
        </w:rPr>
        <w:t xml:space="preserve">
     Взаимно реагирующие вещества хранить раздельно. </w:t>
      </w:r>
      <w:r>
        <w:br/>
      </w:r>
      <w:r>
        <w:rPr>
          <w:rFonts w:ascii="Times New Roman"/>
          <w:b w:val="false"/>
          <w:i w:val="false"/>
          <w:color w:val="000000"/>
          <w:sz w:val="28"/>
        </w:rPr>
        <w:t xml:space="preserve">
     110. Все поступающие на склад организации материалы (лаки, краски, растворители, кислоты) принимаются и выдаются для применения только при наличии на них паспорта. Вся тара для их хранения имеет бирки (ярлыки) с точным названием содержащегося в ней материала. </w:t>
      </w:r>
    </w:p>
    <w:bookmarkStart w:name="z48" w:id="51"/>
    <w:p>
      <w:pPr>
        <w:spacing w:after="0"/>
        <w:ind w:left="0"/>
        <w:jc w:val="left"/>
      </w:pPr>
      <w:r>
        <w:rPr>
          <w:rFonts w:ascii="Times New Roman"/>
          <w:b/>
          <w:i w:val="false"/>
          <w:color w:val="000000"/>
        </w:rPr>
        <w:t xml:space="preserve"> 
5. Освещение и электробезопасность </w:t>
      </w:r>
    </w:p>
    <w:bookmarkEnd w:id="51"/>
    <w:bookmarkStart w:name="z49" w:id="52"/>
    <w:p>
      <w:pPr>
        <w:spacing w:after="0"/>
        <w:ind w:left="0"/>
        <w:jc w:val="left"/>
      </w:pPr>
      <w:r>
        <w:rPr>
          <w:rFonts w:ascii="Times New Roman"/>
          <w:b/>
          <w:i w:val="false"/>
          <w:color w:val="000000"/>
        </w:rPr>
        <w:t xml:space="preserve"> 
Параграф 1. Требования, предъявляемые к освещению помещений</w:t>
      </w:r>
    </w:p>
    <w:bookmarkEnd w:id="52"/>
    <w:p>
      <w:pPr>
        <w:spacing w:after="0"/>
        <w:ind w:left="0"/>
        <w:jc w:val="both"/>
      </w:pPr>
      <w:r>
        <w:rPr>
          <w:rFonts w:ascii="Times New Roman"/>
          <w:b w:val="false"/>
          <w:i w:val="false"/>
          <w:color w:val="000000"/>
          <w:sz w:val="28"/>
        </w:rPr>
        <w:t xml:space="preserve">     111. Естественное освещение в производственных, вспомогательных и бытовых помещениях соответствуют требованиям СНиП 2.04-05-2002 "Естественное и искусственное освещение", утвержденного приказом Комитета по делам строительства Министерства индустрии и торговли Республики Казахстан 27 августа 2003 года N 342 (далее - СНиП 2.04-05-2002 "Естественное и искусственное освещение"), ППБ РК 08-97. </w:t>
      </w:r>
      <w:r>
        <w:br/>
      </w:r>
      <w:r>
        <w:rPr>
          <w:rFonts w:ascii="Times New Roman"/>
          <w:b w:val="false"/>
          <w:i w:val="false"/>
          <w:color w:val="000000"/>
          <w:sz w:val="28"/>
        </w:rPr>
        <w:t xml:space="preserve">
     112. Помещения для хранения автотранспортных средств, складские помещения, а также другие помещения, постоянного пребывания работающих в которых не требуется, могут быть без естественного освещения. </w:t>
      </w:r>
      <w:r>
        <w:br/>
      </w:r>
      <w:r>
        <w:rPr>
          <w:rFonts w:ascii="Times New Roman"/>
          <w:b w:val="false"/>
          <w:i w:val="false"/>
          <w:color w:val="000000"/>
          <w:sz w:val="28"/>
        </w:rPr>
        <w:t xml:space="preserve">
     113. Окна, обращенные на солнечную сторону, оснащают устройствами, обеспечивающими защиту от воздействия прямых солнечных лучей. Не загораживать окна и другие световые проемы материалами, оборудованием, зелеными насаждениями. </w:t>
      </w:r>
      <w:r>
        <w:br/>
      </w:r>
      <w:r>
        <w:rPr>
          <w:rFonts w:ascii="Times New Roman"/>
          <w:b w:val="false"/>
          <w:i w:val="false"/>
          <w:color w:val="000000"/>
          <w:sz w:val="28"/>
        </w:rPr>
        <w:t xml:space="preserve">
     Световые проемы верхних фонарей застекляют армированным стеклом или под фонарем подвешивают металлические сетки для защиты от возможного выпадения стекол. </w:t>
      </w:r>
      <w:r>
        <w:br/>
      </w:r>
      <w:r>
        <w:rPr>
          <w:rFonts w:ascii="Times New Roman"/>
          <w:b w:val="false"/>
          <w:i w:val="false"/>
          <w:color w:val="000000"/>
          <w:sz w:val="28"/>
        </w:rPr>
        <w:t xml:space="preserve">
     Очистка от загрязнения оконных стекол и фонарей в производственных помещениях производится регулярно в следующие сроки: при значительном загрязнении - не менее четырех раз в год, при незначительном - не менее двух раз в год. </w:t>
      </w:r>
      <w:r>
        <w:br/>
      </w:r>
      <w:r>
        <w:rPr>
          <w:rFonts w:ascii="Times New Roman"/>
          <w:b w:val="false"/>
          <w:i w:val="false"/>
          <w:color w:val="000000"/>
          <w:sz w:val="28"/>
        </w:rPr>
        <w:t xml:space="preserve">
     Для обеспечения безопасности при очистке стекол используют приспособления (лестницы-стремянки, подмостки). </w:t>
      </w:r>
    </w:p>
    <w:bookmarkStart w:name="z50" w:id="53"/>
    <w:p>
      <w:pPr>
        <w:spacing w:after="0"/>
        <w:ind w:left="0"/>
        <w:jc w:val="left"/>
      </w:pPr>
      <w:r>
        <w:rPr>
          <w:rFonts w:ascii="Times New Roman"/>
          <w:b/>
          <w:i w:val="false"/>
          <w:color w:val="000000"/>
        </w:rPr>
        <w:t xml:space="preserve"> 
Параграф 2. Требования, предъявляемые к искусственному</w:t>
      </w:r>
      <w:r>
        <w:br/>
      </w:r>
      <w:r>
        <w:rPr>
          <w:rFonts w:ascii="Times New Roman"/>
          <w:b/>
          <w:i w:val="false"/>
          <w:color w:val="000000"/>
        </w:rPr>
        <w:t>
освещению, электрооборудованию и проводке</w:t>
      </w:r>
    </w:p>
    <w:bookmarkEnd w:id="53"/>
    <w:p>
      <w:pPr>
        <w:spacing w:after="0"/>
        <w:ind w:left="0"/>
        <w:jc w:val="both"/>
      </w:pPr>
      <w:r>
        <w:rPr>
          <w:rFonts w:ascii="Times New Roman"/>
          <w:b w:val="false"/>
          <w:i w:val="false"/>
          <w:color w:val="000000"/>
          <w:sz w:val="28"/>
        </w:rPr>
        <w:t xml:space="preserve">     114. В организации администрацией назначено из числа специалистов лицо, ответственное за общее состояние и эксплуатацию всего электрохозяйства, обеспечивающее выполнение ПУЭ, ПТЭ и ПТБ электроустановок. </w:t>
      </w:r>
      <w:r>
        <w:br/>
      </w:r>
      <w:r>
        <w:rPr>
          <w:rFonts w:ascii="Times New Roman"/>
          <w:b w:val="false"/>
          <w:i w:val="false"/>
          <w:color w:val="000000"/>
          <w:sz w:val="28"/>
        </w:rPr>
        <w:t xml:space="preserve">
     115. Помещения и рабочие места обеспечивают искусственным освещением, достаточным для безопасного выполнения работ, пребывания и передвижения людей и соответствующим требованиям СНиП 2.04-05-02 "Естественное и искусственное освещение", СНиП 4.04-06-02 "Электротехнические устройства", утвержденного приказом Комитета по делам строительства Министерства индустрии и торговли Республики Казахстан 20 января 2003 года N 17, ПУЭ, ПТЭ, ПТБ электроустановок и соответствующих ГОСТов. </w:t>
      </w:r>
      <w:r>
        <w:br/>
      </w:r>
      <w:r>
        <w:rPr>
          <w:rFonts w:ascii="Times New Roman"/>
          <w:b w:val="false"/>
          <w:i w:val="false"/>
          <w:color w:val="000000"/>
          <w:sz w:val="28"/>
        </w:rPr>
        <w:t xml:space="preserve">
     116. В производственных помещениях и на рабочих местах светильники устанавливают так, чтобы обеспечивать освещенность по нормам, указанным в Приложении 6 к настоящим Правилам. </w:t>
      </w:r>
      <w:r>
        <w:br/>
      </w:r>
      <w:r>
        <w:rPr>
          <w:rFonts w:ascii="Times New Roman"/>
          <w:b w:val="false"/>
          <w:i w:val="false"/>
          <w:color w:val="000000"/>
          <w:sz w:val="28"/>
        </w:rPr>
        <w:t xml:space="preserve">
     117. Освещение в производственных помещениях выполняют в соответствии с требованиями ПУЭ, ПТЭ и ПТБ электроустановок. Наружное освещение имеет управление, независимое от управления освещением внутри зданий. </w:t>
      </w:r>
      <w:r>
        <w:br/>
      </w:r>
      <w:r>
        <w:rPr>
          <w:rFonts w:ascii="Times New Roman"/>
          <w:b w:val="false"/>
          <w:i w:val="false"/>
          <w:color w:val="000000"/>
          <w:sz w:val="28"/>
        </w:rPr>
        <w:t xml:space="preserve">
     Освещенность производственных объектов организации, проездов автотранспортных средств не менее 2 люкс (далее - лк). </w:t>
      </w:r>
      <w:r>
        <w:br/>
      </w:r>
      <w:r>
        <w:rPr>
          <w:rFonts w:ascii="Times New Roman"/>
          <w:b w:val="false"/>
          <w:i w:val="false"/>
          <w:color w:val="000000"/>
          <w:sz w:val="28"/>
        </w:rPr>
        <w:t xml:space="preserve">
     118. Чистка ламп и осветительной арматуры производится по утвержденному в организации графику в зависимости от местных условий и производственных участков. Кроме того, чистка арматуры производится при замене ламп. </w:t>
      </w:r>
      <w:r>
        <w:br/>
      </w:r>
      <w:r>
        <w:rPr>
          <w:rFonts w:ascii="Times New Roman"/>
          <w:b w:val="false"/>
          <w:i w:val="false"/>
          <w:color w:val="000000"/>
          <w:sz w:val="28"/>
        </w:rPr>
        <w:t xml:space="preserve">
     Аварийное освещение выполняют в соответствии с требованиями ПУЭ. Аварийное освещение для продолжения работы в помещениях, где прекращение освещения недопустимо из-за возможного возникновения взрыва, пожара или отравления вследствие нарушения нормального обслуживания механизмов, обеспечивают освещенность рабочих поверхностей не менее 50 % от нормы, установленной для общего рабочего освещения этих помещений, но не менее 2 лк. </w:t>
      </w:r>
      <w:r>
        <w:br/>
      </w:r>
      <w:r>
        <w:rPr>
          <w:rFonts w:ascii="Times New Roman"/>
          <w:b w:val="false"/>
          <w:i w:val="false"/>
          <w:color w:val="000000"/>
          <w:sz w:val="28"/>
        </w:rPr>
        <w:t xml:space="preserve">
     119. Для эвакуации людей аварийное освещение устанавливают в помещениях с числом работающих более пятидесяти человек, в местах опасных для прохода людей, в основных проходах и на лестницах, служащих для эвакуации людей, оно обеспечивает освещенность пола, основных проходов и ступеней лестниц не менее 0,5 лк в помещениях и не менее 0,2 лк - на открытых площадках. </w:t>
      </w:r>
      <w:r>
        <w:br/>
      </w:r>
      <w:r>
        <w:rPr>
          <w:rFonts w:ascii="Times New Roman"/>
          <w:b w:val="false"/>
          <w:i w:val="false"/>
          <w:color w:val="000000"/>
          <w:sz w:val="28"/>
        </w:rPr>
        <w:t xml:space="preserve">
     120. Светильники аварийного освещения присоединяют к сети независимой от рабочего освещения, автоматически включающихся при внезапном отключении рабочего освещения. </w:t>
      </w:r>
      <w:r>
        <w:br/>
      </w:r>
      <w:r>
        <w:rPr>
          <w:rFonts w:ascii="Times New Roman"/>
          <w:b w:val="false"/>
          <w:i w:val="false"/>
          <w:color w:val="000000"/>
          <w:sz w:val="28"/>
        </w:rPr>
        <w:t xml:space="preserve">
     121. В помещениях для хранения автомобилей, работающих на сжатом природном газе, а также в помещениях для их технического обслуживания и ремонта объемом менее 31000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предусматривается аварийное освещение для категории и группы смеси ПАТ-1. </w:t>
      </w:r>
      <w:r>
        <w:br/>
      </w:r>
      <w:r>
        <w:rPr>
          <w:rFonts w:ascii="Times New Roman"/>
          <w:b w:val="false"/>
          <w:i w:val="false"/>
          <w:color w:val="000000"/>
          <w:sz w:val="28"/>
        </w:rPr>
        <w:t xml:space="preserve">
     В этих помещениях электропитание аварийной вентиляции, аварийного освещения, а также системы контроля газовой среды предусматривается по первой категории надежности электроснабжения. </w:t>
      </w:r>
      <w:r>
        <w:br/>
      </w:r>
      <w:r>
        <w:rPr>
          <w:rFonts w:ascii="Times New Roman"/>
          <w:b w:val="false"/>
          <w:i w:val="false"/>
          <w:color w:val="000000"/>
          <w:sz w:val="28"/>
        </w:rPr>
        <w:t xml:space="preserve">
     122. Осветительная арматура применяется в соответствии с требованиями ПТЭ и ПТБ электроустановок как в производственных помещениях, так и на рабочих местах. </w:t>
      </w:r>
      <w:r>
        <w:br/>
      </w:r>
      <w:r>
        <w:rPr>
          <w:rFonts w:ascii="Times New Roman"/>
          <w:b w:val="false"/>
          <w:i w:val="false"/>
          <w:color w:val="000000"/>
          <w:sz w:val="28"/>
        </w:rPr>
        <w:t xml:space="preserve">
     123. В помещениях с повышенной опасностью и особо опасных при установке светильников напряжением 220 Вольт (далее - В) общего освещения с лампами накаливания и газоразрядными лампами на высоте менее 2,5 м применять светильники, конструкция которых исключает возможность доступа к лампе без применения инструмента. Электропроводка, проводится к светильнику, в металлических трубах, металлорукавах или защитных оболочках. Кабели и незащищенные провода используют лишь для питания светильников с лампами накаливания напряжением не выше 42 В. </w:t>
      </w:r>
      <w:r>
        <w:br/>
      </w:r>
      <w:r>
        <w:rPr>
          <w:rFonts w:ascii="Times New Roman"/>
          <w:b w:val="false"/>
          <w:i w:val="false"/>
          <w:color w:val="000000"/>
          <w:sz w:val="28"/>
        </w:rPr>
        <w:t xml:space="preserve">
     124. Светильник с люминесцентными лампами напряжением 127-220 В устанавливают на высоте менее 2,5 м от пола при условии недоступности их токоведущих частей для случайных прикосновений. </w:t>
      </w:r>
      <w:r>
        <w:br/>
      </w:r>
      <w:r>
        <w:rPr>
          <w:rFonts w:ascii="Times New Roman"/>
          <w:b w:val="false"/>
          <w:i w:val="false"/>
          <w:color w:val="000000"/>
          <w:sz w:val="28"/>
        </w:rPr>
        <w:t xml:space="preserve">
     125. Лампы накаливания и люминесцентные лампы местного и общего освещения имеют абажуры-отражатели, защищающие глаза работающих от ослепления. Конструкция светильников местного освещения предусматривает возможность изменения направления света. </w:t>
      </w:r>
      <w:r>
        <w:br/>
      </w:r>
      <w:r>
        <w:rPr>
          <w:rFonts w:ascii="Times New Roman"/>
          <w:b w:val="false"/>
          <w:i w:val="false"/>
          <w:color w:val="000000"/>
          <w:sz w:val="28"/>
        </w:rPr>
        <w:t xml:space="preserve">
     126. Применяемое напряжение соответствует классу помещения, в соответствии с требованиями ПТЭ и ПТБ электроустановок. </w:t>
      </w:r>
      <w:r>
        <w:br/>
      </w:r>
      <w:r>
        <w:rPr>
          <w:rFonts w:ascii="Times New Roman"/>
          <w:b w:val="false"/>
          <w:i w:val="false"/>
          <w:color w:val="000000"/>
          <w:sz w:val="28"/>
        </w:rPr>
        <w:t xml:space="preserve">
     127. Штепсельные розетки 12-42 В отличаются от розеток 127-220 В, а вилки 12-42 В не подходят к розеткам 127-220 В. </w:t>
      </w:r>
      <w:r>
        <w:br/>
      </w:r>
      <w:r>
        <w:rPr>
          <w:rFonts w:ascii="Times New Roman"/>
          <w:b w:val="false"/>
          <w:i w:val="false"/>
          <w:color w:val="000000"/>
          <w:sz w:val="28"/>
        </w:rPr>
        <w:t xml:space="preserve">
     128. В помещениях сырых, особо сырых, жарких и с химически активной средой применение люминесцентных ламп для местного освещения только в арматуре специальной конструкции. </w:t>
      </w:r>
      <w:r>
        <w:br/>
      </w:r>
      <w:r>
        <w:rPr>
          <w:rFonts w:ascii="Times New Roman"/>
          <w:b w:val="false"/>
          <w:i w:val="false"/>
          <w:color w:val="000000"/>
          <w:sz w:val="28"/>
        </w:rPr>
        <w:t xml:space="preserve">
     129. Для питания переносных светильников в помещениях с повышенной опасностью и особо опасных применяют напряжение не выше 42 В. Переносные светильники защищают от механических повреждений. </w:t>
      </w:r>
      <w:r>
        <w:br/>
      </w:r>
      <w:r>
        <w:rPr>
          <w:rFonts w:ascii="Times New Roman"/>
          <w:b w:val="false"/>
          <w:i w:val="false"/>
          <w:color w:val="000000"/>
          <w:sz w:val="28"/>
        </w:rPr>
        <w:t xml:space="preserve">
     130. При наличии особо неблагоприятных условий, когда опасность поражения электрическим током усугубляется теснотой, неудобным положением работающего, соприкосновением с заземленными поверхностями (работа в котлах, емкостях), для питания переносных светильников применяют напряжение не выше 12 В. </w:t>
      </w:r>
      <w:r>
        <w:br/>
      </w:r>
      <w:r>
        <w:rPr>
          <w:rFonts w:ascii="Times New Roman"/>
          <w:b w:val="false"/>
          <w:i w:val="false"/>
          <w:color w:val="000000"/>
          <w:sz w:val="28"/>
        </w:rPr>
        <w:t xml:space="preserve">
     131. Во взрывоопасных помещениях применяются светильники во взрывозащищенном исполнении, а в пожароопасных - светильники во влагонепроницаемом и пыленепроницаемом, закрытом исполнении. </w:t>
      </w:r>
    </w:p>
    <w:bookmarkStart w:name="z51" w:id="54"/>
    <w:p>
      <w:pPr>
        <w:spacing w:after="0"/>
        <w:ind w:left="0"/>
        <w:jc w:val="both"/>
      </w:pPr>
      <w:r>
        <w:rPr>
          <w:rFonts w:ascii="Times New Roman"/>
          <w:b w:val="false"/>
          <w:i w:val="false"/>
          <w:color w:val="000000"/>
          <w:sz w:val="28"/>
        </w:rPr>
        <w:t xml:space="preserve">
     132. Освещение осмотровой канавы выполняют в соответствии со следующими требованиями ПУЭ: </w:t>
      </w:r>
      <w:r>
        <w:br/>
      </w:r>
      <w:r>
        <w:rPr>
          <w:rFonts w:ascii="Times New Roman"/>
          <w:b w:val="false"/>
          <w:i w:val="false"/>
          <w:color w:val="000000"/>
          <w:sz w:val="28"/>
        </w:rPr>
        <w:t xml:space="preserve">
     1) электропроводка выполняется в трубной разводке; </w:t>
      </w:r>
      <w:r>
        <w:br/>
      </w:r>
      <w:r>
        <w:rPr>
          <w:rFonts w:ascii="Times New Roman"/>
          <w:b w:val="false"/>
          <w:i w:val="false"/>
          <w:color w:val="000000"/>
          <w:sz w:val="28"/>
        </w:rPr>
        <w:t xml:space="preserve">
     2) осветительная арматура и коммуникационная аппаратура выполняется в защитном исполнении; </w:t>
      </w:r>
      <w:r>
        <w:br/>
      </w:r>
      <w:r>
        <w:rPr>
          <w:rFonts w:ascii="Times New Roman"/>
          <w:b w:val="false"/>
          <w:i w:val="false"/>
          <w:color w:val="000000"/>
          <w:sz w:val="28"/>
        </w:rPr>
        <w:t xml:space="preserve">
     3) применяемое напряжение соответствует требованиям ПУЭ. </w:t>
      </w:r>
      <w:r>
        <w:br/>
      </w:r>
      <w:r>
        <w:rPr>
          <w:rFonts w:ascii="Times New Roman"/>
          <w:b w:val="false"/>
          <w:i w:val="false"/>
          <w:color w:val="000000"/>
          <w:sz w:val="28"/>
        </w:rPr>
        <w:t xml:space="preserve">
     133. Все электрооборудование имеет надежное защитное заземление или зануление. </w:t>
      </w:r>
      <w:r>
        <w:br/>
      </w:r>
      <w:r>
        <w:rPr>
          <w:rFonts w:ascii="Times New Roman"/>
          <w:b w:val="false"/>
          <w:i w:val="false"/>
          <w:color w:val="000000"/>
          <w:sz w:val="28"/>
        </w:rPr>
        <w:t xml:space="preserve">
     134. Объем и сроки профилактических испытаний выполняются в соответствии с требованиями ПТЭ и ПТБ электроустановок. </w:t>
      </w:r>
      <w:r>
        <w:br/>
      </w:r>
      <w:r>
        <w:rPr>
          <w:rFonts w:ascii="Times New Roman"/>
          <w:b w:val="false"/>
          <w:i w:val="false"/>
          <w:color w:val="000000"/>
          <w:sz w:val="28"/>
        </w:rPr>
        <w:t xml:space="preserve">
     135. Щиты и провода защитного заземления доступны для осмотра и окрашивают в черный цвет. </w:t>
      </w:r>
      <w:r>
        <w:br/>
      </w:r>
      <w:r>
        <w:rPr>
          <w:rFonts w:ascii="Times New Roman"/>
          <w:b w:val="false"/>
          <w:i w:val="false"/>
          <w:color w:val="000000"/>
          <w:sz w:val="28"/>
        </w:rPr>
        <w:t xml:space="preserve">
     136. Неисправности, вызывающие искрение, короткое замыкание и нагревание проводов, а также провисание электропроводов, соприкосновение их между собой или с элементами здания и различными предметами, немедленно устраняются. </w:t>
      </w:r>
      <w:r>
        <w:br/>
      </w:r>
      <w:r>
        <w:rPr>
          <w:rFonts w:ascii="Times New Roman"/>
          <w:b w:val="false"/>
          <w:i w:val="false"/>
          <w:color w:val="000000"/>
          <w:sz w:val="28"/>
        </w:rPr>
        <w:t xml:space="preserve">
     137. Предохранители применяются с калиброванными плавкими вставками. </w:t>
      </w:r>
      <w:r>
        <w:br/>
      </w:r>
      <w:r>
        <w:rPr>
          <w:rFonts w:ascii="Times New Roman"/>
          <w:b w:val="false"/>
          <w:i w:val="false"/>
          <w:color w:val="000000"/>
          <w:sz w:val="28"/>
        </w:rPr>
        <w:t xml:space="preserve">
     138. Электродвигатели, применяющиеся во взрыво- и пожароопасных помещениях, должны быть взрывозащитного исполнения. </w:t>
      </w:r>
      <w:r>
        <w:br/>
      </w:r>
      <w:r>
        <w:rPr>
          <w:rFonts w:ascii="Times New Roman"/>
          <w:b w:val="false"/>
          <w:i w:val="false"/>
          <w:color w:val="000000"/>
          <w:sz w:val="28"/>
        </w:rPr>
        <w:t xml:space="preserve">
     139. В помещениях, где находятся легковоспламеняющиеся и взрывоопасные материалы, жидкости и газы, а также выделяются взрывоопасные газы и пыль, силовое и осветительное оборудование, проводка выполняются в соответствии с требованиями ПУЭ. </w:t>
      </w:r>
      <w:r>
        <w:br/>
      </w:r>
      <w:r>
        <w:rPr>
          <w:rFonts w:ascii="Times New Roman"/>
          <w:b w:val="false"/>
          <w:i w:val="false"/>
          <w:color w:val="000000"/>
          <w:sz w:val="28"/>
        </w:rPr>
        <w:t xml:space="preserve">
     140. В цехах, где возможно выделение пыли, применяются выключатели, рубильники, предохранители и т.п. защитного исполнения. Управление общим освещением централизованно. </w:t>
      </w:r>
    </w:p>
    <w:bookmarkEnd w:id="54"/>
    <w:bookmarkStart w:name="z52" w:id="55"/>
    <w:p>
      <w:pPr>
        <w:spacing w:after="0"/>
        <w:ind w:left="0"/>
        <w:jc w:val="both"/>
      </w:pPr>
      <w:r>
        <w:rPr>
          <w:rFonts w:ascii="Times New Roman"/>
          <w:b w:val="false"/>
          <w:i w:val="false"/>
          <w:color w:val="000000"/>
          <w:sz w:val="28"/>
        </w:rPr>
        <w:t xml:space="preserve">
     141. При использовании искусственного освещения: </w:t>
      </w:r>
      <w:r>
        <w:br/>
      </w:r>
      <w:r>
        <w:rPr>
          <w:rFonts w:ascii="Times New Roman"/>
          <w:b w:val="false"/>
          <w:i w:val="false"/>
          <w:color w:val="000000"/>
          <w:sz w:val="28"/>
        </w:rPr>
        <w:t xml:space="preserve">
     1) не применять самодельных плавких вставок ("жучков"); </w:t>
      </w:r>
      <w:r>
        <w:br/>
      </w:r>
      <w:r>
        <w:rPr>
          <w:rFonts w:ascii="Times New Roman"/>
          <w:b w:val="false"/>
          <w:i w:val="false"/>
          <w:color w:val="000000"/>
          <w:sz w:val="28"/>
        </w:rPr>
        <w:t xml:space="preserve">
     2) не применять открытые люминесцентные лампы и лампы накаливания; </w:t>
      </w:r>
      <w:r>
        <w:br/>
      </w:r>
      <w:r>
        <w:rPr>
          <w:rFonts w:ascii="Times New Roman"/>
          <w:b w:val="false"/>
          <w:i w:val="false"/>
          <w:color w:val="000000"/>
          <w:sz w:val="28"/>
        </w:rPr>
        <w:t xml:space="preserve">
     3) не устанавливать в этих помещениях выключатели, рубильники, предохранители, распределительные щиты; </w:t>
      </w:r>
      <w:r>
        <w:br/>
      </w:r>
      <w:r>
        <w:rPr>
          <w:rFonts w:ascii="Times New Roman"/>
          <w:b w:val="false"/>
          <w:i w:val="false"/>
          <w:color w:val="000000"/>
          <w:sz w:val="28"/>
        </w:rPr>
        <w:t xml:space="preserve">
     4) не применять рубильники открытого типа; </w:t>
      </w:r>
      <w:r>
        <w:br/>
      </w:r>
      <w:r>
        <w:rPr>
          <w:rFonts w:ascii="Times New Roman"/>
          <w:b w:val="false"/>
          <w:i w:val="false"/>
          <w:color w:val="000000"/>
          <w:sz w:val="28"/>
        </w:rPr>
        <w:t xml:space="preserve">
     5) не навешивать на электропровода и выключатели какие-либо предметы, обертывать электролампы бумагой или тканью; </w:t>
      </w:r>
      <w:r>
        <w:br/>
      </w:r>
      <w:r>
        <w:rPr>
          <w:rFonts w:ascii="Times New Roman"/>
          <w:b w:val="false"/>
          <w:i w:val="false"/>
          <w:color w:val="000000"/>
          <w:sz w:val="28"/>
        </w:rPr>
        <w:t xml:space="preserve">
     6) не устраивать в производственных и других помещениях временную электропроводку, за исключением случаев ремонта и реконструкции электросети; </w:t>
      </w:r>
      <w:r>
        <w:br/>
      </w:r>
      <w:r>
        <w:rPr>
          <w:rFonts w:ascii="Times New Roman"/>
          <w:b w:val="false"/>
          <w:i w:val="false"/>
          <w:color w:val="000000"/>
          <w:sz w:val="28"/>
        </w:rPr>
        <w:t xml:space="preserve">
     7) не загромождать вход в трансформаторные подстанции (далее - ТП), релейные установки (далее - РУ), подходы к силовым сборкам, щитам освещения, приборам учета. </w:t>
      </w:r>
    </w:p>
    <w:bookmarkEnd w:id="55"/>
    <w:bookmarkStart w:name="z53" w:id="56"/>
    <w:p>
      <w:pPr>
        <w:spacing w:after="0"/>
        <w:ind w:left="0"/>
        <w:jc w:val="both"/>
      </w:pPr>
      <w:r>
        <w:rPr>
          <w:rFonts w:ascii="Times New Roman"/>
          <w:b w:val="false"/>
          <w:i w:val="false"/>
          <w:color w:val="000000"/>
          <w:sz w:val="28"/>
        </w:rPr>
        <w:t xml:space="preserve">
     142. Временная электропроводка выполняется в полном соответствии с требованиями ПТЭ и ПТБ электроустановок. </w:t>
      </w:r>
      <w:r>
        <w:br/>
      </w:r>
      <w:r>
        <w:rPr>
          <w:rFonts w:ascii="Times New Roman"/>
          <w:b w:val="false"/>
          <w:i w:val="false"/>
          <w:color w:val="000000"/>
          <w:sz w:val="28"/>
        </w:rPr>
        <w:t xml:space="preserve">
     143. Дверцы электрораспределительных шкафов в производственных помещениях закрываются на замок, один ключ от которого хранится у электрика, а второй - хранится у руководителя подразделения в установленном месте. </w:t>
      </w:r>
    </w:p>
    <w:bookmarkEnd w:id="56"/>
    <w:bookmarkStart w:name="z54" w:id="57"/>
    <w:p>
      <w:pPr>
        <w:spacing w:after="0"/>
        <w:ind w:left="0"/>
        <w:jc w:val="left"/>
      </w:pPr>
      <w:r>
        <w:rPr>
          <w:rFonts w:ascii="Times New Roman"/>
          <w:b/>
          <w:i w:val="false"/>
          <w:color w:val="000000"/>
        </w:rPr>
        <w:t xml:space="preserve"> 
6. Водоснабжение и канализация</w:t>
      </w:r>
    </w:p>
    <w:bookmarkEnd w:id="57"/>
    <w:p>
      <w:pPr>
        <w:spacing w:after="0"/>
        <w:ind w:left="0"/>
        <w:jc w:val="both"/>
      </w:pPr>
      <w:r>
        <w:rPr>
          <w:rFonts w:ascii="Times New Roman"/>
          <w:b w:val="false"/>
          <w:i w:val="false"/>
          <w:color w:val="000000"/>
          <w:sz w:val="28"/>
        </w:rPr>
        <w:t xml:space="preserve">     144. Производственные объекты оборудуются хозяйственно-питьевым, противопожарным и производственным водопроводами, а также фекальной и производственной канализацией в соответствии с нормами СНиП 2.04.01-85 "Внутренний водопровод и канализация зданий", утвержденного Госархитектурой Республики Казахстан 6 января 1992 года письмом АК-6-20-19, ППБ РК 08-97 и другими нормативными актами Республики Казахстан. </w:t>
      </w:r>
      <w:r>
        <w:br/>
      </w:r>
      <w:r>
        <w:rPr>
          <w:rFonts w:ascii="Times New Roman"/>
          <w:b w:val="false"/>
          <w:i w:val="false"/>
          <w:color w:val="000000"/>
          <w:sz w:val="28"/>
        </w:rPr>
        <w:t xml:space="preserve">
     145. Устройство внутреннего хозяйственно-питьевого водопровода в производственных и вспомогательных зданиях не является необходимым при отсутствии централизованного источника водоснабжения и при количестве работающих в смену не более двадцати пяти человек, в этом случае обеспечение питьевой водой осуществляется с учетом местных условий. </w:t>
      </w:r>
      <w:r>
        <w:br/>
      </w:r>
      <w:r>
        <w:rPr>
          <w:rFonts w:ascii="Times New Roman"/>
          <w:b w:val="false"/>
          <w:i w:val="false"/>
          <w:color w:val="000000"/>
          <w:sz w:val="28"/>
        </w:rPr>
        <w:t xml:space="preserve">
     146. Температура воды во время ручной мойки автомобилей при температуре окружающего воздуха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не ниже плюс 12  </w:t>
      </w:r>
      <w:r>
        <w:rPr>
          <w:rFonts w:ascii="Times New Roman"/>
          <w:b w:val="false"/>
          <w:i w:val="false"/>
          <w:color w:val="000000"/>
          <w:vertAlign w:val="superscript"/>
        </w:rPr>
        <w:t xml:space="preserve">o </w:t>
      </w:r>
      <w:r>
        <w:rPr>
          <w:rFonts w:ascii="Times New Roman"/>
          <w:b w:val="false"/>
          <w:i w:val="false"/>
          <w:color w:val="000000"/>
          <w:sz w:val="28"/>
        </w:rPr>
        <w:t xml:space="preserve">С и не выше плюс 60  </w:t>
      </w:r>
      <w:r>
        <w:rPr>
          <w:rFonts w:ascii="Times New Roman"/>
          <w:b w:val="false"/>
          <w:i w:val="false"/>
          <w:color w:val="000000"/>
          <w:vertAlign w:val="superscript"/>
        </w:rPr>
        <w:t xml:space="preserve">o </w:t>
      </w:r>
      <w:r>
        <w:rPr>
          <w:rFonts w:ascii="Times New Roman"/>
          <w:b w:val="false"/>
          <w:i w:val="false"/>
          <w:color w:val="000000"/>
          <w:sz w:val="28"/>
        </w:rPr>
        <w:t xml:space="preserve">С. </w:t>
      </w:r>
    </w:p>
    <w:bookmarkStart w:name="z55" w:id="58"/>
    <w:p>
      <w:pPr>
        <w:spacing w:after="0"/>
        <w:ind w:left="0"/>
        <w:jc w:val="both"/>
      </w:pPr>
      <w:r>
        <w:rPr>
          <w:rFonts w:ascii="Times New Roman"/>
          <w:b w:val="false"/>
          <w:i w:val="false"/>
          <w:color w:val="000000"/>
          <w:sz w:val="28"/>
        </w:rPr>
        <w:t xml:space="preserve">
     147. Организации, расположенные в не канализованной местности, устраивают наружные дворовые уборные в соответствии с санитарно-эпидемиологическими требованиями. </w:t>
      </w:r>
      <w:r>
        <w:br/>
      </w:r>
      <w:r>
        <w:rPr>
          <w:rFonts w:ascii="Times New Roman"/>
          <w:b w:val="false"/>
          <w:i w:val="false"/>
          <w:color w:val="000000"/>
          <w:sz w:val="28"/>
        </w:rPr>
        <w:t xml:space="preserve">
     Наружные уборные стационарного типа, устраиваемые на не канализованных участках, не должны загрязнять почвы, водоносные горизонты, скважины, колодцы и размещаться не ближе 25 м от производственных помещений и пищеблока. Эти уборные отапливаются в холодное время года и освещаются в темное время суток. </w:t>
      </w:r>
    </w:p>
    <w:bookmarkEnd w:id="58"/>
    <w:bookmarkStart w:name="z56" w:id="59"/>
    <w:p>
      <w:pPr>
        <w:spacing w:after="0"/>
        <w:ind w:left="0"/>
        <w:jc w:val="both"/>
      </w:pPr>
      <w:r>
        <w:rPr>
          <w:rFonts w:ascii="Times New Roman"/>
          <w:b w:val="false"/>
          <w:i w:val="false"/>
          <w:color w:val="000000"/>
          <w:sz w:val="28"/>
        </w:rPr>
        <w:t xml:space="preserve">
     148. При отсутствии в районе организации канализационной сети, очистка сточных вод организации, а также выбор места их спуска производится с соблюдением экологических требований. </w:t>
      </w:r>
      <w:r>
        <w:br/>
      </w:r>
      <w:r>
        <w:rPr>
          <w:rFonts w:ascii="Times New Roman"/>
          <w:b w:val="false"/>
          <w:i w:val="false"/>
          <w:color w:val="000000"/>
          <w:sz w:val="28"/>
        </w:rPr>
        <w:t xml:space="preserve">
     149. Условия сброса и метод очистки сточных вод согласовываются с государственным органом санитарно-эпидемиологической службы на соответствующей территории. </w:t>
      </w:r>
      <w:r>
        <w:br/>
      </w:r>
      <w:r>
        <w:rPr>
          <w:rFonts w:ascii="Times New Roman"/>
          <w:b w:val="false"/>
          <w:i w:val="false"/>
          <w:color w:val="000000"/>
          <w:sz w:val="28"/>
        </w:rPr>
        <w:t xml:space="preserve">
     150. Сточные воды от мойки автотранспортных средств, мытья полов в помещениях для хранения или обслуживания автотранспортных средств, содержащие горючие жидкости и взвешенные вещества, перед спуском в канализационную сеть очищаются в местных очистных сооружениях и установках. </w:t>
      </w:r>
      <w:r>
        <w:br/>
      </w:r>
      <w:r>
        <w:rPr>
          <w:rFonts w:ascii="Times New Roman"/>
          <w:b w:val="false"/>
          <w:i w:val="false"/>
          <w:color w:val="000000"/>
          <w:sz w:val="28"/>
        </w:rPr>
        <w:t xml:space="preserve">
     После очистки сточных вод от мойки автотранспортных средств содержание взвешенных веществ и нефтепродуктов не превышает предельно допустимых концентраций. </w:t>
      </w:r>
      <w:r>
        <w:br/>
      </w:r>
      <w:r>
        <w:rPr>
          <w:rFonts w:ascii="Times New Roman"/>
          <w:b w:val="false"/>
          <w:i w:val="false"/>
          <w:color w:val="000000"/>
          <w:sz w:val="28"/>
        </w:rPr>
        <w:t xml:space="preserve">
     151. Удаление осадка из очистных установок пропускной способностью более полутора литров в секунду, механизируется. Осадки и собранные нефтепродукты из очистных сооружений удаляются по мере их накопления. Бензо- и маслоуловители имеют исправные гидравлический затвор и естественную вентиляцию. </w:t>
      </w:r>
      <w:r>
        <w:br/>
      </w:r>
      <w:r>
        <w:rPr>
          <w:rFonts w:ascii="Times New Roman"/>
          <w:b w:val="false"/>
          <w:i w:val="false"/>
          <w:color w:val="000000"/>
          <w:sz w:val="28"/>
        </w:rPr>
        <w:t xml:space="preserve">
     Вывоз осадка, нефтепродуктов и сточных вод (в случае отсутствия централизованной канализации) осуществляется в места, предназначенные для этих целей, которые определены по согласованию с местными исполнительными органами. </w:t>
      </w:r>
      <w:r>
        <w:br/>
      </w:r>
      <w:r>
        <w:rPr>
          <w:rFonts w:ascii="Times New Roman"/>
          <w:b w:val="false"/>
          <w:i w:val="false"/>
          <w:color w:val="000000"/>
          <w:sz w:val="28"/>
        </w:rPr>
        <w:t xml:space="preserve">
     152. Не устанавливать системы оборотного водоснабжения для мойки автомобилей ассенизационных и перевозящих ядовитые и инфицирующие вещества. </w:t>
      </w:r>
    </w:p>
    <w:bookmarkEnd w:id="59"/>
    <w:bookmarkStart w:name="z57" w:id="60"/>
    <w:p>
      <w:pPr>
        <w:spacing w:after="0"/>
        <w:ind w:left="0"/>
        <w:jc w:val="left"/>
      </w:pPr>
      <w:r>
        <w:rPr>
          <w:rFonts w:ascii="Times New Roman"/>
          <w:b/>
          <w:i w:val="false"/>
          <w:color w:val="000000"/>
        </w:rPr>
        <w:t xml:space="preserve"> 
7. Отопление и вентиляция</w:t>
      </w:r>
    </w:p>
    <w:bookmarkEnd w:id="60"/>
    <w:p>
      <w:pPr>
        <w:spacing w:after="0"/>
        <w:ind w:left="0"/>
        <w:jc w:val="both"/>
      </w:pPr>
      <w:r>
        <w:rPr>
          <w:rFonts w:ascii="Times New Roman"/>
          <w:b w:val="false"/>
          <w:i w:val="false"/>
          <w:color w:val="000000"/>
          <w:sz w:val="28"/>
        </w:rPr>
        <w:t xml:space="preserve">     153. Производственные, вспомогательные и санитарно-бытовые помещения оборудуются общеобменной приточно-вытяжной вентиляцией и отоплением, в соответствии с требованиями СНиП 4.02-05-2001 "Отопление, вентиляция и кондиционирование", ППБ РК 08-97 и обеспечивающими микроклимат по санитарным нормам микроклимата производственных помещений и ПДК вредных веществ рабочей зоны, согласно Приложению 7 к настоящим Правилам. </w:t>
      </w:r>
      <w:r>
        <w:br/>
      </w:r>
      <w:r>
        <w:rPr>
          <w:rFonts w:ascii="Times New Roman"/>
          <w:b w:val="false"/>
          <w:i w:val="false"/>
          <w:color w:val="000000"/>
          <w:sz w:val="28"/>
        </w:rPr>
        <w:t xml:space="preserve">
     154. Система отопления обеспечивает равномерный нагрев воздуха в помещении, возможность местного регулирования и выключения, удобство эксплуатации, а также доступ для ремонта. </w:t>
      </w:r>
      <w:r>
        <w:br/>
      </w:r>
      <w:r>
        <w:rPr>
          <w:rFonts w:ascii="Times New Roman"/>
          <w:b w:val="false"/>
          <w:i w:val="false"/>
          <w:color w:val="000000"/>
          <w:sz w:val="28"/>
        </w:rPr>
        <w:t xml:space="preserve">
     155. Нагревательные приборы парового отопления защищены кожухом, регулярно очищаемым от пыли. </w:t>
      </w:r>
      <w:r>
        <w:br/>
      </w:r>
      <w:r>
        <w:rPr>
          <w:rFonts w:ascii="Times New Roman"/>
          <w:b w:val="false"/>
          <w:i w:val="false"/>
          <w:color w:val="000000"/>
          <w:sz w:val="28"/>
        </w:rPr>
        <w:t xml:space="preserve">
     156. Все вентиляционные системы в исправном состоянии. Если при работе вентиляционной системы содержание вредных веществ в воздухе производственного помещения превышает установленную норму, то проводится испытание, а при необходимости - реконструируются системы. </w:t>
      </w:r>
      <w:r>
        <w:br/>
      </w:r>
      <w:r>
        <w:rPr>
          <w:rFonts w:ascii="Times New Roman"/>
          <w:b w:val="false"/>
          <w:i w:val="false"/>
          <w:color w:val="000000"/>
          <w:sz w:val="28"/>
        </w:rPr>
        <w:t xml:space="preserve">
     157. Помещения для стоянок, технического обслуживания и ремонта автотранспортных средств, работающих на сжатом природном газе, объемом менее 31000 м </w:t>
      </w:r>
      <w:r>
        <w:rPr>
          <w:rFonts w:ascii="Times New Roman"/>
          <w:b w:val="false"/>
          <w:i w:val="false"/>
          <w:color w:val="000000"/>
          <w:vertAlign w:val="superscript"/>
        </w:rPr>
        <w:t xml:space="preserve">3 </w:t>
      </w:r>
      <w:r>
        <w:rPr>
          <w:rFonts w:ascii="Times New Roman"/>
          <w:b w:val="false"/>
          <w:i w:val="false"/>
          <w:color w:val="000000"/>
          <w:sz w:val="28"/>
        </w:rPr>
        <w:t xml:space="preserve">оборудуются, кроме общеобменной вентиляции, естественными вытяжками и аварийной вентиляцией во взрывозащищенном исполнении. </w:t>
      </w:r>
      <w:r>
        <w:br/>
      </w:r>
      <w:r>
        <w:rPr>
          <w:rFonts w:ascii="Times New Roman"/>
          <w:b w:val="false"/>
          <w:i w:val="false"/>
          <w:color w:val="000000"/>
          <w:sz w:val="28"/>
        </w:rPr>
        <w:t xml:space="preserve">
     Аварийная вентиляция обеспечивает кратность воздухообмена не ниже общеобменной вентиляции. </w:t>
      </w:r>
      <w:r>
        <w:br/>
      </w:r>
      <w:r>
        <w:rPr>
          <w:rFonts w:ascii="Times New Roman"/>
          <w:b w:val="false"/>
          <w:i w:val="false"/>
          <w:color w:val="000000"/>
          <w:sz w:val="28"/>
        </w:rPr>
        <w:t xml:space="preserve">
     158. При достижении в воздухе производственного помещения концентрации газа в количестве 12 % от нижнего предела взрываемости, система контроля газовой среды обеспечивает включение аварийной вентиляции, с одновременной подачей звукового и светового сигналов и отключения всех потребителей электроэнергии, за исключением вентиляционных систем и аварийного освещения. </w:t>
      </w:r>
      <w:r>
        <w:br/>
      </w:r>
      <w:r>
        <w:rPr>
          <w:rFonts w:ascii="Times New Roman"/>
          <w:b w:val="false"/>
          <w:i w:val="false"/>
          <w:color w:val="000000"/>
          <w:sz w:val="28"/>
        </w:rPr>
        <w:t xml:space="preserve">
     159. В нерабочее время в производственных помещениях используют приточную вентиляцию для рециркуляции. Использование приточной вентиляции на рециркуляцию прекращается не менее чем за 30 мин до начала работы. </w:t>
      </w:r>
      <w:r>
        <w:br/>
      </w:r>
      <w:r>
        <w:rPr>
          <w:rFonts w:ascii="Times New Roman"/>
          <w:b w:val="false"/>
          <w:i w:val="false"/>
          <w:color w:val="000000"/>
          <w:sz w:val="28"/>
        </w:rPr>
        <w:t xml:space="preserve">
     160. Во всех помещениях для технического обслуживания и ремонта автотранспортных средств на видном месте и расстоянии 5-10 м от ворот или входных дверей устанавливаются термометры. Входные двери имеют исправные механические приспособления для индивидуального закрытия. </w:t>
      </w:r>
      <w:r>
        <w:br/>
      </w:r>
      <w:r>
        <w:rPr>
          <w:rFonts w:ascii="Times New Roman"/>
          <w:b w:val="false"/>
          <w:i w:val="false"/>
          <w:color w:val="000000"/>
          <w:sz w:val="28"/>
        </w:rPr>
        <w:t xml:space="preserve">
     161. Помещения для хранения и технического обслуживания автотранспортных средств, где возможно быстрое повышение концентрации токсичных веществ в воздухе, оборудуются системой автоматического контроля за состоянием воздушной среды в рабочей зоне и сигнализацией. </w:t>
      </w:r>
      <w:r>
        <w:br/>
      </w:r>
      <w:r>
        <w:rPr>
          <w:rFonts w:ascii="Times New Roman"/>
          <w:b w:val="false"/>
          <w:i w:val="false"/>
          <w:color w:val="000000"/>
          <w:sz w:val="28"/>
        </w:rPr>
        <w:t xml:space="preserve">
     162. В рабочую зону, а также в осмотровые канавы воздух подается в холодный период года с температурой не выше плюс 20  </w:t>
      </w:r>
      <w:r>
        <w:rPr>
          <w:rFonts w:ascii="Times New Roman"/>
          <w:b w:val="false"/>
          <w:i w:val="false"/>
          <w:color w:val="000000"/>
          <w:vertAlign w:val="superscript"/>
        </w:rPr>
        <w:t xml:space="preserve">о </w:t>
      </w:r>
      <w:r>
        <w:rPr>
          <w:rFonts w:ascii="Times New Roman"/>
          <w:b w:val="false"/>
          <w:i w:val="false"/>
          <w:color w:val="000000"/>
          <w:sz w:val="28"/>
        </w:rPr>
        <w:t xml:space="preserve">С и не ниже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Рециркуляция воздуха допускается в рабочее время только в помещениях, где нет выделений паров газа. </w:t>
      </w:r>
      <w:r>
        <w:br/>
      </w:r>
      <w:r>
        <w:rPr>
          <w:rFonts w:ascii="Times New Roman"/>
          <w:b w:val="false"/>
          <w:i w:val="false"/>
          <w:color w:val="000000"/>
          <w:sz w:val="28"/>
        </w:rPr>
        <w:t xml:space="preserve">
     163. В помещениях для обойных работ подачу приточного воздуха следует предусматривать рассредоточено в верхнюю зону. </w:t>
      </w:r>
      <w:r>
        <w:br/>
      </w:r>
      <w:r>
        <w:rPr>
          <w:rFonts w:ascii="Times New Roman"/>
          <w:b w:val="false"/>
          <w:i w:val="false"/>
          <w:color w:val="000000"/>
          <w:sz w:val="28"/>
        </w:rPr>
        <w:t xml:space="preserve">
     164. Рабочие места в зоне технического обслуживания и ремонта газобаллонных автотранспортных средств оборудуются общеобменной приточно-вытяжной вентиляцией и местной вентиляцией, исключающей возможность образования взрывоопасной концентрации газа. Электродвигатели и вентиляторы во взрывозащищенном исполнении. </w:t>
      </w:r>
      <w:r>
        <w:br/>
      </w:r>
      <w:r>
        <w:rPr>
          <w:rFonts w:ascii="Times New Roman"/>
          <w:b w:val="false"/>
          <w:i w:val="false"/>
          <w:color w:val="000000"/>
          <w:sz w:val="28"/>
        </w:rPr>
        <w:t xml:space="preserve">
     165. Помещения для мойки автотранспортных средств оборудуются приточно-вытяжной вентиляцией. </w:t>
      </w:r>
      <w:r>
        <w:br/>
      </w:r>
      <w:r>
        <w:rPr>
          <w:rFonts w:ascii="Times New Roman"/>
          <w:b w:val="false"/>
          <w:i w:val="false"/>
          <w:color w:val="000000"/>
          <w:sz w:val="28"/>
        </w:rPr>
        <w:t xml:space="preserve">
     166. При расчете общеобменной вентиляции количество приточного воздуха берется достаточное для компенсации воздуха, удаляемого местными отсосами при расчетной зимней температуре. </w:t>
      </w:r>
      <w:r>
        <w:br/>
      </w:r>
      <w:r>
        <w:rPr>
          <w:rFonts w:ascii="Times New Roman"/>
          <w:b w:val="false"/>
          <w:i w:val="false"/>
          <w:color w:val="000000"/>
          <w:sz w:val="28"/>
        </w:rPr>
        <w:t xml:space="preserve">
     167. В помещениях для обкатки автомобильных двигателей, а также на постах технического обслуживания и ремонта автотранспортных средств, на которых предусмотрено проведение работ с работающим двигателем, устанавливаются местные вытяжные устройства для удаления отработавших газов. </w:t>
      </w:r>
      <w:r>
        <w:br/>
      </w:r>
      <w:r>
        <w:rPr>
          <w:rFonts w:ascii="Times New Roman"/>
          <w:b w:val="false"/>
          <w:i w:val="false"/>
          <w:color w:val="000000"/>
          <w:sz w:val="28"/>
        </w:rPr>
        <w:t xml:space="preserve">
     168. Помещения для регенерации масла, ремонта и зарядки аккумуляторных батарей, прессовки изделий из пластмассы, проведения краскоприготовительных, окрасочных, кузнечных, медницких, кузовных и вулканизационных работ оборудуются отдельными системами приточно-вытяжной вентиляции с механическим побудителем, выполненным в соответствии с порядком устройства электроустановок, а при необходимости - дополнительно местными вытяжными устройствами. </w:t>
      </w:r>
      <w:r>
        <w:br/>
      </w:r>
      <w:r>
        <w:rPr>
          <w:rFonts w:ascii="Times New Roman"/>
          <w:b w:val="false"/>
          <w:i w:val="false"/>
          <w:color w:val="000000"/>
          <w:sz w:val="28"/>
        </w:rPr>
        <w:t xml:space="preserve">
     169. Воздух, удаляемый из помещения для окраски автотранспортных средств с помощью пульверизатора, перед выбросом наружу очищается в специальных фильтрах (гидрофильтрах). </w:t>
      </w:r>
      <w:r>
        <w:br/>
      </w:r>
      <w:r>
        <w:rPr>
          <w:rFonts w:ascii="Times New Roman"/>
          <w:b w:val="false"/>
          <w:i w:val="false"/>
          <w:color w:val="000000"/>
          <w:sz w:val="28"/>
        </w:rPr>
        <w:t xml:space="preserve">
     170. Забор приточного воздуха производится в местах, удаленных и защищенных от выброса загрязненного воздуха. При расстоянии между местом забора воздуха и местом выброса 20 м и более отверстия для забора и выброса располагаются на одном уровне, а при расстоянии менее 20 м отверстия для забора ниже отверстия для выброса не менее чем на 6 м. </w:t>
      </w:r>
      <w:r>
        <w:br/>
      </w:r>
      <w:r>
        <w:rPr>
          <w:rFonts w:ascii="Times New Roman"/>
          <w:b w:val="false"/>
          <w:i w:val="false"/>
          <w:color w:val="000000"/>
          <w:sz w:val="28"/>
        </w:rPr>
        <w:t xml:space="preserve">
     171. Для удаления вредных выбросов непосредственно от мест их сбрасывания в помещениях устраивают местные вытяжные устройства. Все вентиляционные установки, за исключением оконных вентиляторов, располагаются в отдельном помещении. </w:t>
      </w:r>
    </w:p>
    <w:bookmarkStart w:name="z58" w:id="61"/>
    <w:p>
      <w:pPr>
        <w:spacing w:after="0"/>
        <w:ind w:left="0"/>
        <w:jc w:val="both"/>
      </w:pPr>
      <w:r>
        <w:rPr>
          <w:rFonts w:ascii="Times New Roman"/>
          <w:b w:val="false"/>
          <w:i w:val="false"/>
          <w:color w:val="000000"/>
          <w:sz w:val="28"/>
        </w:rPr>
        <w:t xml:space="preserve">
     172. Концентрация вредных веществ в воздухе рабочей зоны не превышает следующих предельно допустимых концентраций: </w:t>
      </w:r>
      <w:r>
        <w:br/>
      </w:r>
      <w:r>
        <w:rPr>
          <w:rFonts w:ascii="Times New Roman"/>
          <w:b w:val="false"/>
          <w:i w:val="false"/>
          <w:color w:val="000000"/>
          <w:sz w:val="28"/>
        </w:rPr>
        <w:t xml:space="preserve">
     1) при продолжительности работы в загазованной атмосфере не более тридцати минут - до 100 миллиграмм (далее - мг) на 1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при продолжительности работы не более 15 минут - до 200 мг на 1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61"/>
    <w:bookmarkStart w:name="z59" w:id="62"/>
    <w:p>
      <w:pPr>
        <w:spacing w:after="0"/>
        <w:ind w:left="0"/>
        <w:jc w:val="both"/>
      </w:pPr>
      <w:r>
        <w:rPr>
          <w:rFonts w:ascii="Times New Roman"/>
          <w:b w:val="false"/>
          <w:i w:val="false"/>
          <w:color w:val="000000"/>
          <w:sz w:val="28"/>
        </w:rPr>
        <w:t xml:space="preserve">
     173. Повторные работы в условиях повышенного содержания окиси углерода в воздухе рабочей зоны производятся с перерывом не менее чем 2 часа. </w:t>
      </w:r>
      <w:r>
        <w:br/>
      </w:r>
      <w:r>
        <w:rPr>
          <w:rFonts w:ascii="Times New Roman"/>
          <w:b w:val="false"/>
          <w:i w:val="false"/>
          <w:color w:val="000000"/>
          <w:sz w:val="28"/>
        </w:rPr>
        <w:t xml:space="preserve">
     174. В случае повышения в производственных помещениях установленных концентраций вредных веществ работа прекращается и работающие удаляются из помещения. </w:t>
      </w:r>
      <w:r>
        <w:br/>
      </w:r>
      <w:r>
        <w:rPr>
          <w:rFonts w:ascii="Times New Roman"/>
          <w:b w:val="false"/>
          <w:i w:val="false"/>
          <w:color w:val="000000"/>
          <w:sz w:val="28"/>
        </w:rPr>
        <w:t xml:space="preserve">
     175. Содержание взрывоопасных веществ в воздухе производственных помещений не превышает нижнего предела или ниже верхнего предела взрывной концентрации, указанной в Приложении 8 к настоящим Правилам. </w:t>
      </w:r>
      <w:r>
        <w:br/>
      </w:r>
      <w:r>
        <w:rPr>
          <w:rFonts w:ascii="Times New Roman"/>
          <w:b w:val="false"/>
          <w:i w:val="false"/>
          <w:color w:val="000000"/>
          <w:sz w:val="28"/>
        </w:rPr>
        <w:t xml:space="preserve">
     176. Не работать в производственных помещениях, где выделяются вредные вещества и неисправна, либо не включена вентиляция. </w:t>
      </w:r>
      <w:r>
        <w:br/>
      </w:r>
      <w:r>
        <w:rPr>
          <w:rFonts w:ascii="Times New Roman"/>
          <w:b w:val="false"/>
          <w:i w:val="false"/>
          <w:color w:val="000000"/>
          <w:sz w:val="28"/>
        </w:rPr>
        <w:t xml:space="preserve">
     177. Вентиляционные установки работают по утвержденному работодателем графику, составленному с учетом времени прибытия, убытия автотранспортных средств и движения их по ремонтным постам. График находится возле пульта управления вентиляционной установкой. </w:t>
      </w:r>
    </w:p>
    <w:bookmarkEnd w:id="62"/>
    <w:bookmarkStart w:name="z60" w:id="63"/>
    <w:p>
      <w:pPr>
        <w:spacing w:after="0"/>
        <w:ind w:left="0"/>
        <w:jc w:val="both"/>
      </w:pPr>
      <w:r>
        <w:rPr>
          <w:rFonts w:ascii="Times New Roman"/>
          <w:b w:val="false"/>
          <w:i w:val="false"/>
          <w:color w:val="000000"/>
          <w:sz w:val="28"/>
        </w:rPr>
        <w:t xml:space="preserve">
     178. Изменение регулировки вентиляционных установок, присоединение дополнительных насадок и каналов допускается только с разрешения лица, ответственного за эксплуатацию вентиляционных установок. </w:t>
      </w:r>
      <w:r>
        <w:br/>
      </w:r>
      <w:r>
        <w:rPr>
          <w:rFonts w:ascii="Times New Roman"/>
          <w:b w:val="false"/>
          <w:i w:val="false"/>
          <w:color w:val="000000"/>
          <w:sz w:val="28"/>
        </w:rPr>
        <w:t xml:space="preserve">
     179. Перед пуском в эксплуатацию все вновь отремонтированные или реконструированные вентиляционные системы проходят наладку и испытания, которые выполняются специализированной организацией с составлением акта в установленном порядке. </w:t>
      </w:r>
      <w:r>
        <w:br/>
      </w:r>
      <w:r>
        <w:rPr>
          <w:rFonts w:ascii="Times New Roman"/>
          <w:b w:val="false"/>
          <w:i w:val="false"/>
          <w:color w:val="000000"/>
          <w:sz w:val="28"/>
        </w:rPr>
        <w:t xml:space="preserve">
     180. Перед началом отопительного сезона все печи осматриваются и ремонтируются. </w:t>
      </w:r>
      <w:r>
        <w:br/>
      </w:r>
      <w:r>
        <w:rPr>
          <w:rFonts w:ascii="Times New Roman"/>
          <w:b w:val="false"/>
          <w:i w:val="false"/>
          <w:color w:val="000000"/>
          <w:sz w:val="28"/>
        </w:rPr>
        <w:t xml:space="preserve">
     181. При изменении технологических процессов, а также при перестановке производственного оборудования, загрязняющего воздух, действующие на данном участке (цехе) вентиляционные установки приводятся в соответствии с новыми условиями. </w:t>
      </w:r>
    </w:p>
    <w:bookmarkEnd w:id="63"/>
    <w:bookmarkStart w:name="z61" w:id="64"/>
    <w:p>
      <w:pPr>
        <w:spacing w:after="0"/>
        <w:ind w:left="0"/>
        <w:jc w:val="both"/>
      </w:pPr>
      <w:r>
        <w:rPr>
          <w:rFonts w:ascii="Times New Roman"/>
          <w:b w:val="false"/>
          <w:i w:val="false"/>
          <w:color w:val="000000"/>
          <w:sz w:val="28"/>
        </w:rPr>
        <w:t xml:space="preserve">
     182. При эксплуатации отопительных устройств: </w:t>
      </w:r>
      <w:r>
        <w:br/>
      </w:r>
      <w:r>
        <w:rPr>
          <w:rFonts w:ascii="Times New Roman"/>
          <w:b w:val="false"/>
          <w:i w:val="false"/>
          <w:color w:val="000000"/>
          <w:sz w:val="28"/>
        </w:rPr>
        <w:t xml:space="preserve">
     1) не загромождать (загораживать) приборы отопления какими-либо предметами или материалами; </w:t>
      </w:r>
      <w:r>
        <w:br/>
      </w:r>
      <w:r>
        <w:rPr>
          <w:rFonts w:ascii="Times New Roman"/>
          <w:b w:val="false"/>
          <w:i w:val="false"/>
          <w:color w:val="000000"/>
          <w:sz w:val="28"/>
        </w:rPr>
        <w:t xml:space="preserve">
     2) не сушить материалы, ветошь на отопительных приборах и трубопроводах; </w:t>
      </w:r>
      <w:r>
        <w:br/>
      </w:r>
      <w:r>
        <w:rPr>
          <w:rFonts w:ascii="Times New Roman"/>
          <w:b w:val="false"/>
          <w:i w:val="false"/>
          <w:color w:val="000000"/>
          <w:sz w:val="28"/>
        </w:rPr>
        <w:t xml:space="preserve">
     3) не сушить дрова, уголь, одежду и другие горючие материалы на печах и около них; </w:t>
      </w:r>
      <w:r>
        <w:br/>
      </w:r>
      <w:r>
        <w:rPr>
          <w:rFonts w:ascii="Times New Roman"/>
          <w:b w:val="false"/>
          <w:i w:val="false"/>
          <w:color w:val="000000"/>
          <w:sz w:val="28"/>
        </w:rPr>
        <w:t xml:space="preserve">
     4) не растапливать печи легко воспламеняющимися и горючими жидкостями; </w:t>
      </w:r>
      <w:r>
        <w:br/>
      </w:r>
      <w:r>
        <w:rPr>
          <w:rFonts w:ascii="Times New Roman"/>
          <w:b w:val="false"/>
          <w:i w:val="false"/>
          <w:color w:val="000000"/>
          <w:sz w:val="28"/>
        </w:rPr>
        <w:t xml:space="preserve">
     5) не эксплуатировать неисправные печи. </w:t>
      </w:r>
      <w:r>
        <w:br/>
      </w:r>
      <w:r>
        <w:rPr>
          <w:rFonts w:ascii="Times New Roman"/>
          <w:b w:val="false"/>
          <w:i w:val="false"/>
          <w:color w:val="000000"/>
          <w:sz w:val="28"/>
        </w:rPr>
        <w:t xml:space="preserve">
     183. В эксплуатируемых помещениях не устанавливать временных печей. </w:t>
      </w:r>
    </w:p>
    <w:bookmarkEnd w:id="64"/>
    <w:bookmarkStart w:name="z62" w:id="65"/>
    <w:p>
      <w:pPr>
        <w:spacing w:after="0"/>
        <w:ind w:left="0"/>
        <w:jc w:val="left"/>
      </w:pPr>
      <w:r>
        <w:rPr>
          <w:rFonts w:ascii="Times New Roman"/>
          <w:b/>
          <w:i w:val="false"/>
          <w:color w:val="000000"/>
        </w:rPr>
        <w:t xml:space="preserve"> 
8. Санитарно-бытовые помещения и производственная санитария</w:t>
      </w:r>
    </w:p>
    <w:bookmarkEnd w:id="65"/>
    <w:p>
      <w:pPr>
        <w:spacing w:after="0"/>
        <w:ind w:left="0"/>
        <w:jc w:val="both"/>
      </w:pPr>
      <w:r>
        <w:rPr>
          <w:rFonts w:ascii="Times New Roman"/>
          <w:b w:val="false"/>
          <w:i w:val="false"/>
          <w:color w:val="000000"/>
          <w:sz w:val="28"/>
        </w:rPr>
        <w:t xml:space="preserve">     184. Для работников автомобильного транспорта предусматриваются санитарно-бытовые помещения в соответствии с требованиями СНиП 3.02-04-2002 "Административные и бытовые здания", утвержденного приказом Комитетом по делам строительства Министерства индустрии и торговли Республики Казахстан 27 августа 2003 года N 342 (далее - СНиП 3.02-04-2002 "Административные и бытовые здания"), и с учетом их отнесения к соответствующей группе производственных процессов, указанных в Приложении 11 к настоящим Правилам. </w:t>
      </w:r>
      <w:r>
        <w:br/>
      </w:r>
      <w:r>
        <w:rPr>
          <w:rFonts w:ascii="Times New Roman"/>
          <w:b w:val="false"/>
          <w:i w:val="false"/>
          <w:color w:val="000000"/>
          <w:sz w:val="28"/>
        </w:rPr>
        <w:t xml:space="preserve">
     185. Стены, перегородки и полы в гардеробных, умывальных и уборных, кроме уличных, помещениях для личной гигиены женщин, помещениях для чистки одежды, в которых требуется влажная уборка, облицовываются материалами, допускающими легкую их очистку и мытье горячей водой, с применением моющих средств. </w:t>
      </w:r>
      <w:r>
        <w:br/>
      </w:r>
      <w:r>
        <w:rPr>
          <w:rFonts w:ascii="Times New Roman"/>
          <w:b w:val="false"/>
          <w:i w:val="false"/>
          <w:color w:val="000000"/>
          <w:sz w:val="28"/>
        </w:rPr>
        <w:t xml:space="preserve">
     186. Гардеробные (за исключением гардеробных для уличной одежды), душевые, умывальные и уборные отдельные для мужчин и женщин. Гардеробные оборудуются вешалками открытого типа или шкафами для хранения уличной, домашней и спецодежды. При гардеробных помещения для сушки спецодежды и спецобуви, оснащаются соответствующим оборудованием. </w:t>
      </w:r>
      <w:r>
        <w:br/>
      </w:r>
      <w:r>
        <w:rPr>
          <w:rFonts w:ascii="Times New Roman"/>
          <w:b w:val="false"/>
          <w:i w:val="false"/>
          <w:color w:val="000000"/>
          <w:sz w:val="28"/>
        </w:rPr>
        <w:t xml:space="preserve">
     187. Шкафы для хранения различных видов одежды являются запираемыми или открытыми (не огражденные с лицевой стороны) с отделениями, каждое из которых оборудовано штангой для плечиков, местами для головных уборов, обуви, туалетных принадлежностей, а в необходимых случаях и для средств индивидуальной защиты. </w:t>
      </w:r>
      <w:r>
        <w:br/>
      </w:r>
      <w:r>
        <w:rPr>
          <w:rFonts w:ascii="Times New Roman"/>
          <w:b w:val="false"/>
          <w:i w:val="false"/>
          <w:color w:val="000000"/>
          <w:sz w:val="28"/>
        </w:rPr>
        <w:t xml:space="preserve">
     188. Количество мест для хранения одежды в гардеробных определяется: </w:t>
      </w:r>
      <w:r>
        <w:br/>
      </w:r>
      <w:r>
        <w:rPr>
          <w:rFonts w:ascii="Times New Roman"/>
          <w:b w:val="false"/>
          <w:i w:val="false"/>
          <w:color w:val="000000"/>
          <w:sz w:val="28"/>
        </w:rPr>
        <w:t xml:space="preserve">
     1) для уличной - равным количеству работающих в двух наиболее многочисленных смежных сменах; </w:t>
      </w:r>
      <w:r>
        <w:br/>
      </w:r>
      <w:r>
        <w:rPr>
          <w:rFonts w:ascii="Times New Roman"/>
          <w:b w:val="false"/>
          <w:i w:val="false"/>
          <w:color w:val="000000"/>
          <w:sz w:val="28"/>
        </w:rPr>
        <w:t xml:space="preserve">
     2) для домашней и спецодежды - равным списочному количеству работников в организации. </w:t>
      </w:r>
      <w:r>
        <w:br/>
      </w:r>
      <w:r>
        <w:rPr>
          <w:rFonts w:ascii="Times New Roman"/>
          <w:b w:val="false"/>
          <w:i w:val="false"/>
          <w:color w:val="000000"/>
          <w:sz w:val="28"/>
        </w:rPr>
        <w:t xml:space="preserve">
     189. Кладовую для загрязненной одежды, располагают так, чтобы транспортировка загрязненной одежды из кладовой производилась минуя другие бытовые помещения. </w:t>
      </w:r>
      <w:r>
        <w:br/>
      </w:r>
      <w:r>
        <w:rPr>
          <w:rFonts w:ascii="Times New Roman"/>
          <w:b w:val="false"/>
          <w:i w:val="false"/>
          <w:color w:val="000000"/>
          <w:sz w:val="28"/>
        </w:rPr>
        <w:t xml:space="preserve">
     190. В организациях, где работникам выдается теплая спецодежда, при гардеробных предусматриваются кладовые для ее хранения в летний и переходный периоды года. Допускается эти кладовые объединять с кладовыми для чистой одежды. </w:t>
      </w:r>
      <w:r>
        <w:br/>
      </w:r>
      <w:r>
        <w:rPr>
          <w:rFonts w:ascii="Times New Roman"/>
          <w:b w:val="false"/>
          <w:i w:val="false"/>
          <w:color w:val="000000"/>
          <w:sz w:val="28"/>
        </w:rPr>
        <w:t xml:space="preserve">
     191. Для первой группы производственных процессов при численности работающих не более двадцати человек в смену кладовые спецодежды могут быть не предусмотрены. </w:t>
      </w:r>
      <w:r>
        <w:br/>
      </w:r>
      <w:r>
        <w:rPr>
          <w:rFonts w:ascii="Times New Roman"/>
          <w:b w:val="false"/>
          <w:i w:val="false"/>
          <w:color w:val="000000"/>
          <w:sz w:val="28"/>
        </w:rPr>
        <w:t xml:space="preserve">
     192. Отделения шкафов имеют следующие размеры глубина - 500 мм, высота - 1650 мм, ширина - 250 мм, 330 мм, 400 мм (в зависимости от группы производственных процессов и климатического района, в котором расположена организация), согласно СНиП 3.02-04-2002 "Административные и бытовые здания". </w:t>
      </w:r>
      <w:r>
        <w:br/>
      </w:r>
      <w:r>
        <w:rPr>
          <w:rFonts w:ascii="Times New Roman"/>
          <w:b w:val="false"/>
          <w:i w:val="false"/>
          <w:color w:val="000000"/>
          <w:sz w:val="28"/>
        </w:rPr>
        <w:t xml:space="preserve">
     193. В гардеробных (за исключением группы "1а") предусматриваются скамьи шириной 300 мм, расположенные у шкафов по всей длине их рядов. </w:t>
      </w:r>
      <w:r>
        <w:br/>
      </w:r>
      <w:r>
        <w:rPr>
          <w:rFonts w:ascii="Times New Roman"/>
          <w:b w:val="false"/>
          <w:i w:val="false"/>
          <w:color w:val="000000"/>
          <w:sz w:val="28"/>
        </w:rPr>
        <w:t xml:space="preserve">
     194. Расстояние между лицевыми поверхностями шкафов и стеной или перегородкой принимается в зависимости от количества отделений шкафов в ряду по одной стороне прохода: </w:t>
      </w:r>
      <w:r>
        <w:br/>
      </w:r>
      <w:r>
        <w:rPr>
          <w:rFonts w:ascii="Times New Roman"/>
          <w:b w:val="false"/>
          <w:i w:val="false"/>
          <w:color w:val="000000"/>
          <w:sz w:val="28"/>
        </w:rPr>
        <w:t xml:space="preserve">
     1) до восемнадцати - 1400/1000 мм; </w:t>
      </w:r>
      <w:r>
        <w:br/>
      </w:r>
      <w:r>
        <w:rPr>
          <w:rFonts w:ascii="Times New Roman"/>
          <w:b w:val="false"/>
          <w:i w:val="false"/>
          <w:color w:val="000000"/>
          <w:sz w:val="28"/>
        </w:rPr>
        <w:t xml:space="preserve">
     2) от восемнадцати до тридцати шести - 2000/1400 мм (в знаменателе дается ширина прохода между рядами шкафов без скамей). </w:t>
      </w:r>
      <w:r>
        <w:br/>
      </w:r>
      <w:r>
        <w:rPr>
          <w:rFonts w:ascii="Times New Roman"/>
          <w:b w:val="false"/>
          <w:i w:val="false"/>
          <w:color w:val="000000"/>
          <w:sz w:val="28"/>
        </w:rPr>
        <w:t xml:space="preserve">
     195. Для каждой группы производственных процессов (1а, 2б, 2в, 2г, 3б) оборудуются отдельные гардеробные. </w:t>
      </w:r>
      <w:r>
        <w:br/>
      </w:r>
      <w:r>
        <w:rPr>
          <w:rFonts w:ascii="Times New Roman"/>
          <w:b w:val="false"/>
          <w:i w:val="false"/>
          <w:color w:val="000000"/>
          <w:sz w:val="28"/>
        </w:rPr>
        <w:t xml:space="preserve">
     При списочном количестве работников в организации до пятидесяти человек общие гардеробные для всех групп производственных процессов. </w:t>
      </w:r>
      <w:r>
        <w:br/>
      </w:r>
      <w:r>
        <w:rPr>
          <w:rFonts w:ascii="Times New Roman"/>
          <w:b w:val="false"/>
          <w:i w:val="false"/>
          <w:color w:val="000000"/>
          <w:sz w:val="28"/>
        </w:rPr>
        <w:t xml:space="preserve">
     196. Умывальные могут быть индивидуальные или групповые. Количество кранов в умывальных и душевых сеток в душевых для работающих в организации устанавливаются исходя из групп производственных процессов и расчетного количества на один кран (душевую сетку). </w:t>
      </w:r>
      <w:r>
        <w:br/>
      </w:r>
      <w:r>
        <w:rPr>
          <w:rFonts w:ascii="Times New Roman"/>
          <w:b w:val="false"/>
          <w:i w:val="false"/>
          <w:color w:val="000000"/>
          <w:sz w:val="28"/>
        </w:rPr>
        <w:t xml:space="preserve">
     197. В зависимости от характера производства до 40 % расчетного количества умывальников размещают в производственных помещениях вблизи рабочих мест, а также в тамбурах при уборных. Каждый умывальник оборудуется смесителем горячей и холодной воды. </w:t>
      </w:r>
      <w:r>
        <w:br/>
      </w:r>
      <w:r>
        <w:rPr>
          <w:rFonts w:ascii="Times New Roman"/>
          <w:b w:val="false"/>
          <w:i w:val="false"/>
          <w:color w:val="000000"/>
          <w:sz w:val="28"/>
        </w:rPr>
        <w:t xml:space="preserve">
     198. Для водителей легковых, грузовых автомобилей, автобусов и кондукторов количество кранов в умывальных, напольных чаш, унитазов и писсуаров в уборных рассчитывается исходя из количества человек, равного 50 % наибольшего количества водителей и кондукторов, возвращающихся из рейсов в организацию в течение одного часа (в соответствии с утвержденным графиком возвращения автотранспортных средств). </w:t>
      </w:r>
      <w:r>
        <w:br/>
      </w:r>
      <w:r>
        <w:rPr>
          <w:rFonts w:ascii="Times New Roman"/>
          <w:b w:val="false"/>
          <w:i w:val="false"/>
          <w:color w:val="000000"/>
          <w:sz w:val="28"/>
        </w:rPr>
        <w:t xml:space="preserve">
     199. В умывальных предусматриваются крючки для полотенец и одежды, сосуды для жидкого мыла или полочки для кускового мыла. Около умывальников всегда в достаточном количестве мыло и сухое чистое полотенце или электрополотенце. </w:t>
      </w:r>
      <w:r>
        <w:br/>
      </w:r>
      <w:r>
        <w:rPr>
          <w:rFonts w:ascii="Times New Roman"/>
          <w:b w:val="false"/>
          <w:i w:val="false"/>
          <w:color w:val="000000"/>
          <w:sz w:val="28"/>
        </w:rPr>
        <w:t xml:space="preserve">
     200. В организациях, где возможно воздействие на кожу вредных веществ, работники обеспечиваются смывающими и обезвреживающими веществами. Не использовать для этой цели стиральные порошки. </w:t>
      </w:r>
      <w:r>
        <w:br/>
      </w:r>
      <w:r>
        <w:rPr>
          <w:rFonts w:ascii="Times New Roman"/>
          <w:b w:val="false"/>
          <w:i w:val="false"/>
          <w:color w:val="000000"/>
          <w:sz w:val="28"/>
        </w:rPr>
        <w:t xml:space="preserve">
     201. Душевые оборудуются открытыми кабинами, ограждаемыми с трех сторон. Кабины отделены перегородками из влагостойких материалов высотой от пола 1,8 м, не доходящими до пола на 20 см. Размеры открытых душевых кабин в плане не менее 90 см на 90 см. До 20 % душевых кабин предусматриваются закрытыми. Обустройство кабин соответствует СНиП РК 3.02-04-2002 "Административные и бытовые здания". </w:t>
      </w:r>
    </w:p>
    <w:bookmarkStart w:name="z63" w:id="66"/>
    <w:p>
      <w:pPr>
        <w:spacing w:after="0"/>
        <w:ind w:left="0"/>
        <w:jc w:val="both"/>
      </w:pPr>
      <w:r>
        <w:rPr>
          <w:rFonts w:ascii="Times New Roman"/>
          <w:b w:val="false"/>
          <w:i w:val="false"/>
          <w:color w:val="000000"/>
          <w:sz w:val="28"/>
        </w:rPr>
        <w:t xml:space="preserve">
     202. При душевых могут устраиваться парильные помещения и микробассейны. </w:t>
      </w:r>
      <w:r>
        <w:br/>
      </w:r>
      <w:r>
        <w:rPr>
          <w:rFonts w:ascii="Times New Roman"/>
          <w:b w:val="false"/>
          <w:i w:val="false"/>
          <w:color w:val="000000"/>
          <w:sz w:val="28"/>
        </w:rPr>
        <w:t xml:space="preserve">
     203. Преддушевые, предназначенные для вытирания тела и переодевания, оборудуются скамьями шириной 30 см и длиной 80 см на одну душевую сетку. Расстояние между рядами скамей не менее 1 м. </w:t>
      </w:r>
      <w:r>
        <w:br/>
      </w:r>
      <w:r>
        <w:rPr>
          <w:rFonts w:ascii="Times New Roman"/>
          <w:b w:val="false"/>
          <w:i w:val="false"/>
          <w:color w:val="000000"/>
          <w:sz w:val="28"/>
        </w:rPr>
        <w:t xml:space="preserve">
     204. Расстояние от рабочих мест в производственных зданиях до уборных, курительных, помещений для обогревания, устройств питьевого водоснабжения не более 75 м, а от рабочих мест на открытых площадках организации - не более 150 м. </w:t>
      </w:r>
      <w:r>
        <w:br/>
      </w:r>
      <w:r>
        <w:rPr>
          <w:rFonts w:ascii="Times New Roman"/>
          <w:b w:val="false"/>
          <w:i w:val="false"/>
          <w:color w:val="000000"/>
          <w:sz w:val="28"/>
        </w:rPr>
        <w:t xml:space="preserve">
     205. Количество санитарных приборов - унитазов и писсуаров в уборных принимаются из расчета один санитарный прибор на 15 человек в наиболее многочисленной смене. Вход в уборную через тамбур. При уборных предусматриваются умывальники из расчета один умывальник на четыре унитаза и на четыре писсуара, но не менее одного умывальника на каждую уборную. В мужских уборных применяются взамен индивидуальных лотковые писсуары с настенным смывом. </w:t>
      </w:r>
    </w:p>
    <w:bookmarkEnd w:id="66"/>
    <w:bookmarkStart w:name="z64" w:id="67"/>
    <w:p>
      <w:pPr>
        <w:spacing w:after="0"/>
        <w:ind w:left="0"/>
        <w:jc w:val="both"/>
      </w:pPr>
      <w:r>
        <w:rPr>
          <w:rFonts w:ascii="Times New Roman"/>
          <w:b w:val="false"/>
          <w:i w:val="false"/>
          <w:color w:val="000000"/>
          <w:sz w:val="28"/>
        </w:rPr>
        <w:t xml:space="preserve">
     206. При количестве женщин, работающих в наиболее многочисленной смене, от пятнадцати до ста, в организации предусматриваются помещения для гигиенического душа (кабина размером в плане 1,8 м на 0,9 м, размещаемое в женской уборной с входом из тамбура уборной). </w:t>
      </w:r>
      <w:r>
        <w:br/>
      </w:r>
      <w:r>
        <w:rPr>
          <w:rFonts w:ascii="Times New Roman"/>
          <w:b w:val="false"/>
          <w:i w:val="false"/>
          <w:color w:val="000000"/>
          <w:sz w:val="28"/>
        </w:rPr>
        <w:t xml:space="preserve">
     207. Площадь курительной определяется из расчета 0,03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работника в наиболее многочисленной смене, но не менее 9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208. В санитарно-бытовых или производственных помещениях выделяются помещения для отдыха из расчета 0,02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работника в наиболее многочисленной смене, пользующегося этим помещением, но не менее 18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организациях, с численностью работников в наиболее многочисленной смене менее 30 человек помещения для отдыха объединяют с помещениями для приема пищи. В этом случае площадь этого помещения принимается из расчета 1,3 м </w:t>
      </w:r>
      <w:r>
        <w:rPr>
          <w:rFonts w:ascii="Times New Roman"/>
          <w:b w:val="false"/>
          <w:i w:val="false"/>
          <w:color w:val="000000"/>
          <w:vertAlign w:val="superscript"/>
        </w:rPr>
        <w:t xml:space="preserve">2 </w:t>
      </w:r>
      <w:r>
        <w:rPr>
          <w:rFonts w:ascii="Times New Roman"/>
          <w:b w:val="false"/>
          <w:i w:val="false"/>
          <w:color w:val="000000"/>
          <w:sz w:val="28"/>
        </w:rPr>
        <w:t xml:space="preserve">на каждое посадочное место. </w:t>
      </w:r>
    </w:p>
    <w:bookmarkEnd w:id="67"/>
    <w:bookmarkStart w:name="z65" w:id="68"/>
    <w:p>
      <w:pPr>
        <w:spacing w:after="0"/>
        <w:ind w:left="0"/>
        <w:jc w:val="both"/>
      </w:pPr>
      <w:r>
        <w:rPr>
          <w:rFonts w:ascii="Times New Roman"/>
          <w:b w:val="false"/>
          <w:i w:val="false"/>
          <w:color w:val="000000"/>
          <w:sz w:val="28"/>
        </w:rPr>
        <w:t xml:space="preserve">
     209. В организации выделяется комната для проведения медицинских осмотров водителей, где устанавливают умывальники. Площадь комнаты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Площадь медицинского пункта принимается: </w:t>
      </w:r>
      <w:r>
        <w:br/>
      </w:r>
      <w:r>
        <w:rPr>
          <w:rFonts w:ascii="Times New Roman"/>
          <w:b w:val="false"/>
          <w:i w:val="false"/>
          <w:color w:val="000000"/>
          <w:sz w:val="28"/>
        </w:rPr>
        <w:t xml:space="preserve">
     1) 12 м </w:t>
      </w:r>
      <w:r>
        <w:rPr>
          <w:rFonts w:ascii="Times New Roman"/>
          <w:b w:val="false"/>
          <w:i w:val="false"/>
          <w:color w:val="000000"/>
          <w:vertAlign w:val="superscript"/>
        </w:rPr>
        <w:t xml:space="preserve">2 </w:t>
      </w:r>
      <w:r>
        <w:rPr>
          <w:rFonts w:ascii="Times New Roman"/>
          <w:b w:val="false"/>
          <w:i w:val="false"/>
          <w:color w:val="000000"/>
          <w:sz w:val="28"/>
        </w:rPr>
        <w:t xml:space="preserve">- для списочного количества работающих до 150 человек; </w:t>
      </w:r>
      <w:r>
        <w:br/>
      </w:r>
      <w:r>
        <w:rPr>
          <w:rFonts w:ascii="Times New Roman"/>
          <w:b w:val="false"/>
          <w:i w:val="false"/>
          <w:color w:val="000000"/>
          <w:sz w:val="28"/>
        </w:rPr>
        <w:t xml:space="preserve">
     2) 18 м </w:t>
      </w:r>
      <w:r>
        <w:rPr>
          <w:rFonts w:ascii="Times New Roman"/>
          <w:b w:val="false"/>
          <w:i w:val="false"/>
          <w:color w:val="000000"/>
          <w:vertAlign w:val="superscript"/>
        </w:rPr>
        <w:t xml:space="preserve">2 </w:t>
      </w:r>
      <w:r>
        <w:rPr>
          <w:rFonts w:ascii="Times New Roman"/>
          <w:b w:val="false"/>
          <w:i w:val="false"/>
          <w:color w:val="000000"/>
          <w:sz w:val="28"/>
        </w:rPr>
        <w:t xml:space="preserve">- для списочного количества работающих от 150 до 300 человек. </w:t>
      </w:r>
      <w:r>
        <w:br/>
      </w:r>
      <w:r>
        <w:rPr>
          <w:rFonts w:ascii="Times New Roman"/>
          <w:b w:val="false"/>
          <w:i w:val="false"/>
          <w:color w:val="000000"/>
          <w:sz w:val="28"/>
        </w:rPr>
        <w:t xml:space="preserve">
     В организациях со списочным количеством работников более трехсот человек предусматриваются фельдшерские или врачебные пункты, состав и площадь которых принимается согласно СНиП РК 3.02-04-2002 "Административные и бытовые здания". </w:t>
      </w:r>
      <w:r>
        <w:br/>
      </w:r>
      <w:r>
        <w:rPr>
          <w:rFonts w:ascii="Times New Roman"/>
          <w:b w:val="false"/>
          <w:i w:val="false"/>
          <w:color w:val="000000"/>
          <w:sz w:val="28"/>
        </w:rPr>
        <w:t xml:space="preserve">
     210. В организации со списочным количеством работников менее трехсот человек следует предусматривать медицинские пункты. </w:t>
      </w:r>
      <w:r>
        <w:br/>
      </w:r>
      <w:r>
        <w:rPr>
          <w:rFonts w:ascii="Times New Roman"/>
          <w:b w:val="false"/>
          <w:i w:val="false"/>
          <w:color w:val="000000"/>
          <w:sz w:val="28"/>
        </w:rPr>
        <w:t xml:space="preserve">
     211. При количестве работников в наиболее многочисленной смене 200 человек и более следует предусматривать столовую, работающую на полуфабрикатах, а при меньшем количестве работающих - столовую раздаточную (буфет) с отпуском горячих блюд, доставляемых из других организаций общественного питания. </w:t>
      </w:r>
    </w:p>
    <w:bookmarkEnd w:id="68"/>
    <w:bookmarkStart w:name="z66" w:id="69"/>
    <w:p>
      <w:pPr>
        <w:spacing w:after="0"/>
        <w:ind w:left="0"/>
        <w:jc w:val="both"/>
      </w:pPr>
      <w:r>
        <w:rPr>
          <w:rFonts w:ascii="Times New Roman"/>
          <w:b w:val="false"/>
          <w:i w:val="false"/>
          <w:color w:val="000000"/>
          <w:sz w:val="28"/>
        </w:rPr>
        <w:t xml:space="preserve">
     212. При количестве работников в наиболее многочисленной смене менее тридцати человек допускается предусматривать комнаты для приема пищи из расчета 1 м </w:t>
      </w:r>
      <w:r>
        <w:rPr>
          <w:rFonts w:ascii="Times New Roman"/>
          <w:b w:val="false"/>
          <w:i w:val="false"/>
          <w:color w:val="000000"/>
          <w:vertAlign w:val="superscript"/>
        </w:rPr>
        <w:t xml:space="preserve">2 </w:t>
      </w:r>
      <w:r>
        <w:rPr>
          <w:rFonts w:ascii="Times New Roman"/>
          <w:b w:val="false"/>
          <w:i w:val="false"/>
          <w:color w:val="000000"/>
          <w:sz w:val="28"/>
        </w:rPr>
        <w:t xml:space="preserve">на каждого посетителя, но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которые оборудованы умывальником, стационарным кипятильником, плитой для подогрева пищи, холодильником. </w:t>
      </w:r>
      <w:r>
        <w:br/>
      </w:r>
      <w:r>
        <w:rPr>
          <w:rFonts w:ascii="Times New Roman"/>
          <w:b w:val="false"/>
          <w:i w:val="false"/>
          <w:color w:val="000000"/>
          <w:sz w:val="28"/>
        </w:rPr>
        <w:t xml:space="preserve">
     В необходимых случаях предусматриваются передвижные столовые. </w:t>
      </w:r>
    </w:p>
    <w:bookmarkEnd w:id="69"/>
    <w:bookmarkStart w:name="z67" w:id="70"/>
    <w:p>
      <w:pPr>
        <w:spacing w:after="0"/>
        <w:ind w:left="0"/>
        <w:jc w:val="both"/>
      </w:pPr>
      <w:r>
        <w:rPr>
          <w:rFonts w:ascii="Times New Roman"/>
          <w:b w:val="false"/>
          <w:i w:val="false"/>
          <w:color w:val="000000"/>
          <w:sz w:val="28"/>
        </w:rPr>
        <w:t xml:space="preserve">
     213. Цеха и производственные участки обеспечиваются питьевой водой, соответствующего качества. Для снабжения питьевой водой предусматриваются автоматы. </w:t>
      </w:r>
      <w:r>
        <w:br/>
      </w:r>
      <w:r>
        <w:rPr>
          <w:rFonts w:ascii="Times New Roman"/>
          <w:b w:val="false"/>
          <w:i w:val="false"/>
          <w:color w:val="000000"/>
          <w:sz w:val="28"/>
        </w:rPr>
        <w:t xml:space="preserve">
     214. Работники кузнечного и других горячих цехов и участков снабжаются подсоленной газированной водой (с содержанием до 5 грамм поваренной соли на один литр (далее - л) воды) из расчета 3-5 л воды на одного работающего в смену. </w:t>
      </w:r>
      <w:r>
        <w:br/>
      </w:r>
      <w:r>
        <w:rPr>
          <w:rFonts w:ascii="Times New Roman"/>
          <w:b w:val="false"/>
          <w:i w:val="false"/>
          <w:color w:val="000000"/>
          <w:sz w:val="28"/>
        </w:rPr>
        <w:t xml:space="preserve">
     Организация обеспечивает снабжение работников питьевой водой на общих основаниях. </w:t>
      </w:r>
      <w:r>
        <w:br/>
      </w:r>
      <w:r>
        <w:rPr>
          <w:rFonts w:ascii="Times New Roman"/>
          <w:b w:val="false"/>
          <w:i w:val="false"/>
          <w:color w:val="000000"/>
          <w:sz w:val="28"/>
        </w:rPr>
        <w:t xml:space="preserve">
     215. Для стирки, химчистки и ремонта спецодежды и спецобуви в организации предусматриваются прачечные и отделения химчистки с помещениями для ремонта одежды и обуви. </w:t>
      </w:r>
      <w:r>
        <w:br/>
      </w:r>
      <w:r>
        <w:rPr>
          <w:rFonts w:ascii="Times New Roman"/>
          <w:b w:val="false"/>
          <w:i w:val="false"/>
          <w:color w:val="000000"/>
          <w:sz w:val="28"/>
        </w:rPr>
        <w:t xml:space="preserve">
     216. Диспетчерские пункты, обслуживающие водителей автобусов, расположенные вне территории организации, имеют санитарно-бытовые помещения в соответствии со СНиП 3.02-04-2002 "Административные и бытовые здания". </w:t>
      </w:r>
    </w:p>
    <w:bookmarkEnd w:id="70"/>
    <w:bookmarkStart w:name="z68" w:id="71"/>
    <w:p>
      <w:pPr>
        <w:spacing w:after="0"/>
        <w:ind w:left="0"/>
        <w:jc w:val="left"/>
      </w:pPr>
      <w:r>
        <w:rPr>
          <w:rFonts w:ascii="Times New Roman"/>
          <w:b/>
          <w:i w:val="false"/>
          <w:color w:val="000000"/>
        </w:rPr>
        <w:t xml:space="preserve"> 
9. Требования, предъявляемые к оборудованию,</w:t>
      </w:r>
      <w:r>
        <w:br/>
      </w:r>
      <w:r>
        <w:rPr>
          <w:rFonts w:ascii="Times New Roman"/>
          <w:b/>
          <w:i w:val="false"/>
          <w:color w:val="000000"/>
        </w:rPr>
        <w:t>
приспособлениям и инструментам</w:t>
      </w:r>
    </w:p>
    <w:bookmarkEnd w:id="71"/>
    <w:bookmarkStart w:name="z69" w:id="72"/>
    <w:p>
      <w:pPr>
        <w:spacing w:after="0"/>
        <w:ind w:left="0"/>
        <w:jc w:val="left"/>
      </w:pPr>
      <w:r>
        <w:rPr>
          <w:rFonts w:ascii="Times New Roman"/>
          <w:b/>
          <w:i w:val="false"/>
          <w:color w:val="000000"/>
        </w:rPr>
        <w:t xml:space="preserve"> 
Параграф 1. Общие требования, предъявляемые к оборудованию,</w:t>
      </w:r>
      <w:r>
        <w:br/>
      </w:r>
      <w:r>
        <w:rPr>
          <w:rFonts w:ascii="Times New Roman"/>
          <w:b/>
          <w:i w:val="false"/>
          <w:color w:val="000000"/>
        </w:rPr>
        <w:t>
приспособлениям и инструментам</w:t>
      </w:r>
    </w:p>
    <w:bookmarkEnd w:id="72"/>
    <w:p>
      <w:pPr>
        <w:spacing w:after="0"/>
        <w:ind w:left="0"/>
        <w:jc w:val="both"/>
      </w:pPr>
      <w:r>
        <w:rPr>
          <w:rFonts w:ascii="Times New Roman"/>
          <w:b w:val="false"/>
          <w:i w:val="false"/>
          <w:color w:val="000000"/>
          <w:sz w:val="28"/>
        </w:rPr>
        <w:t xml:space="preserve">     217. Оборудование, приспособления и инструмент в течение всего срока эксплуатации отвечает требованиям безопасности согласно соответствующим ГОСТам, ППБ 08-97, а также требованиям настоящих Правил. </w:t>
      </w:r>
      <w:r>
        <w:br/>
      </w:r>
      <w:r>
        <w:rPr>
          <w:rFonts w:ascii="Times New Roman"/>
          <w:b w:val="false"/>
          <w:i w:val="false"/>
          <w:color w:val="000000"/>
          <w:sz w:val="28"/>
        </w:rPr>
        <w:t xml:space="preserve">
     218. При размещении оборудования на производственных участках учитываются соответствующие требования к предприятиям автомобильного транспорта и нормы по вибрации и шуму. </w:t>
      </w:r>
      <w:r>
        <w:br/>
      </w:r>
      <w:r>
        <w:rPr>
          <w:rFonts w:ascii="Times New Roman"/>
          <w:b w:val="false"/>
          <w:i w:val="false"/>
          <w:color w:val="000000"/>
          <w:sz w:val="28"/>
        </w:rPr>
        <w:t xml:space="preserve">
     219. Выбраковка инструмента, приспособлений производится в соответствии с установленным графиком, но не реже одного раза в месяц. </w:t>
      </w:r>
      <w:r>
        <w:br/>
      </w:r>
      <w:r>
        <w:rPr>
          <w:rFonts w:ascii="Times New Roman"/>
          <w:b w:val="false"/>
          <w:i w:val="false"/>
          <w:color w:val="000000"/>
          <w:sz w:val="28"/>
        </w:rPr>
        <w:t xml:space="preserve">
     220. Стационарное оборудование устанавливается на фундамент и надежно крепится болтами. Опасные места ограждаются. Технологическое оборудование, при эксплуатации которого возможно возникновение шума и вибрации (компрессоры, испытательные стенды, вентагрегаты, кузнечные молоты), сосредотачивают в отдельных помещениях и устанавливают на виброгасящие конструкции. </w:t>
      </w:r>
      <w:r>
        <w:br/>
      </w:r>
      <w:r>
        <w:rPr>
          <w:rFonts w:ascii="Times New Roman"/>
          <w:b w:val="false"/>
          <w:i w:val="false"/>
          <w:color w:val="000000"/>
          <w:sz w:val="28"/>
        </w:rPr>
        <w:t xml:space="preserve">
     221. Устройства для остановки и пуска оборудования располагаются так, чтобы ими можно было удобно пользоваться с рабочего места и исключать возможность самопроизвольного их включения. </w:t>
      </w:r>
    </w:p>
    <w:bookmarkStart w:name="z70" w:id="73"/>
    <w:p>
      <w:pPr>
        <w:spacing w:after="0"/>
        <w:ind w:left="0"/>
        <w:jc w:val="both"/>
      </w:pPr>
      <w:r>
        <w:rPr>
          <w:rFonts w:ascii="Times New Roman"/>
          <w:b w:val="false"/>
          <w:i w:val="false"/>
          <w:color w:val="000000"/>
          <w:sz w:val="28"/>
        </w:rPr>
        <w:t xml:space="preserve">
     222. Все электродвигатели, оборудование с электроприводом, а также пульты управления надежно заземляют или зануляют. Без заземления или зануления работу не производить. </w:t>
      </w:r>
      <w:r>
        <w:br/>
      </w:r>
      <w:r>
        <w:rPr>
          <w:rFonts w:ascii="Times New Roman"/>
          <w:b w:val="false"/>
          <w:i w:val="false"/>
          <w:color w:val="000000"/>
          <w:sz w:val="28"/>
        </w:rPr>
        <w:t xml:space="preserve">
     223. Пуск в эксплуатацию нового или прошедшего капитальный ремонт оборудования, если оборудование не входит в перечень объектов повышенной опасности, производится только после приема его комиссией, с участием работников службы безопасности и охраны труда организации и старшего общественного инспектора по безопасности и охране труда. Исправное эксплуатируемое оборудование, его техническое состояние контролируется главным механиком и руководителем производственного участка. </w:t>
      </w:r>
      <w:r>
        <w:br/>
      </w:r>
      <w:r>
        <w:rPr>
          <w:rFonts w:ascii="Times New Roman"/>
          <w:b w:val="false"/>
          <w:i w:val="false"/>
          <w:color w:val="000000"/>
          <w:sz w:val="28"/>
        </w:rPr>
        <w:t xml:space="preserve">
     224. На неисправное оборудование руководитель участка устанавливает табличку, указывающую, что на данном оборудовании не работать. Такое оборудование отключено (обесточено, выключен привод). </w:t>
      </w:r>
    </w:p>
    <w:bookmarkEnd w:id="73"/>
    <w:bookmarkStart w:name="z73" w:id="74"/>
    <w:p>
      <w:pPr>
        <w:spacing w:after="0"/>
        <w:ind w:left="0"/>
        <w:jc w:val="both"/>
      </w:pPr>
      <w:r>
        <w:rPr>
          <w:rFonts w:ascii="Times New Roman"/>
          <w:b w:val="false"/>
          <w:i w:val="false"/>
          <w:color w:val="000000"/>
          <w:sz w:val="28"/>
        </w:rPr>
        <w:t xml:space="preserve">
     225. При работе на оборудовании: </w:t>
      </w:r>
      <w:r>
        <w:br/>
      </w:r>
      <w:r>
        <w:rPr>
          <w:rFonts w:ascii="Times New Roman"/>
          <w:b w:val="false"/>
          <w:i w:val="false"/>
          <w:color w:val="000000"/>
          <w:sz w:val="28"/>
        </w:rPr>
        <w:t xml:space="preserve">
     1) не работать со снятым, незакрепленным или неисправным ограждением; </w:t>
      </w:r>
      <w:r>
        <w:br/>
      </w:r>
      <w:r>
        <w:rPr>
          <w:rFonts w:ascii="Times New Roman"/>
          <w:b w:val="false"/>
          <w:i w:val="false"/>
          <w:color w:val="000000"/>
          <w:sz w:val="28"/>
        </w:rPr>
        <w:t xml:space="preserve">
     2) не проводить чистку, смазку или ремонт оборудования. </w:t>
      </w:r>
    </w:p>
    <w:bookmarkEnd w:id="74"/>
    <w:bookmarkStart w:name="z71" w:id="75"/>
    <w:p>
      <w:pPr>
        <w:spacing w:after="0"/>
        <w:ind w:left="0"/>
        <w:jc w:val="both"/>
      </w:pPr>
      <w:r>
        <w:rPr>
          <w:rFonts w:ascii="Times New Roman"/>
          <w:b w:val="false"/>
          <w:i w:val="false"/>
          <w:color w:val="000000"/>
          <w:sz w:val="28"/>
        </w:rPr>
        <w:t xml:space="preserve">
     226. Электротельферы, лебедки и другое оборудование, применяемое для  перемещения  агрегатов и тяжелых деталей, ярко окрашены (черные полосы на желтом фоне) по СТ РК ГОСТ Р 12.4.026-2002 "Цвета сигнальные, знаки безопасности и разметка сигнальная. Общие технические условия и порядок применения". </w:t>
      </w:r>
      <w:r>
        <w:br/>
      </w:r>
      <w:r>
        <w:rPr>
          <w:rFonts w:ascii="Times New Roman"/>
          <w:b w:val="false"/>
          <w:i w:val="false"/>
          <w:color w:val="000000"/>
          <w:sz w:val="28"/>
        </w:rPr>
        <w:t xml:space="preserve">
     227. На циферблате манометра, установленного на оборудовании, наносится красная черта, соответствующая предельному рабочему давлению. Не наносить черту или метку на стекло манометра. </w:t>
      </w:r>
      <w:r>
        <w:br/>
      </w:r>
      <w:r>
        <w:rPr>
          <w:rFonts w:ascii="Times New Roman"/>
          <w:b w:val="false"/>
          <w:i w:val="false"/>
          <w:color w:val="000000"/>
          <w:sz w:val="28"/>
        </w:rPr>
        <w:t xml:space="preserve">
     228. Сосуды, работающие под давлением и применяемые в организациях автомобильного транспорта, эксплуатируются в соответствии с требованиями Правил устройства и безопасной эксплуатации сосудов, работающих под давлением, утвержденных Госгортехнадзором Республики Казахстан 21 апреля 1994 года. </w:t>
      </w:r>
    </w:p>
    <w:bookmarkEnd w:id="75"/>
    <w:bookmarkStart w:name="z72" w:id="76"/>
    <w:p>
      <w:pPr>
        <w:spacing w:after="0"/>
        <w:ind w:left="0"/>
        <w:jc w:val="left"/>
      </w:pPr>
      <w:r>
        <w:rPr>
          <w:rFonts w:ascii="Times New Roman"/>
          <w:b/>
          <w:i w:val="false"/>
          <w:color w:val="000000"/>
        </w:rPr>
        <w:t xml:space="preserve"> 
Параграф 2. Требования, предъявляемые к компрессорным</w:t>
      </w:r>
      <w:r>
        <w:br/>
      </w:r>
      <w:r>
        <w:rPr>
          <w:rFonts w:ascii="Times New Roman"/>
          <w:b/>
          <w:i w:val="false"/>
          <w:color w:val="000000"/>
        </w:rPr>
        <w:t>
установкам, воздухопроводам и газопроводам</w:t>
      </w:r>
    </w:p>
    <w:bookmarkEnd w:id="76"/>
    <w:p>
      <w:pPr>
        <w:spacing w:after="0"/>
        <w:ind w:left="0"/>
        <w:jc w:val="both"/>
      </w:pPr>
      <w:r>
        <w:rPr>
          <w:rFonts w:ascii="Times New Roman"/>
          <w:b w:val="false"/>
          <w:i w:val="false"/>
          <w:color w:val="000000"/>
          <w:sz w:val="28"/>
        </w:rPr>
        <w:t xml:space="preserve">     229. Компрессоры, воздухопроводы и газопроводы, работающие под давлением, эксплуатируются в соответствии с требованиями Правил устройства и безопасной эксплуатации стационарных компрессорных установок, утвержденных Госгортехнадзором 25 октября 1996 года (далее - Правила устройства и безопасной эксплуатации стационарных компрессорных установок). </w:t>
      </w:r>
      <w:r>
        <w:br/>
      </w:r>
      <w:r>
        <w:rPr>
          <w:rFonts w:ascii="Times New Roman"/>
          <w:b w:val="false"/>
          <w:i w:val="false"/>
          <w:color w:val="000000"/>
          <w:sz w:val="28"/>
        </w:rPr>
        <w:t xml:space="preserve">
     230. Компрессорные установки устанавливаются в отдельных помещениях. Не размещать в помещениях аппаратуру и оборудование, технологически и конструктивно не связанные с компрессорами. </w:t>
      </w:r>
      <w:r>
        <w:br/>
      </w:r>
      <w:r>
        <w:rPr>
          <w:rFonts w:ascii="Times New Roman"/>
          <w:b w:val="false"/>
          <w:i w:val="false"/>
          <w:color w:val="000000"/>
          <w:sz w:val="28"/>
        </w:rPr>
        <w:t xml:space="preserve">
     231. Отдельные компрессорные установки производительностью до 10 м </w:t>
      </w:r>
      <w:r>
        <w:rPr>
          <w:rFonts w:ascii="Times New Roman"/>
          <w:b w:val="false"/>
          <w:i w:val="false"/>
          <w:color w:val="000000"/>
          <w:vertAlign w:val="superscript"/>
        </w:rPr>
        <w:t xml:space="preserve">3 </w:t>
      </w:r>
      <w:r>
        <w:rPr>
          <w:rFonts w:ascii="Times New Roman"/>
          <w:b w:val="false"/>
          <w:i w:val="false"/>
          <w:color w:val="000000"/>
          <w:sz w:val="28"/>
        </w:rPr>
        <w:t xml:space="preserve">в минуту с давлением до восьми десятых мегапаскаль (далее - МПа), с письменного разрешения территориальных подразделений уполномоченного государственного органа в области промышленной безопасности и уполномоченного государственного органа по безопасности и охране труда, устанавливаются в нижних этажах многоэтажных производственных зданий, при наличии достаточной расчетной прочности перекрытий, обеспечивающих невозможность их разрушения в случае аварии. Эти установки отделяются от производственных участков глухими негорючими стенами. </w:t>
      </w:r>
      <w:r>
        <w:br/>
      </w:r>
      <w:r>
        <w:rPr>
          <w:rFonts w:ascii="Times New Roman"/>
          <w:b w:val="false"/>
          <w:i w:val="false"/>
          <w:color w:val="000000"/>
          <w:sz w:val="28"/>
        </w:rPr>
        <w:t xml:space="preserve">
     232. Компрессоры не устанавливаются под бытовыми и подобными им помещениями. </w:t>
      </w:r>
      <w:r>
        <w:br/>
      </w:r>
      <w:r>
        <w:rPr>
          <w:rFonts w:ascii="Times New Roman"/>
          <w:b w:val="false"/>
          <w:i w:val="false"/>
          <w:color w:val="000000"/>
          <w:sz w:val="28"/>
        </w:rPr>
        <w:t xml:space="preserve">
     233. Двери и окна помещения компрессорной открываются наружу. </w:t>
      </w:r>
      <w:r>
        <w:br/>
      </w:r>
      <w:r>
        <w:rPr>
          <w:rFonts w:ascii="Times New Roman"/>
          <w:b w:val="false"/>
          <w:i w:val="false"/>
          <w:color w:val="000000"/>
          <w:sz w:val="28"/>
        </w:rPr>
        <w:t xml:space="preserve">
     234. Устройство, изготовление, установка, испытания и приемка трубопроводов, с учетом их назначения, производится в соответствии со СНиП 3.05-09-2002 "Технологическое оборудование и технологические трубопроводы", утвержденного приказом Комитета по делам строительства Министерства индустрии и торговли Республики Казахстан 20 января 2003 года N 21 (далее - СНиП 3.05-09-2002 "Технологическое оборудование и технологические трубопроводы") и Правил устройства и безопасной эксплуатации стационарных компрессорных установок. Трубопроводы, составляющие неотъемлемую часть установок, принимаются в эксплуатацию согласно требованиям Правил Республики Казахстан (в зависимости от назначения трубопровода). </w:t>
      </w:r>
      <w:r>
        <w:br/>
      </w:r>
      <w:r>
        <w:rPr>
          <w:rFonts w:ascii="Times New Roman"/>
          <w:b w:val="false"/>
          <w:i w:val="false"/>
          <w:color w:val="000000"/>
          <w:sz w:val="28"/>
        </w:rPr>
        <w:t xml:space="preserve">
     235. Арматура, устанавливаемая на трубопроводах, доступна для удобного и безопасного обслуживания и ремонта. Аппаратура и трубопроводы с температурой поверхности выше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на рабочих местах и в местах основных проходов должны иметь тепловую изоляцию. </w:t>
      </w:r>
      <w:r>
        <w:br/>
      </w:r>
      <w:r>
        <w:rPr>
          <w:rFonts w:ascii="Times New Roman"/>
          <w:b w:val="false"/>
          <w:i w:val="false"/>
          <w:color w:val="000000"/>
          <w:sz w:val="28"/>
        </w:rPr>
        <w:t xml:space="preserve">
     236. Техническое освидетельствование трубопроводов проводится администрацией организации согласно требованиям Правил Республики Казахстан, в зависимости от назначения трубопровода, в следующие сроки: </w:t>
      </w:r>
      <w:r>
        <w:br/>
      </w:r>
      <w:r>
        <w:rPr>
          <w:rFonts w:ascii="Times New Roman"/>
          <w:b w:val="false"/>
          <w:i w:val="false"/>
          <w:color w:val="000000"/>
          <w:sz w:val="28"/>
        </w:rPr>
        <w:t xml:space="preserve">
     1) наружный осмотр трубопроводов, находящихся под рабочим давлением - не реже одного раза в год; </w:t>
      </w:r>
      <w:r>
        <w:br/>
      </w:r>
      <w:r>
        <w:rPr>
          <w:rFonts w:ascii="Times New Roman"/>
          <w:b w:val="false"/>
          <w:i w:val="false"/>
          <w:color w:val="000000"/>
          <w:sz w:val="28"/>
        </w:rPr>
        <w:t xml:space="preserve">
     2) гидравлические испытания трубопроводов на прочность и герметичность производится давлением 1,25, но не менее 0,2 МПа перед пуском в эксплуатацию, после ремонта, связанного со сваркой стыков, а также при пуске в работу воздухопроводов или газопроводов после нахождения их в консервации более года. </w:t>
      </w:r>
      <w:r>
        <w:br/>
      </w:r>
      <w:r>
        <w:rPr>
          <w:rFonts w:ascii="Times New Roman"/>
          <w:b w:val="false"/>
          <w:i w:val="false"/>
          <w:color w:val="000000"/>
          <w:sz w:val="28"/>
        </w:rPr>
        <w:t xml:space="preserve">
     237. Порядок проведения гидравлических испытаний соответствует СНиП 3.05-09-2002 "Технологическое оборудование и технологические трубопроводы". </w:t>
      </w:r>
      <w:r>
        <w:br/>
      </w:r>
      <w:r>
        <w:rPr>
          <w:rFonts w:ascii="Times New Roman"/>
          <w:b w:val="false"/>
          <w:i w:val="false"/>
          <w:color w:val="000000"/>
          <w:sz w:val="28"/>
        </w:rPr>
        <w:t xml:space="preserve">
     238. Лицо, ответственное за правильную и безопасную эксплуатацию компрессорной установки и воздухопроводов, назначается руководителем организации из числа специалистов. </w:t>
      </w:r>
    </w:p>
    <w:bookmarkStart w:name="z74" w:id="77"/>
    <w:p>
      <w:pPr>
        <w:spacing w:after="0"/>
        <w:ind w:left="0"/>
        <w:jc w:val="left"/>
      </w:pPr>
      <w:r>
        <w:rPr>
          <w:rFonts w:ascii="Times New Roman"/>
          <w:b/>
          <w:i w:val="false"/>
          <w:color w:val="000000"/>
        </w:rPr>
        <w:t xml:space="preserve"> 
Параграф 3. Требования, предъявляемые к грузоподъемным</w:t>
      </w:r>
      <w:r>
        <w:br/>
      </w:r>
      <w:r>
        <w:rPr>
          <w:rFonts w:ascii="Times New Roman"/>
          <w:b/>
          <w:i w:val="false"/>
          <w:color w:val="000000"/>
        </w:rPr>
        <w:t>
механизмам</w:t>
      </w:r>
    </w:p>
    <w:bookmarkEnd w:id="77"/>
    <w:p>
      <w:pPr>
        <w:spacing w:after="0"/>
        <w:ind w:left="0"/>
        <w:jc w:val="both"/>
      </w:pPr>
      <w:r>
        <w:rPr>
          <w:rFonts w:ascii="Times New Roman"/>
          <w:b w:val="false"/>
          <w:i w:val="false"/>
          <w:color w:val="000000"/>
          <w:sz w:val="28"/>
        </w:rPr>
        <w:t xml:space="preserve">     239. Требования настоящего параграфа распространяются на: </w:t>
      </w:r>
      <w:r>
        <w:br/>
      </w:r>
      <w:r>
        <w:rPr>
          <w:rFonts w:ascii="Times New Roman"/>
          <w:b w:val="false"/>
          <w:i w:val="false"/>
          <w:color w:val="000000"/>
          <w:sz w:val="28"/>
        </w:rPr>
        <w:t xml:space="preserve">
     1) краны всех типов; </w:t>
      </w:r>
      <w:r>
        <w:br/>
      </w:r>
      <w:r>
        <w:rPr>
          <w:rFonts w:ascii="Times New Roman"/>
          <w:b w:val="false"/>
          <w:i w:val="false"/>
          <w:color w:val="000000"/>
          <w:sz w:val="28"/>
        </w:rPr>
        <w:t xml:space="preserve">
     2) грузовые электрические тележки, передвигающиеся по наземным рельсовым путям совместно с кабиной управления; </w:t>
      </w:r>
      <w:r>
        <w:br/>
      </w:r>
      <w:r>
        <w:rPr>
          <w:rFonts w:ascii="Times New Roman"/>
          <w:b w:val="false"/>
          <w:i w:val="false"/>
          <w:color w:val="000000"/>
          <w:sz w:val="28"/>
        </w:rPr>
        <w:t xml:space="preserve">
     3) ручные и электрические тали; </w:t>
      </w:r>
      <w:r>
        <w:br/>
      </w:r>
      <w:r>
        <w:rPr>
          <w:rFonts w:ascii="Times New Roman"/>
          <w:b w:val="false"/>
          <w:i w:val="false"/>
          <w:color w:val="000000"/>
          <w:sz w:val="28"/>
        </w:rPr>
        <w:t xml:space="preserve">
     4) краны-экскаваторы (экскаваторы, имеющие сменное навесное оборудование - крюковую подвеску); </w:t>
      </w:r>
      <w:r>
        <w:br/>
      </w:r>
      <w:r>
        <w:rPr>
          <w:rFonts w:ascii="Times New Roman"/>
          <w:b w:val="false"/>
          <w:i w:val="false"/>
          <w:color w:val="000000"/>
          <w:sz w:val="28"/>
        </w:rPr>
        <w:t xml:space="preserve">
     5) лебедки для подъема груза или людей; </w:t>
      </w:r>
      <w:r>
        <w:br/>
      </w:r>
      <w:r>
        <w:rPr>
          <w:rFonts w:ascii="Times New Roman"/>
          <w:b w:val="false"/>
          <w:i w:val="false"/>
          <w:color w:val="000000"/>
          <w:sz w:val="28"/>
        </w:rPr>
        <w:t xml:space="preserve">
     6) сменные грузозахватные органы (крюк, грейфер); </w:t>
      </w:r>
      <w:r>
        <w:br/>
      </w:r>
      <w:r>
        <w:rPr>
          <w:rFonts w:ascii="Times New Roman"/>
          <w:b w:val="false"/>
          <w:i w:val="false"/>
          <w:color w:val="000000"/>
          <w:sz w:val="28"/>
        </w:rPr>
        <w:t xml:space="preserve">
     7) сменные грузозахватные приспособления (стропы, клещи, траверсы), навешиваемые на крюк грузоподъемного механизма. </w:t>
      </w:r>
      <w:r>
        <w:br/>
      </w:r>
      <w:r>
        <w:rPr>
          <w:rFonts w:ascii="Times New Roman"/>
          <w:b w:val="false"/>
          <w:i w:val="false"/>
          <w:color w:val="000000"/>
          <w:sz w:val="28"/>
        </w:rPr>
        <w:t xml:space="preserve">
     240. Правила устройства и безопасной эксплуатации грузоподъемных кранов не распространяются на грузоподъемные механизмы специального назначения, например, трубоукладчики, электро- и автопогрузчики, гидро- и электроподъемники, штабелеры, на монтажные полиспасты и конструкции, к которым они подвешиваются (мачты, шевры, балки). </w:t>
      </w:r>
    </w:p>
    <w:bookmarkStart w:name="z75" w:id="78"/>
    <w:p>
      <w:pPr>
        <w:spacing w:after="0"/>
        <w:ind w:left="0"/>
        <w:jc w:val="both"/>
      </w:pPr>
      <w:r>
        <w:rPr>
          <w:rFonts w:ascii="Times New Roman"/>
          <w:b w:val="false"/>
          <w:i w:val="false"/>
          <w:color w:val="000000"/>
          <w:sz w:val="28"/>
        </w:rPr>
        <w:t xml:space="preserve">
     241. При эксплуатации грузоподъемных механизмов выполняются требования указанных правил в части их освидетельствования, содержания и обслуживания, а также требования инструкций по эксплуатации заводов-изготовителей. </w:t>
      </w:r>
      <w:r>
        <w:br/>
      </w:r>
      <w:r>
        <w:rPr>
          <w:rFonts w:ascii="Times New Roman"/>
          <w:b w:val="false"/>
          <w:i w:val="false"/>
          <w:color w:val="000000"/>
          <w:sz w:val="28"/>
        </w:rPr>
        <w:t xml:space="preserve">
     242. Самовольная реконструкция и переоборудование кранов не допускается. </w:t>
      </w:r>
      <w:r>
        <w:br/>
      </w:r>
      <w:r>
        <w:rPr>
          <w:rFonts w:ascii="Times New Roman"/>
          <w:b w:val="false"/>
          <w:i w:val="false"/>
          <w:color w:val="000000"/>
          <w:sz w:val="28"/>
        </w:rPr>
        <w:t xml:space="preserve">
     243. Грузовые крюки кранов снабжаются предохранительным замком, предотвращающим самопроизвольное выпадение грузозахватного приспособления согласно требованиям Правил устройства и безопасной эксплуатации грузоподъемных кранов Республики Казахстан, утвержденные Госгортехнадзором Республики Казахстан 21 апреля 1994 года (далее - ПУ и БЭ ГПК Республики Казахстан). </w:t>
      </w:r>
      <w:r>
        <w:br/>
      </w:r>
      <w:r>
        <w:rPr>
          <w:rFonts w:ascii="Times New Roman"/>
          <w:b w:val="false"/>
          <w:i w:val="false"/>
          <w:color w:val="000000"/>
          <w:sz w:val="28"/>
        </w:rPr>
        <w:t xml:space="preserve">
     244. Конструкция грейфера должна исключать самопроизвольное раскрытие и возможность выхода канатов из ручьев (ст. 4.1.8. ПУ и БЭ ГПК Республики Казахстан). </w:t>
      </w:r>
      <w:r>
        <w:br/>
      </w:r>
      <w:r>
        <w:rPr>
          <w:rFonts w:ascii="Times New Roman"/>
          <w:b w:val="false"/>
          <w:i w:val="false"/>
          <w:color w:val="000000"/>
          <w:sz w:val="28"/>
        </w:rPr>
        <w:t xml:space="preserve">
     245. Съемные грузозахватные приспособления снабжаются клеймом или прочно приклеенной металлической биркой с указанием номера, грузоподъемности и даты испытания. </w:t>
      </w:r>
      <w:r>
        <w:br/>
      </w:r>
      <w:r>
        <w:rPr>
          <w:rFonts w:ascii="Times New Roman"/>
          <w:b w:val="false"/>
          <w:i w:val="false"/>
          <w:color w:val="000000"/>
          <w:sz w:val="28"/>
        </w:rPr>
        <w:t xml:space="preserve">
     246. Стальные канаты, применяемые в качестве грузовых, стреловых, винтовых и для изготовления стропов, должны отвечать действующим государственным стандартам и иметь сертификат или копию сертификата предприятия-изготовителя канатов об их испытании (ст. 4.2.1. ПУ и БЭ ГПК Республики Казахстан). </w:t>
      </w:r>
    </w:p>
    <w:bookmarkEnd w:id="78"/>
    <w:bookmarkStart w:name="z76" w:id="79"/>
    <w:p>
      <w:pPr>
        <w:spacing w:after="0"/>
        <w:ind w:left="0"/>
        <w:jc w:val="both"/>
      </w:pPr>
      <w:r>
        <w:rPr>
          <w:rFonts w:ascii="Times New Roman"/>
          <w:b w:val="false"/>
          <w:i w:val="false"/>
          <w:color w:val="000000"/>
          <w:sz w:val="28"/>
        </w:rPr>
        <w:t xml:space="preserve">
     247. Петля на конце каната при креплении его на грузоподъемной машине, а также петля стропа, сопряженная с кольцами, крюками и другими деталями, выполняется с применением коуша путем заплетки свободного конца каната, постановки зажимов или другим проверенным способом. Количество зажимов не менее трех. Шаг расположения зажимов и длина свободного конца каната от последнего зажима не менее шести диаметров каната. Не устанавливать зажимы горячим (кузнечным) способом. </w:t>
      </w:r>
      <w:r>
        <w:br/>
      </w:r>
      <w:r>
        <w:rPr>
          <w:rFonts w:ascii="Times New Roman"/>
          <w:b w:val="false"/>
          <w:i w:val="false"/>
          <w:color w:val="000000"/>
          <w:sz w:val="28"/>
        </w:rPr>
        <w:t xml:space="preserve">
     248. Цепи, применяемые на грузоподъемных механизмах и для изготовления стропов, имеют свидетельство предприятия-изготовителя об их испытании. </w:t>
      </w:r>
      <w:r>
        <w:br/>
      </w:r>
      <w:r>
        <w:rPr>
          <w:rFonts w:ascii="Times New Roman"/>
          <w:b w:val="false"/>
          <w:i w:val="false"/>
          <w:color w:val="000000"/>
          <w:sz w:val="28"/>
        </w:rPr>
        <w:t xml:space="preserve">
     249. Грузоподъемные механизмы с электрическим приводом должны быть оборудованы концевыми выключателями для автоматической остановки механизма при подходе к упору - как при подъеме, так и при движении. </w:t>
      </w:r>
      <w:r>
        <w:br/>
      </w:r>
      <w:r>
        <w:rPr>
          <w:rFonts w:ascii="Times New Roman"/>
          <w:b w:val="false"/>
          <w:i w:val="false"/>
          <w:color w:val="000000"/>
          <w:sz w:val="28"/>
        </w:rPr>
        <w:t xml:space="preserve">
     250. Стреловые краны оборудуются ограничителем грузоподъемности. </w:t>
      </w:r>
      <w:r>
        <w:br/>
      </w:r>
      <w:r>
        <w:rPr>
          <w:rFonts w:ascii="Times New Roman"/>
          <w:b w:val="false"/>
          <w:i w:val="false"/>
          <w:color w:val="000000"/>
          <w:sz w:val="28"/>
        </w:rPr>
        <w:t xml:space="preserve">
     251. Стреловые самоходные краны снабжаются прибором, включающим звуковой сигнал оповещения о приближении стрелы крана к находящимся под напряжением проводам электрической сети или линии электропередачи. </w:t>
      </w:r>
    </w:p>
    <w:bookmarkEnd w:id="79"/>
    <w:bookmarkStart w:name="z77" w:id="80"/>
    <w:p>
      <w:pPr>
        <w:spacing w:after="0"/>
        <w:ind w:left="0"/>
        <w:jc w:val="both"/>
      </w:pPr>
      <w:r>
        <w:rPr>
          <w:rFonts w:ascii="Times New Roman"/>
          <w:b w:val="false"/>
          <w:i w:val="false"/>
          <w:color w:val="000000"/>
          <w:sz w:val="28"/>
        </w:rPr>
        <w:t xml:space="preserve">
     252. Корпус кнопочного устройства для управления грузоподъемным механизмом с пола, подвешивают на металлическом тросе. </w:t>
      </w:r>
      <w:r>
        <w:br/>
      </w:r>
      <w:r>
        <w:rPr>
          <w:rFonts w:ascii="Times New Roman"/>
          <w:b w:val="false"/>
          <w:i w:val="false"/>
          <w:color w:val="000000"/>
          <w:sz w:val="28"/>
        </w:rPr>
        <w:t xml:space="preserve">
     253. Если корпус металлический, то он заземляется не менее чем двумя проводниками. В качестве одного из заземляющих проводников используется трос, на котором подвешен кнопочный аппарат. </w:t>
      </w:r>
      <w:r>
        <w:br/>
      </w:r>
      <w:r>
        <w:rPr>
          <w:rFonts w:ascii="Times New Roman"/>
          <w:b w:val="false"/>
          <w:i w:val="false"/>
          <w:color w:val="000000"/>
          <w:sz w:val="28"/>
        </w:rPr>
        <w:t xml:space="preserve">
     254. В зданиях, где установлены однобалочные или двухбалочные подвижные краны и где нет галерей с площадками для обслуживания механизмов, устраиваются ремонтные площадки, позволяющие иметь удобный и безопасный доступ к механизмам и электрооборудованию. </w:t>
      </w:r>
      <w:r>
        <w:br/>
      </w:r>
      <w:r>
        <w:rPr>
          <w:rFonts w:ascii="Times New Roman"/>
          <w:b w:val="false"/>
          <w:i w:val="false"/>
          <w:color w:val="000000"/>
          <w:sz w:val="28"/>
        </w:rPr>
        <w:t xml:space="preserve">
     255. Вместо устройства стационарных ремонтных площадок рекомендуется применение передвижных площадок. </w:t>
      </w:r>
    </w:p>
    <w:bookmarkEnd w:id="80"/>
    <w:bookmarkStart w:name="z78" w:id="81"/>
    <w:p>
      <w:pPr>
        <w:spacing w:after="0"/>
        <w:ind w:left="0"/>
        <w:jc w:val="both"/>
      </w:pPr>
      <w:r>
        <w:rPr>
          <w:rFonts w:ascii="Times New Roman"/>
          <w:b w:val="false"/>
          <w:i w:val="false"/>
          <w:color w:val="000000"/>
          <w:sz w:val="28"/>
        </w:rPr>
        <w:t xml:space="preserve">
     256. Не регистрируются в территориальных органах Министерства по чрезвычайным ситуациям Республики Казахстан: </w:t>
      </w:r>
      <w:r>
        <w:br/>
      </w:r>
      <w:r>
        <w:rPr>
          <w:rFonts w:ascii="Times New Roman"/>
          <w:b w:val="false"/>
          <w:i w:val="false"/>
          <w:color w:val="000000"/>
          <w:sz w:val="28"/>
        </w:rPr>
        <w:t xml:space="preserve">
     1) краны всех типов с ручным приводом, а также те, у которых при ручном приводе механизмов передвижения в качестве механизма подъема используется пневматический цилиндр; </w:t>
      </w:r>
      <w:r>
        <w:br/>
      </w:r>
      <w:r>
        <w:rPr>
          <w:rFonts w:ascii="Times New Roman"/>
          <w:b w:val="false"/>
          <w:i w:val="false"/>
          <w:color w:val="000000"/>
          <w:sz w:val="28"/>
        </w:rPr>
        <w:t xml:space="preserve">
     2) краны мостового типа и передвижные или поворотные консольные грузоподъемностью до десяти тонн включительно, управляемые с пола посредством кнопочного аппарата, подвешенного на кране, или со стационарного пульта; </w:t>
      </w:r>
      <w:r>
        <w:br/>
      </w:r>
      <w:r>
        <w:rPr>
          <w:rFonts w:ascii="Times New Roman"/>
          <w:b w:val="false"/>
          <w:i w:val="false"/>
          <w:color w:val="000000"/>
          <w:sz w:val="28"/>
        </w:rPr>
        <w:t xml:space="preserve">
     3) стреловые краны, рассчитанные на грузоподъемность до одной тонны, включительно; </w:t>
      </w:r>
      <w:r>
        <w:br/>
      </w:r>
      <w:r>
        <w:rPr>
          <w:rFonts w:ascii="Times New Roman"/>
          <w:b w:val="false"/>
          <w:i w:val="false"/>
          <w:color w:val="000000"/>
          <w:sz w:val="28"/>
        </w:rPr>
        <w:t xml:space="preserve">
     4) стреловые краны, рассчитанные на работу с постоянным вылетом или не снабженные механизмом поворота или передвижения. </w:t>
      </w:r>
    </w:p>
    <w:bookmarkEnd w:id="81"/>
    <w:bookmarkStart w:name="z79" w:id="82"/>
    <w:p>
      <w:pPr>
        <w:spacing w:after="0"/>
        <w:ind w:left="0"/>
        <w:jc w:val="both"/>
      </w:pPr>
      <w:r>
        <w:rPr>
          <w:rFonts w:ascii="Times New Roman"/>
          <w:b w:val="false"/>
          <w:i w:val="false"/>
          <w:color w:val="000000"/>
          <w:sz w:val="28"/>
        </w:rPr>
        <w:t xml:space="preserve">
     257. Остальные краны, а также экскаваторы, предназначенные для работы с крюком, и грузовые электрические тележки с кабиной управления, передвигающиеся по наземным рельсовым путям, регистрируются в территориальных органах Министерства по чрезвычайным ситуациям Республики Казахстан до пуска их в работу. </w:t>
      </w:r>
      <w:r>
        <w:br/>
      </w:r>
      <w:r>
        <w:rPr>
          <w:rFonts w:ascii="Times New Roman"/>
          <w:b w:val="false"/>
          <w:i w:val="false"/>
          <w:color w:val="000000"/>
          <w:sz w:val="28"/>
        </w:rPr>
        <w:t xml:space="preserve">
     258. Все грузоподъемные механизмы, находящиеся в эксплуатации, в том числе электро- и автопогрузчики, гидро- и электроподъемники, штабелеры, подвергаются периодическому техническому переосвидетельствованию в соответствии с требованиями порядка устройства и безопасной эксплуатации грузоподъемных кранов и имеют таблички с указанием регистрационного номера, датой предыдущего и последующего испытания и допустимой грузоподъемности. </w:t>
      </w:r>
    </w:p>
    <w:bookmarkEnd w:id="82"/>
    <w:bookmarkStart w:name="z80" w:id="83"/>
    <w:p>
      <w:pPr>
        <w:spacing w:after="0"/>
        <w:ind w:left="0"/>
        <w:jc w:val="both"/>
      </w:pPr>
      <w:r>
        <w:rPr>
          <w:rFonts w:ascii="Times New Roman"/>
          <w:b w:val="false"/>
          <w:i w:val="false"/>
          <w:color w:val="000000"/>
          <w:sz w:val="28"/>
        </w:rPr>
        <w:t xml:space="preserve">
     259. Техническое освидетельствование проводится: </w:t>
      </w:r>
      <w:r>
        <w:br/>
      </w:r>
      <w:r>
        <w:rPr>
          <w:rFonts w:ascii="Times New Roman"/>
          <w:b w:val="false"/>
          <w:i w:val="false"/>
          <w:color w:val="000000"/>
          <w:sz w:val="28"/>
        </w:rPr>
        <w:t xml:space="preserve">
     1) полное - не реже одного раза в три года; </w:t>
      </w:r>
      <w:r>
        <w:br/>
      </w:r>
      <w:r>
        <w:rPr>
          <w:rFonts w:ascii="Times New Roman"/>
          <w:b w:val="false"/>
          <w:i w:val="false"/>
          <w:color w:val="000000"/>
          <w:sz w:val="28"/>
        </w:rPr>
        <w:t xml:space="preserve">
     2) частичное - не реже одного раза в год. </w:t>
      </w:r>
      <w:r>
        <w:br/>
      </w:r>
      <w:r>
        <w:rPr>
          <w:rFonts w:ascii="Times New Roman"/>
          <w:b w:val="false"/>
          <w:i w:val="false"/>
          <w:color w:val="000000"/>
          <w:sz w:val="28"/>
        </w:rPr>
        <w:t xml:space="preserve">
     260. При полном техническом освидетельствовании осуществляется осмотр, статическое и динамическое испытания, при частичном - только осмотр. </w:t>
      </w:r>
      <w:r>
        <w:br/>
      </w:r>
      <w:r>
        <w:rPr>
          <w:rFonts w:ascii="Times New Roman"/>
          <w:b w:val="false"/>
          <w:i w:val="false"/>
          <w:color w:val="000000"/>
          <w:sz w:val="28"/>
        </w:rPr>
        <w:t xml:space="preserve">
     261. Съемные грузозахватные приспособления при техническом освидетельствовании подвергаются осмотру и испытанию нагрузкой, в 1,25 раза превышающей их номинальную грузоподъемность. </w:t>
      </w:r>
    </w:p>
    <w:bookmarkEnd w:id="83"/>
    <w:bookmarkStart w:name="z81" w:id="84"/>
    <w:p>
      <w:pPr>
        <w:spacing w:after="0"/>
        <w:ind w:left="0"/>
        <w:jc w:val="both"/>
      </w:pPr>
      <w:r>
        <w:rPr>
          <w:rFonts w:ascii="Times New Roman"/>
          <w:b w:val="false"/>
          <w:i w:val="false"/>
          <w:color w:val="000000"/>
          <w:sz w:val="28"/>
        </w:rPr>
        <w:t xml:space="preserve">
     262. В процессе эксплуатации съемных грузозахватных приспособлений и тары они периодически осматриваются в установленные сроки: </w:t>
      </w:r>
      <w:r>
        <w:br/>
      </w:r>
      <w:r>
        <w:rPr>
          <w:rFonts w:ascii="Times New Roman"/>
          <w:b w:val="false"/>
          <w:i w:val="false"/>
          <w:color w:val="000000"/>
          <w:sz w:val="28"/>
        </w:rPr>
        <w:t xml:space="preserve">
     1) траверсы, клещи и другие захваты и тара - каждый месяц; </w:t>
      </w:r>
      <w:r>
        <w:br/>
      </w:r>
      <w:r>
        <w:rPr>
          <w:rFonts w:ascii="Times New Roman"/>
          <w:b w:val="false"/>
          <w:i w:val="false"/>
          <w:color w:val="000000"/>
          <w:sz w:val="28"/>
        </w:rPr>
        <w:t xml:space="preserve">
     2) осмотр стропов - каждые десять дней. </w:t>
      </w:r>
      <w:r>
        <w:br/>
      </w:r>
      <w:r>
        <w:rPr>
          <w:rFonts w:ascii="Times New Roman"/>
          <w:b w:val="false"/>
          <w:i w:val="false"/>
          <w:color w:val="000000"/>
          <w:sz w:val="28"/>
        </w:rPr>
        <w:t xml:space="preserve">
     263. Редко используемые грузозахватные приспособления осматриваются перед пуском их в работу. </w:t>
      </w:r>
      <w:r>
        <w:br/>
      </w:r>
      <w:r>
        <w:rPr>
          <w:rFonts w:ascii="Times New Roman"/>
          <w:b w:val="false"/>
          <w:i w:val="false"/>
          <w:color w:val="000000"/>
          <w:sz w:val="28"/>
        </w:rPr>
        <w:t xml:space="preserve">
     264. Для осуществления надзора за безопасной эксплуатацией грузоподъемных механизмов руководителем организации назначается после проверки знаний требований (ПУ и БЭ ГПК Республики Казахстан) в комиссии при участии инспектора Госгортехнадзора (территориального органа государственной инспекции Министерства по чрезвычайным ситуациям Республики Казахстан) инженерно-технический работник, имеющий соответствующее действующее удостоверение. Периодическая проверка знаний такого работника проводится один раз в три года. </w:t>
      </w:r>
      <w:r>
        <w:br/>
      </w:r>
      <w:r>
        <w:rPr>
          <w:rFonts w:ascii="Times New Roman"/>
          <w:b w:val="false"/>
          <w:i w:val="false"/>
          <w:color w:val="000000"/>
          <w:sz w:val="28"/>
        </w:rPr>
        <w:t xml:space="preserve">
     265. Ответственность за содержание в исправном состоянии грузоподъемных механизмов, а также организацию своевременного их освидетельствования и осмотра возлагается на главного механика или другого специалиста организации, после проверки знаний требований (ПУ и БЭ ГПК Республики Казахстан) в комиссии при участии инспектора Госгортехнадзора (территориального органа государственной инспекции Министерства по чрезвычайным ситуациям Республики Казахстан), в подчинении которого находится персонал (кроме стропальщиков), обслуживающий грузоподъемные механизмы. Такой специалист имеет соответствующее удостоверение и периодически проходит проверку знаний один раз в три года. </w:t>
      </w:r>
      <w:r>
        <w:br/>
      </w:r>
      <w:r>
        <w:rPr>
          <w:rFonts w:ascii="Times New Roman"/>
          <w:b w:val="false"/>
          <w:i w:val="false"/>
          <w:color w:val="000000"/>
          <w:sz w:val="28"/>
        </w:rPr>
        <w:t xml:space="preserve">
     266. В организации назначается лицо, после проверки знаний требований (ПУ и БЭ ГПК Республики Казахстан) в комиссии при участии инспектора Госгортехнадзора (территориального органа государственной инспекции Министерства по чрезвычайным ситуациям Республики Казахстан), ответственное за безопасное производство работ по перемещению грузов кранами из числа специалистов организации, имеющих соответствующее действующее удостоверение. </w:t>
      </w:r>
      <w:r>
        <w:br/>
      </w:r>
      <w:r>
        <w:rPr>
          <w:rFonts w:ascii="Times New Roman"/>
          <w:b w:val="false"/>
          <w:i w:val="false"/>
          <w:color w:val="000000"/>
          <w:sz w:val="28"/>
        </w:rPr>
        <w:t xml:space="preserve">
     267. В отдельных случаях, по согласованию с территориальными органами Министерства по чрезвычайным ситуациям Республики Казахстан, за безопасным перемещением грузов краном поручается бригадиру. </w:t>
      </w:r>
    </w:p>
    <w:bookmarkEnd w:id="84"/>
    <w:bookmarkStart w:name="z82" w:id="85"/>
    <w:p>
      <w:pPr>
        <w:spacing w:after="0"/>
        <w:ind w:left="0"/>
        <w:jc w:val="both"/>
      </w:pPr>
      <w:r>
        <w:rPr>
          <w:rFonts w:ascii="Times New Roman"/>
          <w:b w:val="false"/>
          <w:i w:val="false"/>
          <w:color w:val="000000"/>
          <w:sz w:val="28"/>
        </w:rPr>
        <w:t xml:space="preserve">
     268. Управление грузоподъемными механизмами с пола производится работниками основных профессий после прохождения соответствующего обучения и ежегодной проверки знаний по управлению грузоподъемными механизмами. </w:t>
      </w:r>
      <w:r>
        <w:br/>
      </w:r>
      <w:r>
        <w:rPr>
          <w:rFonts w:ascii="Times New Roman"/>
          <w:b w:val="false"/>
          <w:i w:val="false"/>
          <w:color w:val="000000"/>
          <w:sz w:val="28"/>
        </w:rPr>
        <w:t xml:space="preserve">
     269. Ручные, рычажно-реечные домкраты имеют исправные устройства, исключающие самопроизвольное опускание груза при снятии усилия с рычага или рукоятки, снабжаются стопорами, исключающими выход винта или рейки при нахождении штока в верхнем крайнем положении. </w:t>
      </w:r>
      <w:r>
        <w:br/>
      </w:r>
      <w:r>
        <w:rPr>
          <w:rFonts w:ascii="Times New Roman"/>
          <w:b w:val="false"/>
          <w:i w:val="false"/>
          <w:color w:val="000000"/>
          <w:sz w:val="28"/>
        </w:rPr>
        <w:t xml:space="preserve">
     270. Домкраты с электрическим приводом с исправными устройствами для автоматического выключения электродвигателя находятся в крайних положениях (верхнем и нижнем). </w:t>
      </w:r>
      <w:r>
        <w:br/>
      </w:r>
      <w:r>
        <w:rPr>
          <w:rFonts w:ascii="Times New Roman"/>
          <w:b w:val="false"/>
          <w:i w:val="false"/>
          <w:color w:val="000000"/>
          <w:sz w:val="28"/>
        </w:rPr>
        <w:t xml:space="preserve">
     271. Гидравлические и пневматические домкраты и подъемники имеют плотные соединения, исключающие утечку жидкости или воздуха из рабочих цилиндров во время перемещения грузов. </w:t>
      </w:r>
      <w:r>
        <w:br/>
      </w:r>
      <w:r>
        <w:rPr>
          <w:rFonts w:ascii="Times New Roman"/>
          <w:b w:val="false"/>
          <w:i w:val="false"/>
          <w:color w:val="000000"/>
          <w:sz w:val="28"/>
        </w:rPr>
        <w:t xml:space="preserve">
     272. Обратные клапаны или другие устройства гидравлических и пневматических домкратов и подъемников обеспечивают медленное, плавное опускание штока или остановку его в случае повреждения трубопроводов, подводящих или отводящих жидкость (воздух). </w:t>
      </w:r>
      <w:r>
        <w:br/>
      </w:r>
      <w:r>
        <w:rPr>
          <w:rFonts w:ascii="Times New Roman"/>
          <w:b w:val="false"/>
          <w:i w:val="false"/>
          <w:color w:val="000000"/>
          <w:sz w:val="28"/>
        </w:rPr>
        <w:t xml:space="preserve">
     273. Испытание домкратов производится не реже одного раза в год статической нагрузкой больше предельной на 10 % (по паспорту) в течение десяти минут при нахождении штока в верхнем крайнем положении. </w:t>
      </w:r>
      <w:r>
        <w:br/>
      </w:r>
      <w:r>
        <w:rPr>
          <w:rFonts w:ascii="Times New Roman"/>
          <w:b w:val="false"/>
          <w:i w:val="false"/>
          <w:color w:val="000000"/>
          <w:sz w:val="28"/>
        </w:rPr>
        <w:t xml:space="preserve">
     274. У гидравлических домкратов падение давления жидкости к концу испытания не более 5 %. Результаты испытаний заносятся в журнал. </w:t>
      </w:r>
    </w:p>
    <w:bookmarkEnd w:id="85"/>
    <w:bookmarkStart w:name="z83" w:id="86"/>
    <w:p>
      <w:pPr>
        <w:spacing w:after="0"/>
        <w:ind w:left="0"/>
        <w:jc w:val="left"/>
      </w:pPr>
      <w:r>
        <w:rPr>
          <w:rFonts w:ascii="Times New Roman"/>
          <w:b/>
          <w:i w:val="false"/>
          <w:color w:val="000000"/>
        </w:rPr>
        <w:t xml:space="preserve"> 
Параграф 4. Требования, предъявляемые</w:t>
      </w:r>
      <w:r>
        <w:br/>
      </w:r>
      <w:r>
        <w:rPr>
          <w:rFonts w:ascii="Times New Roman"/>
          <w:b/>
          <w:i w:val="false"/>
          <w:color w:val="000000"/>
        </w:rPr>
        <w:t>
к инструментам и приспособлениям</w:t>
      </w:r>
    </w:p>
    <w:bookmarkEnd w:id="86"/>
    <w:p>
      <w:pPr>
        <w:spacing w:after="0"/>
        <w:ind w:left="0"/>
        <w:jc w:val="both"/>
      </w:pPr>
      <w:r>
        <w:rPr>
          <w:rFonts w:ascii="Times New Roman"/>
          <w:b w:val="false"/>
          <w:i w:val="false"/>
          <w:color w:val="000000"/>
          <w:sz w:val="28"/>
        </w:rPr>
        <w:t xml:space="preserve">     275. Ручные инструменты (молотки, зубила, пробойники) не имеют: </w:t>
      </w:r>
      <w:r>
        <w:br/>
      </w:r>
      <w:r>
        <w:rPr>
          <w:rFonts w:ascii="Times New Roman"/>
          <w:b w:val="false"/>
          <w:i w:val="false"/>
          <w:color w:val="000000"/>
          <w:sz w:val="28"/>
        </w:rPr>
        <w:t xml:space="preserve">
     1) на рабочих поверхностях повреждений (выбоины, сколы); </w:t>
      </w:r>
      <w:r>
        <w:br/>
      </w:r>
      <w:r>
        <w:rPr>
          <w:rFonts w:ascii="Times New Roman"/>
          <w:b w:val="false"/>
          <w:i w:val="false"/>
          <w:color w:val="000000"/>
          <w:sz w:val="28"/>
        </w:rPr>
        <w:t xml:space="preserve">
     2) на боковых гранях в местах зажима их рукой заусенцев, задиров и острых ребер; </w:t>
      </w:r>
      <w:r>
        <w:br/>
      </w:r>
      <w:r>
        <w:rPr>
          <w:rFonts w:ascii="Times New Roman"/>
          <w:b w:val="false"/>
          <w:i w:val="false"/>
          <w:color w:val="000000"/>
          <w:sz w:val="28"/>
        </w:rPr>
        <w:t xml:space="preserve">
     3) на поверхности ручек инструментов заусенцев и трещин, поверхность должна быть гладкой; </w:t>
      </w:r>
      <w:r>
        <w:br/>
      </w:r>
      <w:r>
        <w:rPr>
          <w:rFonts w:ascii="Times New Roman"/>
          <w:b w:val="false"/>
          <w:i w:val="false"/>
          <w:color w:val="000000"/>
          <w:sz w:val="28"/>
        </w:rPr>
        <w:t xml:space="preserve">
     4) перекаленную рабочую поверхность. </w:t>
      </w:r>
      <w:r>
        <w:br/>
      </w:r>
      <w:r>
        <w:rPr>
          <w:rFonts w:ascii="Times New Roman"/>
          <w:b w:val="false"/>
          <w:i w:val="false"/>
          <w:color w:val="000000"/>
          <w:sz w:val="28"/>
        </w:rPr>
        <w:t xml:space="preserve">
     276. Длина зубила не менее 150 мм, а длина крейцмейселя, бородка, керна - не более 150 мм. </w:t>
      </w:r>
    </w:p>
    <w:bookmarkStart w:name="z84" w:id="87"/>
    <w:p>
      <w:pPr>
        <w:spacing w:after="0"/>
        <w:ind w:left="0"/>
        <w:jc w:val="both"/>
      </w:pPr>
      <w:r>
        <w:rPr>
          <w:rFonts w:ascii="Times New Roman"/>
          <w:b w:val="false"/>
          <w:i w:val="false"/>
          <w:color w:val="000000"/>
          <w:sz w:val="28"/>
        </w:rPr>
        <w:t xml:space="preserve">
     277. Молотки и кувалды надежно насаживают на деревянные ручки и расклинивают завершенными металлическими клиньями, а напильники и стамески имеют деревянные ручки с металлическими кольцами на них. </w:t>
      </w:r>
      <w:r>
        <w:br/>
      </w:r>
      <w:r>
        <w:rPr>
          <w:rFonts w:ascii="Times New Roman"/>
          <w:b w:val="false"/>
          <w:i w:val="false"/>
          <w:color w:val="000000"/>
          <w:sz w:val="28"/>
        </w:rPr>
        <w:t xml:space="preserve">
     278. Не пользоваться неисправными приспособлениями и инструментом. </w:t>
      </w:r>
      <w:r>
        <w:br/>
      </w:r>
      <w:r>
        <w:rPr>
          <w:rFonts w:ascii="Times New Roman"/>
          <w:b w:val="false"/>
          <w:i w:val="false"/>
          <w:color w:val="000000"/>
          <w:sz w:val="28"/>
        </w:rPr>
        <w:t xml:space="preserve">
     279. Ключи имеют параллельные неизношенные и несточенные губки. Раздвижные ключи не ослаблены в подвижных частях. </w:t>
      </w:r>
    </w:p>
    <w:bookmarkEnd w:id="87"/>
    <w:bookmarkStart w:name="z85" w:id="88"/>
    <w:p>
      <w:pPr>
        <w:spacing w:after="0"/>
        <w:ind w:left="0"/>
        <w:jc w:val="both"/>
      </w:pPr>
      <w:r>
        <w:rPr>
          <w:rFonts w:ascii="Times New Roman"/>
          <w:b w:val="false"/>
          <w:i w:val="false"/>
          <w:color w:val="000000"/>
          <w:sz w:val="28"/>
        </w:rPr>
        <w:t xml:space="preserve">
     280. Для переноски инструментов, если это требуется по условиям работы, работнику выдается сумка или легкий переносной ящик, или специальная передвижная тележка. </w:t>
      </w:r>
      <w:r>
        <w:br/>
      </w:r>
      <w:r>
        <w:rPr>
          <w:rFonts w:ascii="Times New Roman"/>
          <w:b w:val="false"/>
          <w:i w:val="false"/>
          <w:color w:val="000000"/>
          <w:sz w:val="28"/>
        </w:rPr>
        <w:t xml:space="preserve">
     281. Перед началом работы проверяются все инструменты, неисправные инструменты заменяются. </w:t>
      </w:r>
      <w:r>
        <w:br/>
      </w:r>
      <w:r>
        <w:rPr>
          <w:rFonts w:ascii="Times New Roman"/>
          <w:b w:val="false"/>
          <w:i w:val="false"/>
          <w:color w:val="000000"/>
          <w:sz w:val="28"/>
        </w:rPr>
        <w:t xml:space="preserve">
     282. Электроинструменты хранятся в инструментальной и выдаются работнику только после предварительной проверки совместно с защитными приспособлениями (резиновые перчатки, коврики, диэлектрические галоши) согласно требованиям соответствующих ГОСТов. Сроки испытаний защитных приспособлений приведены в Приложении 10 к настоящим Правилам. </w:t>
      </w:r>
      <w:r>
        <w:br/>
      </w:r>
      <w:r>
        <w:rPr>
          <w:rFonts w:ascii="Times New Roman"/>
          <w:b w:val="false"/>
          <w:i w:val="false"/>
          <w:color w:val="000000"/>
          <w:sz w:val="28"/>
        </w:rPr>
        <w:t xml:space="preserve">
     283. Не пользоваться электрическим инструментом с неисправной изоляцией токоведущих частей, а также при отсутствии заземляющего устройства. </w:t>
      </w:r>
      <w:r>
        <w:br/>
      </w:r>
      <w:r>
        <w:rPr>
          <w:rFonts w:ascii="Times New Roman"/>
          <w:b w:val="false"/>
          <w:i w:val="false"/>
          <w:color w:val="000000"/>
          <w:sz w:val="28"/>
        </w:rPr>
        <w:t xml:space="preserve">
     284. Электрический инструмент, работающий от сети с напряжением выше 42 В, имеет шланговый провод или многожильные гибкие провода типа ПРГ с изоляцией, рассчитанной на напряжение не ниже 500 В, и штепсельную вилку с удлиненным заземляющим контактом. </w:t>
      </w:r>
      <w:r>
        <w:br/>
      </w:r>
      <w:r>
        <w:rPr>
          <w:rFonts w:ascii="Times New Roman"/>
          <w:b w:val="false"/>
          <w:i w:val="false"/>
          <w:color w:val="000000"/>
          <w:sz w:val="28"/>
        </w:rPr>
        <w:t xml:space="preserve">
     285. Профилактические испытания переносного электрического инструмента производятся в соответствии с требованиями ПТЭ и ПТБ электроустановок. </w:t>
      </w:r>
      <w:r>
        <w:br/>
      </w:r>
      <w:r>
        <w:rPr>
          <w:rFonts w:ascii="Times New Roman"/>
          <w:b w:val="false"/>
          <w:i w:val="false"/>
          <w:color w:val="000000"/>
          <w:sz w:val="28"/>
        </w:rPr>
        <w:t xml:space="preserve">
     286. Конструкция металлических козелков, изготавливаемых в организации, обеспечивает надежность и устойчивость при их перемещении. На каждом козелке указывается предельно допустимая нагрузка. </w:t>
      </w:r>
    </w:p>
    <w:bookmarkEnd w:id="88"/>
    <w:bookmarkStart w:name="z86" w:id="89"/>
    <w:p>
      <w:pPr>
        <w:spacing w:after="0"/>
        <w:ind w:left="0"/>
        <w:jc w:val="left"/>
      </w:pPr>
      <w:r>
        <w:rPr>
          <w:rFonts w:ascii="Times New Roman"/>
          <w:b/>
          <w:i w:val="false"/>
          <w:color w:val="000000"/>
        </w:rPr>
        <w:t xml:space="preserve"> 
10. Требования по хранению автотранспортных средств</w:t>
      </w:r>
    </w:p>
    <w:bookmarkEnd w:id="89"/>
    <w:p>
      <w:pPr>
        <w:spacing w:after="0"/>
        <w:ind w:left="0"/>
        <w:jc w:val="both"/>
      </w:pPr>
      <w:r>
        <w:rPr>
          <w:rFonts w:ascii="Times New Roman"/>
          <w:b w:val="false"/>
          <w:i w:val="false"/>
          <w:color w:val="000000"/>
          <w:sz w:val="28"/>
        </w:rPr>
        <w:t xml:space="preserve">     287. Автотранспортные средства хранятся в отапливаемых и не отапливаемых помещениях, под навесами и на специально отведенных открытых площадках. </w:t>
      </w:r>
      <w:r>
        <w:br/>
      </w:r>
      <w:r>
        <w:rPr>
          <w:rFonts w:ascii="Times New Roman"/>
          <w:b w:val="false"/>
          <w:i w:val="false"/>
          <w:color w:val="000000"/>
          <w:sz w:val="28"/>
        </w:rPr>
        <w:t xml:space="preserve">
     288. Автомобили-цистерны для перевозки горючих и легковоспламеняющихся веществ хранятся на открытых проветриваемых площадках, под навесами или в изолированных одноэтажных помещениях наземных гаражей, имеющих непосредственный выход наружу и оборудованных приточно-вытяжной вентиляцией во взрывобезопасном исполнении. </w:t>
      </w:r>
      <w:r>
        <w:br/>
      </w:r>
      <w:r>
        <w:rPr>
          <w:rFonts w:ascii="Times New Roman"/>
          <w:b w:val="false"/>
          <w:i w:val="false"/>
          <w:color w:val="000000"/>
          <w:sz w:val="28"/>
        </w:rPr>
        <w:t xml:space="preserve">
     289. Ассенизационные автотранспортные средства, а также автотранспортные средства, перевозящие ядовитые и инфицирующие вещества, после работы тщательно моют, очищают и хранят отдельно от других автотранспортных средств. </w:t>
      </w:r>
      <w:r>
        <w:br/>
      </w:r>
      <w:r>
        <w:rPr>
          <w:rFonts w:ascii="Times New Roman"/>
          <w:b w:val="false"/>
          <w:i w:val="false"/>
          <w:color w:val="000000"/>
          <w:sz w:val="28"/>
        </w:rPr>
        <w:t xml:space="preserve">
     290. Автотранспортные средства, требующие ремонта, хранят отдельно от исправных автотранспортных средств, для чего отводится специальная зона хранения. </w:t>
      </w:r>
      <w:r>
        <w:br/>
      </w:r>
      <w:r>
        <w:rPr>
          <w:rFonts w:ascii="Times New Roman"/>
          <w:b w:val="false"/>
          <w:i w:val="false"/>
          <w:color w:val="000000"/>
          <w:sz w:val="28"/>
        </w:rPr>
        <w:t xml:space="preserve">
     291. В организациях автотранспортные средства, в зависимости от габаритных размеров, условно разделяются на четыре категории, указанные в Приложении 11 к настоящим Правилам. </w:t>
      </w:r>
      <w:r>
        <w:br/>
      </w:r>
      <w:r>
        <w:rPr>
          <w:rFonts w:ascii="Times New Roman"/>
          <w:b w:val="false"/>
          <w:i w:val="false"/>
          <w:color w:val="000000"/>
          <w:sz w:val="28"/>
        </w:rPr>
        <w:t xml:space="preserve">
     292. Расстановка автотранспортных средств в помещениях соответствует расстояниям между автотранспортными средствами и конструкциями здания не менее норм, указанным в Приложении 12 к настоящим Правилам. </w:t>
      </w:r>
      <w:r>
        <w:br/>
      </w:r>
      <w:r>
        <w:rPr>
          <w:rFonts w:ascii="Times New Roman"/>
          <w:b w:val="false"/>
          <w:i w:val="false"/>
          <w:color w:val="000000"/>
          <w:sz w:val="28"/>
        </w:rPr>
        <w:t xml:space="preserve">
     293. Ширина проезда между автотранспортными средствами в помещениях для стоянки должна быть достаточная для свободного въезда автотранспортного средства на свое место (за один маневр), а расстояние от границы проезда до автотранспортного средства не менее 50 см. </w:t>
      </w:r>
      <w:r>
        <w:br/>
      </w:r>
      <w:r>
        <w:rPr>
          <w:rFonts w:ascii="Times New Roman"/>
          <w:b w:val="false"/>
          <w:i w:val="false"/>
          <w:color w:val="000000"/>
          <w:sz w:val="28"/>
        </w:rPr>
        <w:t xml:space="preserve">
     294. После постановки автотранспортного средства в помещение для стоянки двигатель выключают. Не запускать двигатель для любых целей, кроме выезда автотранспортного средства из помещения. </w:t>
      </w:r>
      <w:r>
        <w:br/>
      </w:r>
      <w:r>
        <w:rPr>
          <w:rFonts w:ascii="Times New Roman"/>
          <w:b w:val="false"/>
          <w:i w:val="false"/>
          <w:color w:val="000000"/>
          <w:sz w:val="28"/>
        </w:rPr>
        <w:t xml:space="preserve">
     295. На всех автотранспортных средствах, поставленных на место стоянки, выключено зажигание (подача топлива) и отключена масса (если имеется выключатель). Автотранспортное средство затормаживают стояночным тормозом. </w:t>
      </w:r>
    </w:p>
    <w:bookmarkStart w:name="z87" w:id="90"/>
    <w:p>
      <w:pPr>
        <w:spacing w:after="0"/>
        <w:ind w:left="0"/>
        <w:jc w:val="both"/>
      </w:pPr>
      <w:r>
        <w:rPr>
          <w:rFonts w:ascii="Times New Roman"/>
          <w:b w:val="false"/>
          <w:i w:val="false"/>
          <w:color w:val="000000"/>
          <w:sz w:val="28"/>
        </w:rPr>
        <w:t xml:space="preserve">
     296. В помещениях, предназначенных для стоянки автотранспортных средств, а также на стоянках под навесом или на площадках: </w:t>
      </w:r>
      <w:r>
        <w:br/>
      </w:r>
      <w:r>
        <w:rPr>
          <w:rFonts w:ascii="Times New Roman"/>
          <w:b w:val="false"/>
          <w:i w:val="false"/>
          <w:color w:val="000000"/>
          <w:sz w:val="28"/>
        </w:rPr>
        <w:t xml:space="preserve">
     1) не курить, не пользоваться открытым огнем; </w:t>
      </w:r>
      <w:r>
        <w:br/>
      </w:r>
      <w:r>
        <w:rPr>
          <w:rFonts w:ascii="Times New Roman"/>
          <w:b w:val="false"/>
          <w:i w:val="false"/>
          <w:color w:val="000000"/>
          <w:sz w:val="28"/>
        </w:rPr>
        <w:t xml:space="preserve">
     2) не производить какой-либо ремонт автотранспортного средства; </w:t>
      </w:r>
      <w:r>
        <w:br/>
      </w:r>
      <w:r>
        <w:rPr>
          <w:rFonts w:ascii="Times New Roman"/>
          <w:b w:val="false"/>
          <w:i w:val="false"/>
          <w:color w:val="000000"/>
          <w:sz w:val="28"/>
        </w:rPr>
        <w:t xml:space="preserve">
     3) не оставлять открытыми горловины топливных баков автотранспортных средств; </w:t>
      </w:r>
      <w:r>
        <w:br/>
      </w:r>
      <w:r>
        <w:rPr>
          <w:rFonts w:ascii="Times New Roman"/>
          <w:b w:val="false"/>
          <w:i w:val="false"/>
          <w:color w:val="000000"/>
          <w:sz w:val="28"/>
        </w:rPr>
        <w:t xml:space="preserve">
     4) не подзаряжать аккумуляторные батареи (в помещениях); </w:t>
      </w:r>
      <w:r>
        <w:br/>
      </w:r>
      <w:r>
        <w:rPr>
          <w:rFonts w:ascii="Times New Roman"/>
          <w:b w:val="false"/>
          <w:i w:val="false"/>
          <w:color w:val="000000"/>
          <w:sz w:val="28"/>
        </w:rPr>
        <w:t xml:space="preserve">
     5) не хранить какие-либо материалы и предметы; </w:t>
      </w:r>
      <w:r>
        <w:br/>
      </w:r>
      <w:r>
        <w:rPr>
          <w:rFonts w:ascii="Times New Roman"/>
          <w:b w:val="false"/>
          <w:i w:val="false"/>
          <w:color w:val="000000"/>
          <w:sz w:val="28"/>
        </w:rPr>
        <w:t xml:space="preserve">
     6) не мыть или не протирать бензином автомобильные кузова, детали или агрегаты, а также руки и одежду; </w:t>
      </w:r>
      <w:r>
        <w:br/>
      </w:r>
      <w:r>
        <w:rPr>
          <w:rFonts w:ascii="Times New Roman"/>
          <w:b w:val="false"/>
          <w:i w:val="false"/>
          <w:color w:val="000000"/>
          <w:sz w:val="28"/>
        </w:rPr>
        <w:t xml:space="preserve">
     7) не хранить топливо (бензин, дизельное топливо), за исключением топлива в баках автотранспортного средства; </w:t>
      </w:r>
      <w:r>
        <w:br/>
      </w:r>
      <w:r>
        <w:rPr>
          <w:rFonts w:ascii="Times New Roman"/>
          <w:b w:val="false"/>
          <w:i w:val="false"/>
          <w:color w:val="000000"/>
          <w:sz w:val="28"/>
        </w:rPr>
        <w:t xml:space="preserve">
     8) не заправлять автотранспортные средства жидким и газообразным топливом, а также сливать топливо из баков и выпускать газ. </w:t>
      </w:r>
    </w:p>
    <w:bookmarkEnd w:id="90"/>
    <w:bookmarkStart w:name="z88" w:id="91"/>
    <w:p>
      <w:pPr>
        <w:spacing w:after="0"/>
        <w:ind w:left="0"/>
        <w:jc w:val="both"/>
      </w:pPr>
      <w:r>
        <w:rPr>
          <w:rFonts w:ascii="Times New Roman"/>
          <w:b w:val="false"/>
          <w:i w:val="false"/>
          <w:color w:val="000000"/>
          <w:sz w:val="28"/>
        </w:rPr>
        <w:t xml:space="preserve">
     297. К хранению автотранспортных средств, работающих на сжатом природном или сжиженном нефтяном газе, предъявляются следующие дополнительные требования: </w:t>
      </w:r>
      <w:r>
        <w:br/>
      </w:r>
      <w:r>
        <w:rPr>
          <w:rFonts w:ascii="Times New Roman"/>
          <w:b w:val="false"/>
          <w:i w:val="false"/>
          <w:color w:val="000000"/>
          <w:sz w:val="28"/>
        </w:rPr>
        <w:t xml:space="preserve">
     1) перед пуском двигателя автотранспортного средства, работающего на сжатом природном газе, поднимают капот и тщательно проветривают подкапотное пространство; </w:t>
      </w:r>
      <w:r>
        <w:br/>
      </w:r>
      <w:r>
        <w:rPr>
          <w:rFonts w:ascii="Times New Roman"/>
          <w:b w:val="false"/>
          <w:i w:val="false"/>
          <w:color w:val="000000"/>
          <w:sz w:val="28"/>
        </w:rPr>
        <w:t xml:space="preserve">
     2) на стоянку в закрытое помещение автотранспортные средства работающие на сжатом природном или сжиженном нефтяном газе, разрешается ставить только с исправной газовой аппаратурой. Перед постановкой такого автотранспортного средства на стоянку закрывают расходные вентили, вырабатывают газ из системы питания (до полной остановки двигателя), после чего перекрывают магистральный вентиль, включают подачу бензина и проводят заезд на бензине. После постановки автотранспортного средства на стоянку выключают зажигание (подачу дизельного топлива), отключают массу; </w:t>
      </w:r>
      <w:r>
        <w:br/>
      </w:r>
      <w:r>
        <w:rPr>
          <w:rFonts w:ascii="Times New Roman"/>
          <w:b w:val="false"/>
          <w:i w:val="false"/>
          <w:color w:val="000000"/>
          <w:sz w:val="28"/>
        </w:rPr>
        <w:t xml:space="preserve">
     3) после постановки газобаллонного автотранспортного средства на открытую стоянку, не включая двигатель, перекрыть расходные вентили и выработать газ из системы, затем перекрыть магистральный вентиль; </w:t>
      </w:r>
      <w:r>
        <w:br/>
      </w:r>
      <w:r>
        <w:rPr>
          <w:rFonts w:ascii="Times New Roman"/>
          <w:b w:val="false"/>
          <w:i w:val="false"/>
          <w:color w:val="000000"/>
          <w:sz w:val="28"/>
        </w:rPr>
        <w:t xml:space="preserve">
     4) размещение автотранспортных средств, работающих на сжатом природном газе, в многоэтажных гаражах предусматриваются выше автотранспортных средств, работающих на жидком топливе, а работающих на сжиженном газе, ниже указанных автотранспортных средств; </w:t>
      </w:r>
      <w:r>
        <w:br/>
      </w:r>
      <w:r>
        <w:rPr>
          <w:rFonts w:ascii="Times New Roman"/>
          <w:b w:val="false"/>
          <w:i w:val="false"/>
          <w:color w:val="000000"/>
          <w:sz w:val="28"/>
        </w:rPr>
        <w:t xml:space="preserve">
     5) при безгаражном хранении автотранспортных средств, работающих на сжатом природном или сжиженном нефтяном газе, подогрев газовых коммуникаций производится только с помощью горячей воды, пара или горячего воздуха. </w:t>
      </w:r>
    </w:p>
    <w:bookmarkEnd w:id="91"/>
    <w:bookmarkStart w:name="z89" w:id="92"/>
    <w:p>
      <w:pPr>
        <w:spacing w:after="0"/>
        <w:ind w:left="0"/>
        <w:jc w:val="left"/>
      </w:pPr>
      <w:r>
        <w:rPr>
          <w:rFonts w:ascii="Times New Roman"/>
          <w:b/>
          <w:i w:val="false"/>
          <w:color w:val="000000"/>
        </w:rPr>
        <w:t xml:space="preserve"> 
11. Требования безопасности труда при техническом обслуживании</w:t>
      </w:r>
      <w:r>
        <w:br/>
      </w:r>
      <w:r>
        <w:rPr>
          <w:rFonts w:ascii="Times New Roman"/>
          <w:b/>
          <w:i w:val="false"/>
          <w:color w:val="000000"/>
        </w:rPr>
        <w:t>
и ремонте автотранспортных средств во время и по окончании работы, а также в аварийных ситуациях</w:t>
      </w:r>
    </w:p>
    <w:bookmarkEnd w:id="92"/>
    <w:bookmarkStart w:name="z90" w:id="93"/>
    <w:p>
      <w:pPr>
        <w:spacing w:after="0"/>
        <w:ind w:left="0"/>
        <w:jc w:val="left"/>
      </w:pPr>
      <w:r>
        <w:rPr>
          <w:rFonts w:ascii="Times New Roman"/>
          <w:b/>
          <w:i w:val="false"/>
          <w:color w:val="000000"/>
        </w:rPr>
        <w:t xml:space="preserve"> 
Параграф 1. Общие положения</w:t>
      </w:r>
    </w:p>
    <w:bookmarkEnd w:id="93"/>
    <w:p>
      <w:pPr>
        <w:spacing w:after="0"/>
        <w:ind w:left="0"/>
        <w:jc w:val="both"/>
      </w:pPr>
      <w:r>
        <w:rPr>
          <w:rFonts w:ascii="Times New Roman"/>
          <w:b w:val="false"/>
          <w:i w:val="false"/>
          <w:color w:val="000000"/>
          <w:sz w:val="28"/>
        </w:rPr>
        <w:t xml:space="preserve">     298. Все операции по техническому обслуживанию и ремонту выполняются с соблюдением настоящих Правил. </w:t>
      </w:r>
      <w:r>
        <w:br/>
      </w:r>
      <w:r>
        <w:rPr>
          <w:rFonts w:ascii="Times New Roman"/>
          <w:b w:val="false"/>
          <w:i w:val="false"/>
          <w:color w:val="000000"/>
          <w:sz w:val="28"/>
        </w:rPr>
        <w:t xml:space="preserve">
     299. Техническое обслуживание и ремонт автомобилей производится на специально отведенных местах (постах), оснащенных необходимыми устройствами, приборами и приспособлениями. </w:t>
      </w:r>
      <w:r>
        <w:br/>
      </w:r>
      <w:r>
        <w:rPr>
          <w:rFonts w:ascii="Times New Roman"/>
          <w:b w:val="false"/>
          <w:i w:val="false"/>
          <w:color w:val="000000"/>
          <w:sz w:val="28"/>
        </w:rPr>
        <w:t xml:space="preserve">
     300. Расположение постов технического обслуживания и ремонта, расстояние между автотранспортными средствами, установленными на этих постах, а также между автотранспортными средствами и конструкциями зданий определяются соответствующими нормами технологического проектирования предприятий автомобильного транспорта. Основные расстояния приведены в Приложении 13 к настоящим Правилам. </w:t>
      </w:r>
      <w:r>
        <w:br/>
      </w:r>
      <w:r>
        <w:rPr>
          <w:rFonts w:ascii="Times New Roman"/>
          <w:b w:val="false"/>
          <w:i w:val="false"/>
          <w:color w:val="000000"/>
          <w:sz w:val="28"/>
        </w:rPr>
        <w:t xml:space="preserve">
     301. Автомобили, направляемые на посты технического обслуживания и ремонта, вымывают, очищают от грязи и снега. Постановка автомобилей на посты технического обслуживания и ремонта осуществляется под руководством ответственного лица. </w:t>
      </w:r>
      <w:r>
        <w:br/>
      </w:r>
      <w:r>
        <w:rPr>
          <w:rFonts w:ascii="Times New Roman"/>
          <w:b w:val="false"/>
          <w:i w:val="false"/>
          <w:color w:val="000000"/>
          <w:sz w:val="28"/>
        </w:rPr>
        <w:t xml:space="preserve">
     302. После постановки автомобиля на пост его затормаживают стояночным тормозом, выключают зажигание (перекрыть подачу топлива в автомобиле с дизельным двигателем), устанавливают рычаг переключения передач (контроллера) в нейтральное положение, под колеса подкладывают не менее двух специальных упоров (башмаков). На рулевое колесо вывешивается табличка с надписью "Двигатель не пускать - работают люди!". На автомобилях, имеющих дублирующее устройство для пуска двигателя, аналогичная табличка вывешивается и у этого устройства. </w:t>
      </w:r>
      <w:r>
        <w:br/>
      </w:r>
      <w:r>
        <w:rPr>
          <w:rFonts w:ascii="Times New Roman"/>
          <w:b w:val="false"/>
          <w:i w:val="false"/>
          <w:color w:val="000000"/>
          <w:sz w:val="28"/>
        </w:rPr>
        <w:t xml:space="preserve">
     303. При обслуживании автомобиля на подъемнике (гидравлическом, электромеханическом) на пульте управления подъемником вывешивается табличка с надписью "Не трогать - под автомобилем работают люди!". </w:t>
      </w:r>
      <w:r>
        <w:br/>
      </w:r>
      <w:r>
        <w:rPr>
          <w:rFonts w:ascii="Times New Roman"/>
          <w:b w:val="false"/>
          <w:i w:val="false"/>
          <w:color w:val="000000"/>
          <w:sz w:val="28"/>
        </w:rPr>
        <w:t xml:space="preserve">
     304. В рабочем (поднятом) положении плунжер гидравлического подъемника надежно фиксируется упором (штангой), гарантирующим невозможность самопроизвольного опускания подъемника. </w:t>
      </w:r>
    </w:p>
    <w:bookmarkStart w:name="z91" w:id="94"/>
    <w:p>
      <w:pPr>
        <w:spacing w:after="0"/>
        <w:ind w:left="0"/>
        <w:jc w:val="both"/>
      </w:pPr>
      <w:r>
        <w:rPr>
          <w:rFonts w:ascii="Times New Roman"/>
          <w:b w:val="false"/>
          <w:i w:val="false"/>
          <w:color w:val="000000"/>
          <w:sz w:val="28"/>
        </w:rPr>
        <w:t xml:space="preserve">
     305. В помещениях технического обслуживания с поточным движением автомобилей обязательно устройство сигнализации (световой, звуковой или других), своевременно предупреждающей работающих на линии обслуживания (в осмотровых канавах, на эстакадах и так далее) о моменте начала перемещения автомобиля с поста на пост. </w:t>
      </w:r>
      <w:r>
        <w:br/>
      </w:r>
      <w:r>
        <w:rPr>
          <w:rFonts w:ascii="Times New Roman"/>
          <w:b w:val="false"/>
          <w:i w:val="false"/>
          <w:color w:val="000000"/>
          <w:sz w:val="28"/>
        </w:rPr>
        <w:t xml:space="preserve">
     306. Включение конвейера для перемещения автомобилей с поста на пост только после включения сигнала (звукового, светового) диспетчером или специально выделенным лицом. Посты оборудуются устройствами для аварийной остановки конвейера. </w:t>
      </w:r>
      <w:r>
        <w:br/>
      </w:r>
      <w:r>
        <w:rPr>
          <w:rFonts w:ascii="Times New Roman"/>
          <w:b w:val="false"/>
          <w:i w:val="false"/>
          <w:color w:val="000000"/>
          <w:sz w:val="28"/>
        </w:rPr>
        <w:t xml:space="preserve">
     307. Пуск двигателя автомобиля на постах технического обслуживания или ремонта осуществляется только водителю - перегонщику, бригадиру слесарей или слесарю, назначенному приказом и прошедшему инструктаж. </w:t>
      </w:r>
      <w:r>
        <w:br/>
      </w:r>
      <w:r>
        <w:rPr>
          <w:rFonts w:ascii="Times New Roman"/>
          <w:b w:val="false"/>
          <w:i w:val="false"/>
          <w:color w:val="000000"/>
          <w:sz w:val="28"/>
        </w:rPr>
        <w:t xml:space="preserve">
     308. Перед проведением работ, связанных с проворачиванием коленчатого и карданного валов, дополнительно проверяют выключение зажигания (перекрытие подачи топлива для дизельных автомобилей), нейтральное положение рычага переключения передач (контроллера), освобождается рычаг стояночного тормоза. </w:t>
      </w:r>
      <w:r>
        <w:br/>
      </w:r>
      <w:r>
        <w:rPr>
          <w:rFonts w:ascii="Times New Roman"/>
          <w:b w:val="false"/>
          <w:i w:val="false"/>
          <w:color w:val="000000"/>
          <w:sz w:val="28"/>
        </w:rPr>
        <w:t xml:space="preserve">
     309. После выполнения необходимых работ автомобиль затормаживают стояночным тормозом. </w:t>
      </w:r>
      <w:r>
        <w:br/>
      </w:r>
      <w:r>
        <w:rPr>
          <w:rFonts w:ascii="Times New Roman"/>
          <w:b w:val="false"/>
          <w:i w:val="false"/>
          <w:color w:val="000000"/>
          <w:sz w:val="28"/>
        </w:rPr>
        <w:t xml:space="preserve">
     310. Работники, производящие обслуживание и ремонт автомобилей, обеспечиваются соответствующими исправными инструментами и приспособлениями. </w:t>
      </w:r>
      <w:r>
        <w:br/>
      </w:r>
      <w:r>
        <w:rPr>
          <w:rFonts w:ascii="Times New Roman"/>
          <w:b w:val="false"/>
          <w:i w:val="false"/>
          <w:color w:val="000000"/>
          <w:sz w:val="28"/>
        </w:rPr>
        <w:t xml:space="preserve">
     311. При необходимости выполнения работ под автомобилем, находящимся вне осмотровой канавы, подъемника, эстакады, работники обеспечиваются лежаками. </w:t>
      </w:r>
      <w:r>
        <w:br/>
      </w:r>
      <w:r>
        <w:rPr>
          <w:rFonts w:ascii="Times New Roman"/>
          <w:b w:val="false"/>
          <w:i w:val="false"/>
          <w:color w:val="000000"/>
          <w:sz w:val="28"/>
        </w:rPr>
        <w:t xml:space="preserve">
     312. При вывешивании части автомобиля, прицепа, полуприцепа подъемными механизмами (домкратами, талями и тому подобное), кроме стационарных, вначале подставляют под неподнимаемые колеса специальные упоры (башмаки), затем вывешивают автомобиль, подставить под вывешенную часть козелки и опустить на них автомобиль. </w:t>
      </w:r>
    </w:p>
    <w:bookmarkEnd w:id="94"/>
    <w:bookmarkStart w:name="z92" w:id="95"/>
    <w:p>
      <w:pPr>
        <w:spacing w:after="0"/>
        <w:ind w:left="0"/>
        <w:jc w:val="both"/>
      </w:pPr>
      <w:r>
        <w:rPr>
          <w:rFonts w:ascii="Times New Roman"/>
          <w:b w:val="false"/>
          <w:i w:val="false"/>
          <w:color w:val="000000"/>
          <w:sz w:val="28"/>
        </w:rPr>
        <w:t xml:space="preserve">
     313. При проведении операций по техническому обслуживанию и ремонту: </w:t>
      </w:r>
      <w:r>
        <w:br/>
      </w:r>
      <w:r>
        <w:rPr>
          <w:rFonts w:ascii="Times New Roman"/>
          <w:b w:val="false"/>
          <w:i w:val="false"/>
          <w:color w:val="000000"/>
          <w:sz w:val="28"/>
        </w:rPr>
        <w:t xml:space="preserve">
     1) не работать лежа на полу (земле) без лежака; </w:t>
      </w:r>
      <w:r>
        <w:br/>
      </w:r>
      <w:r>
        <w:rPr>
          <w:rFonts w:ascii="Times New Roman"/>
          <w:b w:val="false"/>
          <w:i w:val="false"/>
          <w:color w:val="000000"/>
          <w:sz w:val="28"/>
        </w:rPr>
        <w:t xml:space="preserve">
     2) не выполнять какие-либо работы на автомобиле (прицепе, полуприцепе), вывешенном только на одних подъемных механизмах (домкратах, талях и тому подобное), кроме стационарных; </w:t>
      </w:r>
      <w:r>
        <w:br/>
      </w:r>
      <w:r>
        <w:rPr>
          <w:rFonts w:ascii="Times New Roman"/>
          <w:b w:val="false"/>
          <w:i w:val="false"/>
          <w:color w:val="000000"/>
          <w:sz w:val="28"/>
        </w:rPr>
        <w:t xml:space="preserve">
     3) не подкладывать под вывешенный автомобиль (прицеп, полуприцеп) вместо козелков диски колес, кирпичи и другие случайные предметы; </w:t>
      </w:r>
      <w:r>
        <w:br/>
      </w:r>
      <w:r>
        <w:rPr>
          <w:rFonts w:ascii="Times New Roman"/>
          <w:b w:val="false"/>
          <w:i w:val="false"/>
          <w:color w:val="000000"/>
          <w:sz w:val="28"/>
        </w:rPr>
        <w:t xml:space="preserve">
     4) не снимать и не ставить рессоры на автомобилях (прицепах, полуприцепах) всех конструкций и типов без предварительной их разгрузки от массы кузова путем вывешивания кузова с установкой козелков под него или раму автомобиля; </w:t>
      </w:r>
      <w:r>
        <w:br/>
      </w:r>
      <w:r>
        <w:rPr>
          <w:rFonts w:ascii="Times New Roman"/>
          <w:b w:val="false"/>
          <w:i w:val="false"/>
          <w:color w:val="000000"/>
          <w:sz w:val="28"/>
        </w:rPr>
        <w:t xml:space="preserve">
     5) не проводить техническое обслуживание и ремонт автомобиля при работающем двигателе, за исключением отдельных видов работ, технология проведения которых требует пуска двигателя; </w:t>
      </w:r>
      <w:r>
        <w:br/>
      </w:r>
      <w:r>
        <w:rPr>
          <w:rFonts w:ascii="Times New Roman"/>
          <w:b w:val="false"/>
          <w:i w:val="false"/>
          <w:color w:val="000000"/>
          <w:sz w:val="28"/>
        </w:rPr>
        <w:t xml:space="preserve">
     6) не поднимать (вывешивать) автомобиль за буксирные приспособления (крюки) путем захвата за них тросами, цепью или крюком подъемного механизма; </w:t>
      </w:r>
      <w:r>
        <w:br/>
      </w:r>
      <w:r>
        <w:rPr>
          <w:rFonts w:ascii="Times New Roman"/>
          <w:b w:val="false"/>
          <w:i w:val="false"/>
          <w:color w:val="000000"/>
          <w:sz w:val="28"/>
        </w:rPr>
        <w:t xml:space="preserve">
     7) не поднимать (даже кратковременно) грузы массой более чем это указано на табличке данного подъемного механизма; </w:t>
      </w:r>
      <w:r>
        <w:br/>
      </w:r>
      <w:r>
        <w:rPr>
          <w:rFonts w:ascii="Times New Roman"/>
          <w:b w:val="false"/>
          <w:i w:val="false"/>
          <w:color w:val="000000"/>
          <w:sz w:val="28"/>
        </w:rPr>
        <w:t xml:space="preserve">
     8) не снимать, не устанавливать и не транспортировать агрегаты при зачаливании их тросом или канатами; </w:t>
      </w:r>
      <w:r>
        <w:br/>
      </w:r>
      <w:r>
        <w:rPr>
          <w:rFonts w:ascii="Times New Roman"/>
          <w:b w:val="false"/>
          <w:i w:val="false"/>
          <w:color w:val="000000"/>
          <w:sz w:val="28"/>
        </w:rPr>
        <w:t xml:space="preserve">
     9) не поднимать груз при косом натяжении троса или цепей; </w:t>
      </w:r>
    </w:p>
    <w:bookmarkEnd w:id="95"/>
    <w:bookmarkStart w:name="z93" w:id="96"/>
    <w:p>
      <w:pPr>
        <w:spacing w:after="0"/>
        <w:ind w:left="0"/>
        <w:jc w:val="both"/>
      </w:pPr>
      <w:r>
        <w:rPr>
          <w:rFonts w:ascii="Times New Roman"/>
          <w:b w:val="false"/>
          <w:i w:val="false"/>
          <w:color w:val="000000"/>
          <w:sz w:val="28"/>
        </w:rPr>
        <w:t xml:space="preserve">
     10) не работать на неисправном оборудовании, а также с неисправными инструментами и приспособлениями; </w:t>
      </w:r>
      <w:r>
        <w:br/>
      </w:r>
      <w:r>
        <w:rPr>
          <w:rFonts w:ascii="Times New Roman"/>
          <w:b w:val="false"/>
          <w:i w:val="false"/>
          <w:color w:val="000000"/>
          <w:sz w:val="28"/>
        </w:rPr>
        <w:t xml:space="preserve">
     11) не оставлять инструмент и детали на краях осмотровой канавы; </w:t>
      </w:r>
      <w:r>
        <w:br/>
      </w:r>
      <w:r>
        <w:rPr>
          <w:rFonts w:ascii="Times New Roman"/>
          <w:b w:val="false"/>
          <w:i w:val="false"/>
          <w:color w:val="000000"/>
          <w:sz w:val="28"/>
        </w:rPr>
        <w:t xml:space="preserve">
     12) не работать под поднятым кузовом автомобиля - самосвала, самосвального прицепа без специального дополнительного упора; </w:t>
      </w:r>
      <w:r>
        <w:br/>
      </w:r>
      <w:r>
        <w:rPr>
          <w:rFonts w:ascii="Times New Roman"/>
          <w:b w:val="false"/>
          <w:i w:val="false"/>
          <w:color w:val="000000"/>
          <w:sz w:val="28"/>
        </w:rPr>
        <w:t xml:space="preserve">
     13) не использовать случайные подставки и подкладки вместо специального дополнительного упора; </w:t>
      </w:r>
      <w:r>
        <w:br/>
      </w:r>
      <w:r>
        <w:rPr>
          <w:rFonts w:ascii="Times New Roman"/>
          <w:b w:val="false"/>
          <w:i w:val="false"/>
          <w:color w:val="000000"/>
          <w:sz w:val="28"/>
        </w:rPr>
        <w:t xml:space="preserve">
     14) не работать с поврежденными или неправильно установленными упорами; </w:t>
      </w:r>
      <w:r>
        <w:br/>
      </w:r>
      <w:r>
        <w:rPr>
          <w:rFonts w:ascii="Times New Roman"/>
          <w:b w:val="false"/>
          <w:i w:val="false"/>
          <w:color w:val="000000"/>
          <w:sz w:val="28"/>
        </w:rPr>
        <w:t xml:space="preserve">
     15) не запускать двигатель и не перемещать автомобиль при поднятом кузове; </w:t>
      </w:r>
      <w:r>
        <w:br/>
      </w:r>
      <w:r>
        <w:rPr>
          <w:rFonts w:ascii="Times New Roman"/>
          <w:b w:val="false"/>
          <w:i w:val="false"/>
          <w:color w:val="000000"/>
          <w:sz w:val="28"/>
        </w:rPr>
        <w:t xml:space="preserve">
     16) не производить ремонтные работы под поднятым кузовом автомобиля - самосвала, самосвального прицепа без предварительного его освобождения от груза; </w:t>
      </w:r>
      <w:r>
        <w:br/>
      </w:r>
      <w:r>
        <w:rPr>
          <w:rFonts w:ascii="Times New Roman"/>
          <w:b w:val="false"/>
          <w:i w:val="false"/>
          <w:color w:val="000000"/>
          <w:sz w:val="28"/>
        </w:rPr>
        <w:t xml:space="preserve">
     17) не проворачивать карданный вал при помощи лома или монтажной лопатки; </w:t>
      </w:r>
      <w:r>
        <w:br/>
      </w:r>
      <w:r>
        <w:rPr>
          <w:rFonts w:ascii="Times New Roman"/>
          <w:b w:val="false"/>
          <w:i w:val="false"/>
          <w:color w:val="000000"/>
          <w:sz w:val="28"/>
        </w:rPr>
        <w:t xml:space="preserve">
     18) не сдувать пыль, опилки, стружку, мелкие обрезки сжатым воздухом. </w:t>
      </w:r>
    </w:p>
    <w:bookmarkEnd w:id="96"/>
    <w:bookmarkStart w:name="z94" w:id="97"/>
    <w:p>
      <w:pPr>
        <w:spacing w:after="0"/>
        <w:ind w:left="0"/>
        <w:jc w:val="both"/>
      </w:pPr>
      <w:r>
        <w:rPr>
          <w:rFonts w:ascii="Times New Roman"/>
          <w:b w:val="false"/>
          <w:i w:val="false"/>
          <w:color w:val="000000"/>
          <w:sz w:val="28"/>
        </w:rPr>
        <w:t xml:space="preserve">
     314. Ремонт, замена подъемного механизма кузова автомобиля - самосвала, самосвального прицепа или долив в него масла, производится после установки под поднятый кузов специального дополнительного упора, исключающего возможность падения или самопроизвольного опускания кузова. </w:t>
      </w:r>
      <w:r>
        <w:br/>
      </w:r>
      <w:r>
        <w:rPr>
          <w:rFonts w:ascii="Times New Roman"/>
          <w:b w:val="false"/>
          <w:i w:val="false"/>
          <w:color w:val="000000"/>
          <w:sz w:val="28"/>
        </w:rPr>
        <w:t xml:space="preserve">
     315. При ремонте и обслуживании автобусов и грузовых автомобилей рабочие обеспечиваются подмостями или лестницами-стремянками. Приставные лестницы не применяются. </w:t>
      </w:r>
      <w:r>
        <w:br/>
      </w:r>
      <w:r>
        <w:rPr>
          <w:rFonts w:ascii="Times New Roman"/>
          <w:b w:val="false"/>
          <w:i w:val="false"/>
          <w:color w:val="000000"/>
          <w:sz w:val="28"/>
        </w:rPr>
        <w:t xml:space="preserve">
     316. Подмости устойчивые и имеют поручни и лестницу. Металлические опоры подмостей надежно связаны между собой. </w:t>
      </w:r>
      <w:r>
        <w:br/>
      </w:r>
      <w:r>
        <w:rPr>
          <w:rFonts w:ascii="Times New Roman"/>
          <w:b w:val="false"/>
          <w:i w:val="false"/>
          <w:color w:val="000000"/>
          <w:sz w:val="28"/>
        </w:rPr>
        <w:t xml:space="preserve">
     317. Доски настила подмостей уложены без зазоров и надежно закреплены. Концы досок находятся на опорах. Толщина досок подмостей не менее 40 мм. </w:t>
      </w:r>
      <w:r>
        <w:br/>
      </w:r>
      <w:r>
        <w:rPr>
          <w:rFonts w:ascii="Times New Roman"/>
          <w:b w:val="false"/>
          <w:i w:val="false"/>
          <w:color w:val="000000"/>
          <w:sz w:val="28"/>
        </w:rPr>
        <w:t xml:space="preserve">
     318. Переносные деревянные лестницы - стремянки имеют врезные ступеньки шириной не менее 150 мм. </w:t>
      </w:r>
      <w:r>
        <w:br/>
      </w:r>
      <w:r>
        <w:rPr>
          <w:rFonts w:ascii="Times New Roman"/>
          <w:b w:val="false"/>
          <w:i w:val="false"/>
          <w:color w:val="000000"/>
          <w:sz w:val="28"/>
        </w:rPr>
        <w:t xml:space="preserve">
     319. Лестница-стремянка такой длины, чтобы рабочий мог работать со ступеньки, отстоящей от верхнего конца лестницы не менее чем на 1 м. Нижние концы лестницы имеют наконечники, препятствующие ее скольжению. </w:t>
      </w:r>
      <w:r>
        <w:br/>
      </w:r>
      <w:r>
        <w:rPr>
          <w:rFonts w:ascii="Times New Roman"/>
          <w:b w:val="false"/>
          <w:i w:val="false"/>
          <w:color w:val="000000"/>
          <w:sz w:val="28"/>
        </w:rPr>
        <w:t xml:space="preserve">
     320. Убирать рабочее место от пыли, опилок, стружки, мелких металлических обрезков только щеткой. </w:t>
      </w:r>
      <w:r>
        <w:br/>
      </w:r>
      <w:r>
        <w:rPr>
          <w:rFonts w:ascii="Times New Roman"/>
          <w:b w:val="false"/>
          <w:i w:val="false"/>
          <w:color w:val="000000"/>
          <w:sz w:val="28"/>
        </w:rPr>
        <w:t xml:space="preserve">
     321. При работе на поворотном стенде (опрокидывателе) предварительно надежно укрепляют автомобиль, сливают топливо из топливных баков и жидкость из системы охлаждения и других систем, плотно закрывают маслозаливную горловину двигателя и снимают аккумуляторную батарею. </w:t>
      </w:r>
      <w:r>
        <w:br/>
      </w:r>
      <w:r>
        <w:rPr>
          <w:rFonts w:ascii="Times New Roman"/>
          <w:b w:val="false"/>
          <w:i w:val="false"/>
          <w:color w:val="000000"/>
          <w:sz w:val="28"/>
        </w:rPr>
        <w:t xml:space="preserve">
     322. Для снятия и установки деталей, узлов и агрегатов массой 15 кг и более (для женщин - 10 кг и более) пользуются подъемно-транспортными механизмами, оборудованными специальными приспособлениями (захватами). </w:t>
      </w:r>
      <w:r>
        <w:br/>
      </w:r>
      <w:r>
        <w:rPr>
          <w:rFonts w:ascii="Times New Roman"/>
          <w:b w:val="false"/>
          <w:i w:val="false"/>
          <w:color w:val="000000"/>
          <w:sz w:val="28"/>
        </w:rPr>
        <w:t xml:space="preserve">
     323. Тележки для транспортирования имеют стойки и упоры, предохраняющие агрегаты от падения и самопроизвольного перемещения по платформе. </w:t>
      </w:r>
      <w:r>
        <w:br/>
      </w:r>
      <w:r>
        <w:rPr>
          <w:rFonts w:ascii="Times New Roman"/>
          <w:b w:val="false"/>
          <w:i w:val="false"/>
          <w:color w:val="000000"/>
          <w:sz w:val="28"/>
        </w:rPr>
        <w:t xml:space="preserve">
     324. Перед снятием узлов и агрегатов систем питания, охлаждения и смазки автомобиля, когда возможно вытекание жидкости, предварительно сливают из них топливо, масло и охлаждающую жидкость в специальную тару, не допуская их проливания. </w:t>
      </w:r>
    </w:p>
    <w:bookmarkEnd w:id="97"/>
    <w:bookmarkStart w:name="z95" w:id="98"/>
    <w:p>
      <w:pPr>
        <w:spacing w:after="0"/>
        <w:ind w:left="0"/>
        <w:jc w:val="both"/>
      </w:pPr>
      <w:r>
        <w:rPr>
          <w:rFonts w:ascii="Times New Roman"/>
          <w:b w:val="false"/>
          <w:i w:val="false"/>
          <w:color w:val="000000"/>
          <w:sz w:val="28"/>
        </w:rPr>
        <w:t xml:space="preserve">
     325. Автомобили-цистерны для перевозки легковоспламеняющихся, взрывоопасных, токсичных и т.п. грузов, а также резервуары для их хранения перед ремонтом полностью очищают от остатков вышеуказанных продуктов. </w:t>
      </w:r>
      <w:r>
        <w:br/>
      </w:r>
      <w:r>
        <w:rPr>
          <w:rFonts w:ascii="Times New Roman"/>
          <w:b w:val="false"/>
          <w:i w:val="false"/>
          <w:color w:val="000000"/>
          <w:sz w:val="28"/>
        </w:rPr>
        <w:t xml:space="preserve">
     326. Работник, производящий очистку или ремонт внутри цистерны или резервуара из-под этилированного бензина, легковоспламеняющихся и ядовитых жидкостей, обеспечиваются спецодеждой, шланговым противогазом, спасательным поясом с веревкой. Вне резервуара находится специально проинструктированный помощник. </w:t>
      </w:r>
      <w:r>
        <w:br/>
      </w:r>
      <w:r>
        <w:rPr>
          <w:rFonts w:ascii="Times New Roman"/>
          <w:b w:val="false"/>
          <w:i w:val="false"/>
          <w:color w:val="000000"/>
          <w:sz w:val="28"/>
        </w:rPr>
        <w:t xml:space="preserve">
     327. Шланг противогаза выводится наружу через люк (лаз) и закреплен с наветренной стороны. </w:t>
      </w:r>
      <w:r>
        <w:br/>
      </w:r>
      <w:r>
        <w:rPr>
          <w:rFonts w:ascii="Times New Roman"/>
          <w:b w:val="false"/>
          <w:i w:val="false"/>
          <w:color w:val="000000"/>
          <w:sz w:val="28"/>
        </w:rPr>
        <w:t xml:space="preserve">
     328. К поясу рабочего внутри резервуара прикрепляется прочная веревка, свободный конец которой выведен через люк (лаз) наружу и надежно закреплен. Помощник, находящийся наверху, наблюдает за работающим, держит за веревку и страхует работающего в резервуаре. </w:t>
      </w:r>
      <w:r>
        <w:br/>
      </w:r>
      <w:r>
        <w:rPr>
          <w:rFonts w:ascii="Times New Roman"/>
          <w:b w:val="false"/>
          <w:i w:val="false"/>
          <w:color w:val="000000"/>
          <w:sz w:val="28"/>
        </w:rPr>
        <w:t xml:space="preserve">
     329. Ремонтировать топливные баки, заправочные колонки, резервуары, насосы, коммуникации и тару из-под горючих жидкостей после полного удаления их остатков и обезвреживания в соответствии с пунктом 435 настоящих Правил. </w:t>
      </w:r>
      <w:r>
        <w:br/>
      </w:r>
      <w:r>
        <w:rPr>
          <w:rFonts w:ascii="Times New Roman"/>
          <w:b w:val="false"/>
          <w:i w:val="false"/>
          <w:color w:val="000000"/>
          <w:sz w:val="28"/>
        </w:rPr>
        <w:t xml:space="preserve">
     330. Работы по техническому обслуживанию и ремонту холодильных установок на автомобилях-рефрижераторах выполняются специалистами в соответствии с инструкциями завода-изготовителя. </w:t>
      </w:r>
      <w:r>
        <w:br/>
      </w:r>
      <w:r>
        <w:rPr>
          <w:rFonts w:ascii="Times New Roman"/>
          <w:b w:val="false"/>
          <w:i w:val="false"/>
          <w:color w:val="000000"/>
          <w:sz w:val="28"/>
        </w:rPr>
        <w:t xml:space="preserve">
     331. Для перегона автомобилей на посты диагностики, технического обслуживания и ремонта, включая проверку тормозов, выделяется специальный водитель (перегонщик) или другое лицо, назначаемое приказом по организации. </w:t>
      </w:r>
    </w:p>
    <w:bookmarkEnd w:id="98"/>
    <w:bookmarkStart w:name="z96" w:id="99"/>
    <w:p>
      <w:pPr>
        <w:spacing w:after="0"/>
        <w:ind w:left="0"/>
        <w:jc w:val="both"/>
      </w:pPr>
      <w:r>
        <w:rPr>
          <w:rFonts w:ascii="Times New Roman"/>
          <w:b w:val="false"/>
          <w:i w:val="false"/>
          <w:color w:val="000000"/>
          <w:sz w:val="28"/>
        </w:rPr>
        <w:t xml:space="preserve">
     332. В зоне технического обслуживания и ремонта автомобилей: </w:t>
      </w:r>
      <w:r>
        <w:br/>
      </w:r>
      <w:r>
        <w:rPr>
          <w:rFonts w:ascii="Times New Roman"/>
          <w:b w:val="false"/>
          <w:i w:val="false"/>
          <w:color w:val="000000"/>
          <w:sz w:val="28"/>
        </w:rPr>
        <w:t xml:space="preserve">
     1) не протирать автомобиль и не мыть агрегаты легковоспламеняющимися жидкостями (бензином, растворителями и тому подобным); </w:t>
      </w:r>
      <w:r>
        <w:br/>
      </w:r>
      <w:r>
        <w:rPr>
          <w:rFonts w:ascii="Times New Roman"/>
          <w:b w:val="false"/>
          <w:i w:val="false"/>
          <w:color w:val="000000"/>
          <w:sz w:val="28"/>
        </w:rPr>
        <w:t xml:space="preserve">
     2) не хранить легковоспламеняющиеся жидкости и горючие материалы, кислоты, краски, карбид кальция и так далее в количествах больше сменной потребности; </w:t>
      </w:r>
      <w:r>
        <w:br/>
      </w:r>
      <w:r>
        <w:rPr>
          <w:rFonts w:ascii="Times New Roman"/>
          <w:b w:val="false"/>
          <w:i w:val="false"/>
          <w:color w:val="000000"/>
          <w:sz w:val="28"/>
        </w:rPr>
        <w:t xml:space="preserve">
     3) не заправлять автомобили топливом; </w:t>
      </w:r>
      <w:r>
        <w:br/>
      </w:r>
      <w:r>
        <w:rPr>
          <w:rFonts w:ascii="Times New Roman"/>
          <w:b w:val="false"/>
          <w:i w:val="false"/>
          <w:color w:val="000000"/>
          <w:sz w:val="28"/>
        </w:rPr>
        <w:t xml:space="preserve">
     4) не хранить чистые обтирочные материалы вместе с использованными; </w:t>
      </w:r>
      <w:r>
        <w:br/>
      </w:r>
      <w:r>
        <w:rPr>
          <w:rFonts w:ascii="Times New Roman"/>
          <w:b w:val="false"/>
          <w:i w:val="false"/>
          <w:color w:val="000000"/>
          <w:sz w:val="28"/>
        </w:rPr>
        <w:t xml:space="preserve">
     5) не загромождать проходы между стеллажами и выходы из помещений материалами, оборудованием, тарой, снятыми агрегатами и тому подобным.; </w:t>
      </w:r>
      <w:r>
        <w:br/>
      </w:r>
      <w:r>
        <w:rPr>
          <w:rFonts w:ascii="Times New Roman"/>
          <w:b w:val="false"/>
          <w:i w:val="false"/>
          <w:color w:val="000000"/>
          <w:sz w:val="28"/>
        </w:rPr>
        <w:t xml:space="preserve">
     6) не хранить отработанное масло, порожнюю тару из-под топлива и смазочных материалов. </w:t>
      </w:r>
    </w:p>
    <w:bookmarkEnd w:id="99"/>
    <w:bookmarkStart w:name="z97" w:id="100"/>
    <w:p>
      <w:pPr>
        <w:spacing w:after="0"/>
        <w:ind w:left="0"/>
        <w:jc w:val="both"/>
      </w:pPr>
      <w:r>
        <w:rPr>
          <w:rFonts w:ascii="Times New Roman"/>
          <w:b w:val="false"/>
          <w:i w:val="false"/>
          <w:color w:val="000000"/>
          <w:sz w:val="28"/>
        </w:rPr>
        <w:t xml:space="preserve">
     333. Разлитое масло или топливо немедленно удаляют с помощью песка или опилок, которые после использования ссыпать в металлические ящики с крышками, устанавливаемые вне помещения. </w:t>
      </w:r>
      <w:r>
        <w:br/>
      </w:r>
      <w:r>
        <w:rPr>
          <w:rFonts w:ascii="Times New Roman"/>
          <w:b w:val="false"/>
          <w:i w:val="false"/>
          <w:color w:val="000000"/>
          <w:sz w:val="28"/>
        </w:rPr>
        <w:t xml:space="preserve">
     334. Использованные обтирочные материалы (промасленные концы, ветошь и тому подобное) немедленно убираются в металлические ящики с плотными крышками, а по окончании рабочего дня удаляются из производственных помещений в специально отведенные места. </w:t>
      </w:r>
      <w:r>
        <w:br/>
      </w:r>
      <w:r>
        <w:rPr>
          <w:rFonts w:ascii="Times New Roman"/>
          <w:b w:val="false"/>
          <w:i w:val="false"/>
          <w:color w:val="000000"/>
          <w:sz w:val="28"/>
        </w:rPr>
        <w:t xml:space="preserve">
     335. Настоящие Правила соблюдаются и при техническом обслуживании или ремонте, проводимом вне организации. </w:t>
      </w:r>
    </w:p>
    <w:bookmarkEnd w:id="100"/>
    <w:bookmarkStart w:name="z98" w:id="101"/>
    <w:p>
      <w:pPr>
        <w:spacing w:after="0"/>
        <w:ind w:left="0"/>
        <w:jc w:val="left"/>
      </w:pPr>
      <w:r>
        <w:rPr>
          <w:rFonts w:ascii="Times New Roman"/>
          <w:b/>
          <w:i w:val="false"/>
          <w:color w:val="000000"/>
        </w:rPr>
        <w:t xml:space="preserve"> 
Параграф 2. Дополнительные требования при техническом</w:t>
      </w:r>
      <w:r>
        <w:br/>
      </w:r>
      <w:r>
        <w:rPr>
          <w:rFonts w:ascii="Times New Roman"/>
          <w:b/>
          <w:i w:val="false"/>
          <w:color w:val="000000"/>
        </w:rPr>
        <w:t>
обслуживании и ремонте автотранспортных средств,</w:t>
      </w:r>
      <w:r>
        <w:br/>
      </w:r>
      <w:r>
        <w:rPr>
          <w:rFonts w:ascii="Times New Roman"/>
          <w:b/>
          <w:i w:val="false"/>
          <w:color w:val="000000"/>
        </w:rPr>
        <w:t>
работающих на газовом топливе</w:t>
      </w:r>
    </w:p>
    <w:bookmarkEnd w:id="101"/>
    <w:p>
      <w:pPr>
        <w:spacing w:after="0"/>
        <w:ind w:left="0"/>
        <w:jc w:val="both"/>
      </w:pPr>
      <w:r>
        <w:rPr>
          <w:rFonts w:ascii="Times New Roman"/>
          <w:b w:val="false"/>
          <w:i w:val="false"/>
          <w:color w:val="000000"/>
          <w:sz w:val="28"/>
        </w:rPr>
        <w:t xml:space="preserve">     336. Техническое обслуживание, диагностика и ремонт автомобилей, работающих на газовом топливе, производится в одном помещении с автомобилями, работающими на жидком топливе, при условии выполнения пунктов 32, 33 настоящих Правил. </w:t>
      </w:r>
    </w:p>
    <w:bookmarkStart w:name="z99" w:id="102"/>
    <w:p>
      <w:pPr>
        <w:spacing w:after="0"/>
        <w:ind w:left="0"/>
        <w:jc w:val="both"/>
      </w:pPr>
      <w:r>
        <w:rPr>
          <w:rFonts w:ascii="Times New Roman"/>
          <w:b w:val="false"/>
          <w:i w:val="false"/>
          <w:color w:val="000000"/>
          <w:sz w:val="28"/>
        </w:rPr>
        <w:t xml:space="preserve">
     337. Автомобили, работающие на газовом топливе, въезжают на посты технического обслуживания и ремонта только после перевода их на работу бензина (дизельное топливо). </w:t>
      </w:r>
    </w:p>
    <w:bookmarkEnd w:id="102"/>
    <w:bookmarkStart w:name="z100" w:id="103"/>
    <w:p>
      <w:pPr>
        <w:spacing w:after="0"/>
        <w:ind w:left="0"/>
        <w:jc w:val="both"/>
      </w:pPr>
      <w:r>
        <w:rPr>
          <w:rFonts w:ascii="Times New Roman"/>
          <w:b w:val="false"/>
          <w:i w:val="false"/>
          <w:color w:val="000000"/>
          <w:sz w:val="28"/>
        </w:rPr>
        <w:t xml:space="preserve">
     338. Для перевода работы двигателя на бензин перекрывают расходные вентили и полностью вырабатывают газ из системы питания (до полной остановки двигателя), после чего перекрывают магистральный вентиль и включают подачу бензина. Для перевода с газодизельного топлива на дизельное, нажатием кнопки (рычагом) перевести двигатель на работу на дизельное топливо, а затем перекрыть кран, подающий газ. </w:t>
      </w:r>
      <w:r>
        <w:br/>
      </w:r>
      <w:r>
        <w:rPr>
          <w:rFonts w:ascii="Times New Roman"/>
          <w:b w:val="false"/>
          <w:i w:val="false"/>
          <w:color w:val="000000"/>
          <w:sz w:val="28"/>
        </w:rPr>
        <w:t xml:space="preserve">
     339. Расходные вентили или полностью открыты, или полностью закрыты. </w:t>
      </w:r>
      <w:r>
        <w:br/>
      </w:r>
      <w:r>
        <w:rPr>
          <w:rFonts w:ascii="Times New Roman"/>
          <w:b w:val="false"/>
          <w:i w:val="false"/>
          <w:color w:val="000000"/>
          <w:sz w:val="28"/>
        </w:rPr>
        <w:t xml:space="preserve">
     340. Перед въездом проверить на специальном посту газовую систему питания на герметичность. Не въезжать в помещения с негерметичной газовой системой питания. </w:t>
      </w:r>
    </w:p>
    <w:bookmarkEnd w:id="103"/>
    <w:bookmarkStart w:name="z101" w:id="104"/>
    <w:p>
      <w:pPr>
        <w:spacing w:after="0"/>
        <w:ind w:left="0"/>
        <w:jc w:val="both"/>
      </w:pPr>
      <w:r>
        <w:rPr>
          <w:rFonts w:ascii="Times New Roman"/>
          <w:b w:val="false"/>
          <w:i w:val="false"/>
          <w:color w:val="000000"/>
          <w:sz w:val="28"/>
        </w:rPr>
        <w:t xml:space="preserve">
     341. При проведении работ по техническому обслуживанию и ремонту: </w:t>
      </w:r>
      <w:r>
        <w:br/>
      </w:r>
      <w:r>
        <w:rPr>
          <w:rFonts w:ascii="Times New Roman"/>
          <w:b w:val="false"/>
          <w:i w:val="false"/>
          <w:color w:val="000000"/>
          <w:sz w:val="28"/>
        </w:rPr>
        <w:t xml:space="preserve">
     1) поднять капот для проветривания; </w:t>
      </w:r>
      <w:r>
        <w:br/>
      </w:r>
      <w:r>
        <w:rPr>
          <w:rFonts w:ascii="Times New Roman"/>
          <w:b w:val="false"/>
          <w:i w:val="false"/>
          <w:color w:val="000000"/>
          <w:sz w:val="28"/>
        </w:rPr>
        <w:t xml:space="preserve">
     2) выполнять работы по снятию, установке и ремонту газовой аппаратуры только с помощью специальных приспособлений, инструмента и оборудования; агрегаты газовой аппаратуры разрешается снимать только в остывшем состоянии (при температуре поверхности деталей не выше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проверять герметичность газовой системы питания сжатым воздухом, азотом или иными инертными газами при закрытых расходных и открытом магистральном вентилях; </w:t>
      </w:r>
      <w:r>
        <w:br/>
      </w:r>
      <w:r>
        <w:rPr>
          <w:rFonts w:ascii="Times New Roman"/>
          <w:b w:val="false"/>
          <w:i w:val="false"/>
          <w:color w:val="000000"/>
          <w:sz w:val="28"/>
        </w:rPr>
        <w:t xml:space="preserve">
     4) предохранять газовое оборудование от загрязнения и механических повреждений; </w:t>
      </w:r>
      <w:r>
        <w:br/>
      </w:r>
      <w:r>
        <w:rPr>
          <w:rFonts w:ascii="Times New Roman"/>
          <w:b w:val="false"/>
          <w:i w:val="false"/>
          <w:color w:val="000000"/>
          <w:sz w:val="28"/>
        </w:rPr>
        <w:t xml:space="preserve">
     5) крепить шланги на штуцерах хомутиками. </w:t>
      </w:r>
    </w:p>
    <w:bookmarkEnd w:id="104"/>
    <w:bookmarkStart w:name="z102" w:id="105"/>
    <w:p>
      <w:pPr>
        <w:spacing w:after="0"/>
        <w:ind w:left="0"/>
        <w:jc w:val="both"/>
      </w:pPr>
      <w:r>
        <w:rPr>
          <w:rFonts w:ascii="Times New Roman"/>
          <w:b w:val="false"/>
          <w:i w:val="false"/>
          <w:color w:val="000000"/>
          <w:sz w:val="28"/>
        </w:rPr>
        <w:t xml:space="preserve">
     342. Газ из баллонов автомобиля, на котором проводится сварочные, окрасочные работы, а также работы, связанные с устранением неисправностей газовой системы питания или ее снятием, предварительно полностью сливают (выпускают) на специально отведенном месте (посту), а баллоны продуты сжатым воздухом, азотом или другим инертным газом. </w:t>
      </w:r>
      <w:r>
        <w:br/>
      </w:r>
      <w:r>
        <w:rPr>
          <w:rFonts w:ascii="Times New Roman"/>
          <w:b w:val="false"/>
          <w:i w:val="false"/>
          <w:color w:val="000000"/>
          <w:sz w:val="28"/>
        </w:rPr>
        <w:t xml:space="preserve">
     343. Регулировку приборов газовой системы питания непосредственно на автомобиле производят в отдельном специально оборудованном помещении, изолированном от других помещений перегородками (стенами) и удовлетворяющим требованиям, изложенным в пунктах 32, 33 настоящих Правил. </w:t>
      </w:r>
      <w:r>
        <w:br/>
      </w:r>
      <w:r>
        <w:rPr>
          <w:rFonts w:ascii="Times New Roman"/>
          <w:b w:val="false"/>
          <w:i w:val="false"/>
          <w:color w:val="000000"/>
          <w:sz w:val="28"/>
        </w:rPr>
        <w:t xml:space="preserve">
     344. При любой неисправности редукторов высокого и низкого давления, электромагнитного запорного клапана закрывают расходные и магистральный вентили, а неисправные узлы снимают с автомобиля и направляют на проверку в специальную мастерскую (на специализированный участок). </w:t>
      </w:r>
      <w:r>
        <w:br/>
      </w:r>
      <w:r>
        <w:rPr>
          <w:rFonts w:ascii="Times New Roman"/>
          <w:b w:val="false"/>
          <w:i w:val="false"/>
          <w:color w:val="000000"/>
          <w:sz w:val="28"/>
        </w:rPr>
        <w:t xml:space="preserve">
     345. Газопроводы соответствуют техническим требованиям завода-изготовителя. </w:t>
      </w:r>
    </w:p>
    <w:bookmarkEnd w:id="105"/>
    <w:bookmarkStart w:name="z103" w:id="106"/>
    <w:p>
      <w:pPr>
        <w:spacing w:after="0"/>
        <w:ind w:left="0"/>
        <w:jc w:val="both"/>
      </w:pPr>
      <w:r>
        <w:rPr>
          <w:rFonts w:ascii="Times New Roman"/>
          <w:b w:val="false"/>
          <w:i w:val="false"/>
          <w:color w:val="000000"/>
          <w:sz w:val="28"/>
        </w:rPr>
        <w:t xml:space="preserve">
     346. При проведении технического обслуживания и ремонта автомобилей, работающих на газовом топливе: </w:t>
      </w:r>
      <w:r>
        <w:br/>
      </w:r>
      <w:r>
        <w:rPr>
          <w:rFonts w:ascii="Times New Roman"/>
          <w:b w:val="false"/>
          <w:i w:val="false"/>
          <w:color w:val="000000"/>
          <w:sz w:val="28"/>
        </w:rPr>
        <w:t xml:space="preserve">
     1) не подтягивать резьбовые соединения и не снимать с автомобиля детали газовой аппаратуры и газопроводы, находящиеся под давлением; </w:t>
      </w:r>
      <w:r>
        <w:br/>
      </w:r>
      <w:r>
        <w:rPr>
          <w:rFonts w:ascii="Times New Roman"/>
          <w:b w:val="false"/>
          <w:i w:val="false"/>
          <w:color w:val="000000"/>
          <w:sz w:val="28"/>
        </w:rPr>
        <w:t xml:space="preserve">
     2) не выпускать сжатый газ в атмосферу или не сливать сжиженный газ на землю; </w:t>
      </w:r>
      <w:r>
        <w:br/>
      </w:r>
      <w:r>
        <w:rPr>
          <w:rFonts w:ascii="Times New Roman"/>
          <w:b w:val="false"/>
          <w:i w:val="false"/>
          <w:color w:val="000000"/>
          <w:sz w:val="28"/>
        </w:rPr>
        <w:t xml:space="preserve">
     3) не скручивать, не сплющивать и не перегибать шланги и трубки, использовать замасленные шланги; </w:t>
      </w:r>
      <w:r>
        <w:br/>
      </w:r>
      <w:r>
        <w:rPr>
          <w:rFonts w:ascii="Times New Roman"/>
          <w:b w:val="false"/>
          <w:i w:val="false"/>
          <w:color w:val="000000"/>
          <w:sz w:val="28"/>
        </w:rPr>
        <w:t xml:space="preserve">
     4) не устанавливать газопроводы кустарного производства; </w:t>
      </w:r>
      <w:r>
        <w:br/>
      </w:r>
      <w:r>
        <w:rPr>
          <w:rFonts w:ascii="Times New Roman"/>
          <w:b w:val="false"/>
          <w:i w:val="false"/>
          <w:color w:val="000000"/>
          <w:sz w:val="28"/>
        </w:rPr>
        <w:t xml:space="preserve">
     5) не применять дополнительные рычаги при открывании и закрывании магистрального и расходных вентилей; </w:t>
      </w:r>
      <w:r>
        <w:br/>
      </w:r>
      <w:r>
        <w:rPr>
          <w:rFonts w:ascii="Times New Roman"/>
          <w:b w:val="false"/>
          <w:i w:val="false"/>
          <w:color w:val="000000"/>
          <w:sz w:val="28"/>
        </w:rPr>
        <w:t xml:space="preserve">
     6) не использовать для крепления шлангов проволоку или иные предметы. </w:t>
      </w:r>
      <w:r>
        <w:br/>
      </w:r>
      <w:r>
        <w:rPr>
          <w:rFonts w:ascii="Times New Roman"/>
          <w:b w:val="false"/>
          <w:i w:val="false"/>
          <w:color w:val="000000"/>
          <w:sz w:val="28"/>
        </w:rPr>
        <w:t xml:space="preserve">
     347. Перед сдачей автомобилей, работающих на газовом топливе, в капитальный ремонт газ из баллонов полностью вырабатывают (выпускают, сливают), а сами баллоны продегазируются. При необходимости баллоны вместе с газовой аппаратурой снимают и сдают для хранения на склад. </w:t>
      </w:r>
      <w:r>
        <w:br/>
      </w:r>
      <w:r>
        <w:rPr>
          <w:rFonts w:ascii="Times New Roman"/>
          <w:b w:val="false"/>
          <w:i w:val="false"/>
          <w:color w:val="000000"/>
          <w:sz w:val="28"/>
        </w:rPr>
        <w:t xml:space="preserve">
     348. При техническом обслуживании, ремонте и заправке газовой аппаратуры, работающей на сжиженном нефтяном газе, соблюдаются меры предосторожности от попадания струи газа на открытые части тела. </w:t>
      </w:r>
    </w:p>
    <w:bookmarkEnd w:id="106"/>
    <w:bookmarkStart w:name="z104" w:id="107"/>
    <w:p>
      <w:pPr>
        <w:spacing w:after="0"/>
        <w:ind w:left="0"/>
        <w:jc w:val="left"/>
      </w:pPr>
      <w:r>
        <w:rPr>
          <w:rFonts w:ascii="Times New Roman"/>
          <w:b/>
          <w:i w:val="false"/>
          <w:color w:val="000000"/>
        </w:rPr>
        <w:t xml:space="preserve"> 
Параграф 3. Требования, предъявляемые к мойке</w:t>
      </w:r>
      <w:r>
        <w:br/>
      </w:r>
      <w:r>
        <w:rPr>
          <w:rFonts w:ascii="Times New Roman"/>
          <w:b/>
          <w:i w:val="false"/>
          <w:color w:val="000000"/>
        </w:rPr>
        <w:t>
автотранспортных средств, агрегатов и деталей</w:t>
      </w:r>
    </w:p>
    <w:bookmarkEnd w:id="107"/>
    <w:p>
      <w:pPr>
        <w:spacing w:after="0"/>
        <w:ind w:left="0"/>
        <w:jc w:val="both"/>
      </w:pPr>
      <w:r>
        <w:rPr>
          <w:rFonts w:ascii="Times New Roman"/>
          <w:b w:val="false"/>
          <w:i w:val="false"/>
          <w:color w:val="000000"/>
          <w:sz w:val="28"/>
        </w:rPr>
        <w:t xml:space="preserve">     349. Мойка автомобилей, агрегатов и деталей производится в специально оборудованных моечных помещениях с соблюдением следующих требований: </w:t>
      </w:r>
      <w:r>
        <w:br/>
      </w:r>
      <w:r>
        <w:rPr>
          <w:rFonts w:ascii="Times New Roman"/>
          <w:b w:val="false"/>
          <w:i w:val="false"/>
          <w:color w:val="000000"/>
          <w:sz w:val="28"/>
        </w:rPr>
        <w:t xml:space="preserve">
     1) при механизированной мойке автомобилей рабочее место мойщика располагается в водонепроницаемой кабине; </w:t>
      </w:r>
      <w:r>
        <w:br/>
      </w:r>
      <w:r>
        <w:rPr>
          <w:rFonts w:ascii="Times New Roman"/>
          <w:b w:val="false"/>
          <w:i w:val="false"/>
          <w:color w:val="000000"/>
          <w:sz w:val="28"/>
        </w:rPr>
        <w:t xml:space="preserve">
     2) пост открытой шланговой (ручной) мойки располагается в зоне, изолированной от открытых токонесущих проводников и оборудования, находящихся под напряжением; </w:t>
      </w:r>
      <w:r>
        <w:br/>
      </w:r>
      <w:r>
        <w:rPr>
          <w:rFonts w:ascii="Times New Roman"/>
          <w:b w:val="false"/>
          <w:i w:val="false"/>
          <w:color w:val="000000"/>
          <w:sz w:val="28"/>
        </w:rPr>
        <w:t xml:space="preserve">
     3) на участке (посту) мойки электропроводка, источники освещения и электродвигатели выполняются в герметичном исполнении; </w:t>
      </w:r>
      <w:r>
        <w:br/>
      </w:r>
      <w:r>
        <w:rPr>
          <w:rFonts w:ascii="Times New Roman"/>
          <w:b w:val="false"/>
          <w:i w:val="false"/>
          <w:color w:val="000000"/>
          <w:sz w:val="28"/>
        </w:rPr>
        <w:t xml:space="preserve">
     4) электрическое управление агрегатами моечной установки низковольтное (не выше 42В). </w:t>
      </w:r>
    </w:p>
    <w:bookmarkStart w:name="z105" w:id="108"/>
    <w:p>
      <w:pPr>
        <w:spacing w:after="0"/>
        <w:ind w:left="0"/>
        <w:jc w:val="both"/>
      </w:pPr>
      <w:r>
        <w:rPr>
          <w:rFonts w:ascii="Times New Roman"/>
          <w:b w:val="false"/>
          <w:i w:val="false"/>
          <w:color w:val="000000"/>
          <w:sz w:val="28"/>
        </w:rPr>
        <w:t xml:space="preserve">
     350. Допускается электропитание магнитных пускателей и кнопок управления моечных установок напряжением 220В при условии: </w:t>
      </w:r>
      <w:r>
        <w:br/>
      </w:r>
      <w:r>
        <w:rPr>
          <w:rFonts w:ascii="Times New Roman"/>
          <w:b w:val="false"/>
          <w:i w:val="false"/>
          <w:color w:val="000000"/>
          <w:sz w:val="28"/>
        </w:rPr>
        <w:t xml:space="preserve">
     1) устройства механической и электрической блокировки магнитных пускателей при открывании дверей шкафов; </w:t>
      </w:r>
      <w:r>
        <w:br/>
      </w:r>
      <w:r>
        <w:rPr>
          <w:rFonts w:ascii="Times New Roman"/>
          <w:b w:val="false"/>
          <w:i w:val="false"/>
          <w:color w:val="000000"/>
          <w:sz w:val="28"/>
        </w:rPr>
        <w:t xml:space="preserve">
     2) гидроизоляции пусковых устройств и проводки; </w:t>
      </w:r>
      <w:r>
        <w:br/>
      </w:r>
      <w:r>
        <w:rPr>
          <w:rFonts w:ascii="Times New Roman"/>
          <w:b w:val="false"/>
          <w:i w:val="false"/>
          <w:color w:val="000000"/>
          <w:sz w:val="28"/>
        </w:rPr>
        <w:t xml:space="preserve">
     3) заземления или зануления кожухов, кабин и аппаратуры. </w:t>
      </w:r>
    </w:p>
    <w:bookmarkEnd w:id="108"/>
    <w:bookmarkStart w:name="z107" w:id="109"/>
    <w:p>
      <w:pPr>
        <w:spacing w:after="0"/>
        <w:ind w:left="0"/>
        <w:jc w:val="both"/>
      </w:pPr>
      <w:r>
        <w:rPr>
          <w:rFonts w:ascii="Times New Roman"/>
          <w:b w:val="false"/>
          <w:i w:val="false"/>
          <w:color w:val="000000"/>
          <w:sz w:val="28"/>
        </w:rPr>
        <w:t xml:space="preserve">
     351. При мойке автомобильных агрегатов и деталей соблюдаются следующие условия: </w:t>
      </w:r>
      <w:r>
        <w:br/>
      </w:r>
      <w:r>
        <w:rPr>
          <w:rFonts w:ascii="Times New Roman"/>
          <w:b w:val="false"/>
          <w:i w:val="false"/>
          <w:color w:val="000000"/>
          <w:sz w:val="28"/>
        </w:rPr>
        <w:t xml:space="preserve">
     1) детали двигателей, работающих на этилированном бензине, моют только после нейтрализации отложений тетраэтилсвинца керосином или другими нейтрализующими жидкостями; </w:t>
      </w:r>
      <w:r>
        <w:br/>
      </w:r>
      <w:r>
        <w:rPr>
          <w:rFonts w:ascii="Times New Roman"/>
          <w:b w:val="false"/>
          <w:i w:val="false"/>
          <w:color w:val="000000"/>
          <w:sz w:val="28"/>
        </w:rPr>
        <w:t xml:space="preserve">
     2) концентрация щелочных растворов не более 2-5 %; </w:t>
      </w:r>
      <w:r>
        <w:br/>
      </w:r>
      <w:r>
        <w:rPr>
          <w:rFonts w:ascii="Times New Roman"/>
          <w:b w:val="false"/>
          <w:i w:val="false"/>
          <w:color w:val="000000"/>
          <w:sz w:val="28"/>
        </w:rPr>
        <w:t xml:space="preserve">
     3) после мойки щелочным раствором обязательна промывка горячей водой; </w:t>
      </w:r>
      <w:r>
        <w:br/>
      </w:r>
      <w:r>
        <w:rPr>
          <w:rFonts w:ascii="Times New Roman"/>
          <w:b w:val="false"/>
          <w:i w:val="false"/>
          <w:color w:val="000000"/>
          <w:sz w:val="28"/>
        </w:rPr>
        <w:t xml:space="preserve">
     4) агрегаты и детали массой свыше 15 кг (при работе женщин - 10 кг) доставляют на пост мойки и загружают в моечные установки механизированным способом. </w:t>
      </w:r>
    </w:p>
    <w:bookmarkEnd w:id="109"/>
    <w:bookmarkStart w:name="z106" w:id="110"/>
    <w:p>
      <w:pPr>
        <w:spacing w:after="0"/>
        <w:ind w:left="0"/>
        <w:jc w:val="both"/>
      </w:pPr>
      <w:r>
        <w:rPr>
          <w:rFonts w:ascii="Times New Roman"/>
          <w:b w:val="false"/>
          <w:i w:val="false"/>
          <w:color w:val="000000"/>
          <w:sz w:val="28"/>
        </w:rPr>
        <w:t xml:space="preserve">
     352. Моечные ванны с керосином и другими моющими средствами, предусмотренными технологией, по окончании мойки закрывают крышками. </w:t>
      </w:r>
    </w:p>
    <w:bookmarkEnd w:id="110"/>
    <w:bookmarkStart w:name="z108" w:id="111"/>
    <w:p>
      <w:pPr>
        <w:spacing w:after="0"/>
        <w:ind w:left="0"/>
        <w:jc w:val="both"/>
      </w:pPr>
      <w:r>
        <w:rPr>
          <w:rFonts w:ascii="Times New Roman"/>
          <w:b w:val="false"/>
          <w:i w:val="false"/>
          <w:color w:val="000000"/>
          <w:sz w:val="28"/>
        </w:rPr>
        <w:t xml:space="preserve">
     353. При мойке автотранспортных средств, агрегатов и деталей: </w:t>
      </w:r>
      <w:r>
        <w:br/>
      </w:r>
      <w:r>
        <w:rPr>
          <w:rFonts w:ascii="Times New Roman"/>
          <w:b w:val="false"/>
          <w:i w:val="false"/>
          <w:color w:val="000000"/>
          <w:sz w:val="28"/>
        </w:rPr>
        <w:t xml:space="preserve">
     1) не пользоваться открытым огнем в помещении мойки деталей горючими жидкостями; </w:t>
      </w:r>
      <w:r>
        <w:br/>
      </w:r>
      <w:r>
        <w:rPr>
          <w:rFonts w:ascii="Times New Roman"/>
          <w:b w:val="false"/>
          <w:i w:val="false"/>
          <w:color w:val="000000"/>
          <w:sz w:val="28"/>
        </w:rPr>
        <w:t xml:space="preserve">
     2) не применять бензин для протирки автомобиля и мойки деталей. </w:t>
      </w:r>
      <w:r>
        <w:br/>
      </w:r>
      <w:r>
        <w:rPr>
          <w:rFonts w:ascii="Times New Roman"/>
          <w:b w:val="false"/>
          <w:i w:val="false"/>
          <w:color w:val="000000"/>
          <w:sz w:val="28"/>
        </w:rPr>
        <w:t xml:space="preserve">
     354. Аппарели, трапы и проходы на постах мойки имеют шероховатую (рифленую) поверхность. </w:t>
      </w:r>
    </w:p>
    <w:bookmarkEnd w:id="111"/>
    <w:bookmarkStart w:name="z109" w:id="112"/>
    <w:p>
      <w:pPr>
        <w:spacing w:after="0"/>
        <w:ind w:left="0"/>
        <w:jc w:val="left"/>
      </w:pPr>
      <w:r>
        <w:rPr>
          <w:rFonts w:ascii="Times New Roman"/>
          <w:b/>
          <w:i w:val="false"/>
          <w:color w:val="000000"/>
        </w:rPr>
        <w:t xml:space="preserve"> 
  Параграф 4. Требования, предъявляемые к санитарной обработке</w:t>
      </w:r>
      <w:r>
        <w:br/>
      </w:r>
      <w:r>
        <w:rPr>
          <w:rFonts w:ascii="Times New Roman"/>
          <w:b/>
          <w:i w:val="false"/>
          <w:color w:val="000000"/>
        </w:rPr>
        <w:t>
кузовов автотранспортных средств и контейнеров</w:t>
      </w:r>
    </w:p>
    <w:bookmarkEnd w:id="112"/>
    <w:p>
      <w:pPr>
        <w:spacing w:after="0"/>
        <w:ind w:left="0"/>
        <w:jc w:val="both"/>
      </w:pPr>
      <w:r>
        <w:rPr>
          <w:rFonts w:ascii="Times New Roman"/>
          <w:b w:val="false"/>
          <w:i w:val="false"/>
          <w:color w:val="000000"/>
          <w:sz w:val="28"/>
        </w:rPr>
        <w:t xml:space="preserve">     355. Для мойки автомобилей занятых перевозкой людей предусматриваются раздельное помещение с соответствующим оборудованием. </w:t>
      </w:r>
      <w:r>
        <w:br/>
      </w:r>
      <w:r>
        <w:rPr>
          <w:rFonts w:ascii="Times New Roman"/>
          <w:b w:val="false"/>
          <w:i w:val="false"/>
          <w:color w:val="000000"/>
          <w:sz w:val="28"/>
        </w:rPr>
        <w:t xml:space="preserve">
     Частота проведения влажной уборки салона автомобилей, занятых перевозкой должна быть не менее 2 раз в смену. </w:t>
      </w:r>
      <w:r>
        <w:br/>
      </w:r>
      <w:r>
        <w:rPr>
          <w:rFonts w:ascii="Times New Roman"/>
          <w:b w:val="false"/>
          <w:i w:val="false"/>
          <w:color w:val="000000"/>
          <w:sz w:val="28"/>
        </w:rPr>
        <w:t xml:space="preserve">
     356. Не использовать предназначенные для перевозки пищевых продуктов автотранспортные средства на других перевозках. </w:t>
      </w:r>
      <w:r>
        <w:br/>
      </w:r>
      <w:r>
        <w:rPr>
          <w:rFonts w:ascii="Times New Roman"/>
          <w:b w:val="false"/>
          <w:i w:val="false"/>
          <w:color w:val="000000"/>
          <w:sz w:val="28"/>
        </w:rPr>
        <w:t xml:space="preserve">
     357. Автотранспортные средства, предназначенные для перевозки пищевых продуктов должны отвечать установленным санитарно-эпидемиологическим требованиям и иметь санитарный паспорт, выданный в установленном порядке. </w:t>
      </w:r>
      <w:r>
        <w:br/>
      </w:r>
      <w:r>
        <w:rPr>
          <w:rFonts w:ascii="Times New Roman"/>
          <w:b w:val="false"/>
          <w:i w:val="false"/>
          <w:color w:val="000000"/>
          <w:sz w:val="28"/>
        </w:rPr>
        <w:t>
     358. Санитарная обработка кузовов автомобилей и контейнеров, предназначенных для перевозки пищевых продуктов, проводится в соответствии с действующими санитарно-эпидемиологическими правилами и нормами.</w:t>
      </w:r>
      <w:r>
        <w:br/>
      </w:r>
      <w:r>
        <w:rPr>
          <w:rFonts w:ascii="Times New Roman"/>
          <w:b w:val="false"/>
          <w:i w:val="false"/>
          <w:color w:val="000000"/>
          <w:sz w:val="28"/>
        </w:rPr>
        <w:t>
     359. Для контроля за санитарным состоянием автотранспортных средств и контейнеров, в которых осуществляется перевозка пищевых продуктов, в организации назначается ответственное лицо из числа специалистов.</w:t>
      </w:r>
    </w:p>
    <w:bookmarkStart w:name="z110" w:id="113"/>
    <w:p>
      <w:pPr>
        <w:spacing w:after="0"/>
        <w:ind w:left="0"/>
        <w:jc w:val="both"/>
      </w:pPr>
      <w:r>
        <w:rPr>
          <w:rFonts w:ascii="Times New Roman"/>
          <w:b w:val="false"/>
          <w:i w:val="false"/>
          <w:color w:val="000000"/>
          <w:sz w:val="28"/>
        </w:rPr>
        <w:t xml:space="preserve">
     360. Для хранения и приготовления моющих и дезинфицирующих растворов выделятся специальное помещение, закрываемое на замок, ключ от которого хранится у лица, ответственного за санитарную обработку автотранспортных средств и контейнеров. </w:t>
      </w:r>
      <w:r>
        <w:br/>
      </w:r>
      <w:r>
        <w:rPr>
          <w:rFonts w:ascii="Times New Roman"/>
          <w:b w:val="false"/>
          <w:i w:val="false"/>
          <w:color w:val="000000"/>
          <w:sz w:val="28"/>
        </w:rPr>
        <w:t xml:space="preserve">
     Для дезинфекции применяются дезинфицирующие средства, разрешенные к применению в Республике Казахстан. </w:t>
      </w:r>
      <w:r>
        <w:br/>
      </w:r>
      <w:r>
        <w:rPr>
          <w:rFonts w:ascii="Times New Roman"/>
          <w:b w:val="false"/>
          <w:i w:val="false"/>
          <w:color w:val="000000"/>
          <w:sz w:val="28"/>
        </w:rPr>
        <w:t xml:space="preserve">
     361. Приготовление моющих и дезинфицирующих растворов и санитарная обработка выполняется специально назначенными работниками, с обязательным применением спецодежды и других средств индивидуальной защиты (защитные очки, респираторы). </w:t>
      </w:r>
      <w:r>
        <w:br/>
      </w:r>
      <w:r>
        <w:rPr>
          <w:rFonts w:ascii="Times New Roman"/>
          <w:b w:val="false"/>
          <w:i w:val="false"/>
          <w:color w:val="000000"/>
          <w:sz w:val="28"/>
        </w:rPr>
        <w:t xml:space="preserve">
     362. По окончании работы с химикатами и дезинфицирующими растворами тщательно вымывают руки. </w:t>
      </w:r>
    </w:p>
    <w:bookmarkEnd w:id="113"/>
    <w:bookmarkStart w:name="z111" w:id="114"/>
    <w:p>
      <w:pPr>
        <w:spacing w:after="0"/>
        <w:ind w:left="0"/>
        <w:jc w:val="left"/>
      </w:pPr>
      <w:r>
        <w:rPr>
          <w:rFonts w:ascii="Times New Roman"/>
          <w:b/>
          <w:i w:val="false"/>
          <w:color w:val="000000"/>
        </w:rPr>
        <w:t xml:space="preserve"> 
Параграф 5. Слесарные и смазочные работы</w:t>
      </w:r>
    </w:p>
    <w:bookmarkEnd w:id="114"/>
    <w:p>
      <w:pPr>
        <w:spacing w:after="0"/>
        <w:ind w:left="0"/>
        <w:jc w:val="both"/>
      </w:pPr>
      <w:r>
        <w:rPr>
          <w:rFonts w:ascii="Times New Roman"/>
          <w:b w:val="false"/>
          <w:i w:val="false"/>
          <w:color w:val="000000"/>
          <w:sz w:val="28"/>
        </w:rPr>
        <w:t xml:space="preserve">     363. При работе гаечными ключами подбирают их соответственно размерам гаек, правильно накладывать ключ на гайку. </w:t>
      </w:r>
      <w:r>
        <w:br/>
      </w:r>
      <w:r>
        <w:rPr>
          <w:rFonts w:ascii="Times New Roman"/>
          <w:b w:val="false"/>
          <w:i w:val="false"/>
          <w:color w:val="000000"/>
          <w:sz w:val="28"/>
        </w:rPr>
        <w:t xml:space="preserve">
     364. При работе зубилом или другим рубящим инструментом пользуются защитными очками для предохранения глаз от поражения металлическими частицами, а также надевают на зубило защитную шайбу для защиты рук. </w:t>
      </w:r>
      <w:r>
        <w:br/>
      </w:r>
      <w:r>
        <w:rPr>
          <w:rFonts w:ascii="Times New Roman"/>
          <w:b w:val="false"/>
          <w:i w:val="false"/>
          <w:color w:val="000000"/>
          <w:sz w:val="28"/>
        </w:rPr>
        <w:t xml:space="preserve">
     365. Соосность отверстий проверяется при помощи конусной оправки. </w:t>
      </w:r>
      <w:r>
        <w:br/>
      </w:r>
      <w:r>
        <w:rPr>
          <w:rFonts w:ascii="Times New Roman"/>
          <w:b w:val="false"/>
          <w:i w:val="false"/>
          <w:color w:val="000000"/>
          <w:sz w:val="28"/>
        </w:rPr>
        <w:t xml:space="preserve">
     366. Снятые с автомобиля узлы и агрегаты устанавливают на специальные устойчивые подставки, а длинные детали - на стеллажи. </w:t>
      </w:r>
      <w:r>
        <w:br/>
      </w:r>
      <w:r>
        <w:rPr>
          <w:rFonts w:ascii="Times New Roman"/>
          <w:b w:val="false"/>
          <w:i w:val="false"/>
          <w:color w:val="000000"/>
          <w:sz w:val="28"/>
        </w:rPr>
        <w:t xml:space="preserve">
     367. Перед началом работы с электроинструментом проверяют наличие и исправность заземления. При работе электроинструментом с напряжением выше 42 В пользоваться защитными средствами (резиновыми перчатками, галошами, ковриками, деревянными сухими стеллажами). </w:t>
      </w:r>
      <w:r>
        <w:br/>
      </w:r>
      <w:r>
        <w:rPr>
          <w:rFonts w:ascii="Times New Roman"/>
          <w:b w:val="false"/>
          <w:i w:val="false"/>
          <w:color w:val="000000"/>
          <w:sz w:val="28"/>
        </w:rPr>
        <w:t xml:space="preserve">
     368. При прекращении подачи электроэнергии или перерыве в работе электроинструмент отсоединяют от электросети. </w:t>
      </w:r>
      <w:r>
        <w:br/>
      </w:r>
      <w:r>
        <w:rPr>
          <w:rFonts w:ascii="Times New Roman"/>
          <w:b w:val="false"/>
          <w:i w:val="false"/>
          <w:color w:val="000000"/>
          <w:sz w:val="28"/>
        </w:rPr>
        <w:t xml:space="preserve">
     369. Перед тем, как пользоваться переносным светильником, проверяют, есть ли на лампе защитная сетка, исправны ли кабель и его изоляция. </w:t>
      </w:r>
      <w:r>
        <w:br/>
      </w:r>
      <w:r>
        <w:rPr>
          <w:rFonts w:ascii="Times New Roman"/>
          <w:b w:val="false"/>
          <w:i w:val="false"/>
          <w:color w:val="000000"/>
          <w:sz w:val="28"/>
        </w:rPr>
        <w:t xml:space="preserve">
     370. При работе пневматическим инструментом подавать воздух только после установки инструмента в рабочее положение. </w:t>
      </w:r>
      <w:r>
        <w:br/>
      </w:r>
      <w:r>
        <w:rPr>
          <w:rFonts w:ascii="Times New Roman"/>
          <w:b w:val="false"/>
          <w:i w:val="false"/>
          <w:color w:val="000000"/>
          <w:sz w:val="28"/>
        </w:rPr>
        <w:t xml:space="preserve">
     371. Соединять шланги пневматического инструмента и разъединять их только после отключения подачи воздуха. </w:t>
      </w:r>
      <w:r>
        <w:br/>
      </w:r>
      <w:r>
        <w:rPr>
          <w:rFonts w:ascii="Times New Roman"/>
          <w:b w:val="false"/>
          <w:i w:val="false"/>
          <w:color w:val="000000"/>
          <w:sz w:val="28"/>
        </w:rPr>
        <w:t xml:space="preserve">
     372. Паяльные лампы, электрические и пневматические инструменты выдаются лицам, прошедшим инструктаж и знающим правила обращения с ними. </w:t>
      </w:r>
      <w:r>
        <w:br/>
      </w:r>
      <w:r>
        <w:rPr>
          <w:rFonts w:ascii="Times New Roman"/>
          <w:b w:val="false"/>
          <w:i w:val="false"/>
          <w:color w:val="000000"/>
          <w:sz w:val="28"/>
        </w:rPr>
        <w:t xml:space="preserve">
     373. При проверке уровня масла и жидкости в агрегатах не пользоваться открытым огнем. </w:t>
      </w:r>
      <w:r>
        <w:br/>
      </w:r>
      <w:r>
        <w:rPr>
          <w:rFonts w:ascii="Times New Roman"/>
          <w:b w:val="false"/>
          <w:i w:val="false"/>
          <w:color w:val="000000"/>
          <w:sz w:val="28"/>
        </w:rPr>
        <w:t xml:space="preserve">
     374. При замене или доливе масел и жидкостей в агрегаты сливные и заливные пробки отворачивают и заворачивают только предназначенным для этой цели инструментом. </w:t>
      </w:r>
      <w:r>
        <w:br/>
      </w:r>
      <w:r>
        <w:rPr>
          <w:rFonts w:ascii="Times New Roman"/>
          <w:b w:val="false"/>
          <w:i w:val="false"/>
          <w:color w:val="000000"/>
          <w:sz w:val="28"/>
        </w:rPr>
        <w:t xml:space="preserve">
     375. Для подачи смазки в высоко расположенные масленки пользуются стандартной подставкой под ноги в осмотровой канаве. </w:t>
      </w:r>
      <w:r>
        <w:br/>
      </w:r>
      <w:r>
        <w:rPr>
          <w:rFonts w:ascii="Times New Roman"/>
          <w:b w:val="false"/>
          <w:i w:val="false"/>
          <w:color w:val="000000"/>
          <w:sz w:val="28"/>
        </w:rPr>
        <w:t xml:space="preserve">
     376. Для работы впереди и сзади автомобиля и для перехода через осмотровую канаву пользуются переходными мостиками, а для спуска в осмотровую канаву и подъема из нее - специальными лестницами. </w:t>
      </w:r>
    </w:p>
    <w:bookmarkStart w:name="z112" w:id="115"/>
    <w:p>
      <w:pPr>
        <w:spacing w:after="0"/>
        <w:ind w:left="0"/>
        <w:jc w:val="both"/>
      </w:pPr>
      <w:r>
        <w:rPr>
          <w:rFonts w:ascii="Times New Roman"/>
          <w:b w:val="false"/>
          <w:i w:val="false"/>
          <w:color w:val="000000"/>
          <w:sz w:val="28"/>
        </w:rPr>
        <w:t xml:space="preserve">
     377. При выполнении слесарных и смазочных работ: </w:t>
      </w:r>
      <w:r>
        <w:br/>
      </w:r>
      <w:r>
        <w:rPr>
          <w:rFonts w:ascii="Times New Roman"/>
          <w:b w:val="false"/>
          <w:i w:val="false"/>
          <w:color w:val="000000"/>
          <w:sz w:val="28"/>
        </w:rPr>
        <w:t xml:space="preserve">
     1) не поджимать гайку рывком; </w:t>
      </w:r>
      <w:r>
        <w:br/>
      </w:r>
      <w:r>
        <w:rPr>
          <w:rFonts w:ascii="Times New Roman"/>
          <w:b w:val="false"/>
          <w:i w:val="false"/>
          <w:color w:val="000000"/>
          <w:sz w:val="28"/>
        </w:rPr>
        <w:t xml:space="preserve">
     2) не подключать электроинструмент к сети при отсутствии или неисправности штепсельного разъема; </w:t>
      </w:r>
      <w:r>
        <w:br/>
      </w:r>
      <w:r>
        <w:rPr>
          <w:rFonts w:ascii="Times New Roman"/>
          <w:b w:val="false"/>
          <w:i w:val="false"/>
          <w:color w:val="000000"/>
          <w:sz w:val="28"/>
        </w:rPr>
        <w:t xml:space="preserve">
     3) не переносить электрический инструмент, держа его за кабель, а также касаться рукой вращающихся частей до их остановки; </w:t>
      </w:r>
      <w:r>
        <w:br/>
      </w:r>
      <w:r>
        <w:rPr>
          <w:rFonts w:ascii="Times New Roman"/>
          <w:b w:val="false"/>
          <w:i w:val="false"/>
          <w:color w:val="000000"/>
          <w:sz w:val="28"/>
        </w:rPr>
        <w:t xml:space="preserve">
     4) не направлять струю воздуха на себя или на других при работе пневматическим инструментом; </w:t>
      </w:r>
      <w:r>
        <w:br/>
      </w:r>
      <w:r>
        <w:rPr>
          <w:rFonts w:ascii="Times New Roman"/>
          <w:b w:val="false"/>
          <w:i w:val="false"/>
          <w:color w:val="000000"/>
          <w:sz w:val="28"/>
        </w:rPr>
        <w:t xml:space="preserve">
     5) не устанавливать прокладку между зевом ключа и гранями гаек и болтов, а также наращивать ключ трубой или другими рычагами, если это не предусмотрено конструкцией ключа. </w:t>
      </w:r>
    </w:p>
    <w:bookmarkEnd w:id="115"/>
    <w:bookmarkStart w:name="z113" w:id="116"/>
    <w:p>
      <w:pPr>
        <w:spacing w:after="0"/>
        <w:ind w:left="0"/>
        <w:jc w:val="left"/>
      </w:pPr>
      <w:r>
        <w:rPr>
          <w:rFonts w:ascii="Times New Roman"/>
          <w:b/>
          <w:i w:val="false"/>
          <w:color w:val="000000"/>
        </w:rPr>
        <w:t xml:space="preserve"> 
Параграф 6. Проверка технического состояния</w:t>
      </w:r>
      <w:r>
        <w:br/>
      </w:r>
      <w:r>
        <w:rPr>
          <w:rFonts w:ascii="Times New Roman"/>
          <w:b/>
          <w:i w:val="false"/>
          <w:color w:val="000000"/>
        </w:rPr>
        <w:t>
автотранспортных средств и их агрегатов</w:t>
      </w:r>
    </w:p>
    <w:bookmarkEnd w:id="116"/>
    <w:p>
      <w:pPr>
        <w:spacing w:after="0"/>
        <w:ind w:left="0"/>
        <w:jc w:val="both"/>
      </w:pPr>
      <w:r>
        <w:rPr>
          <w:rFonts w:ascii="Times New Roman"/>
          <w:b w:val="false"/>
          <w:i w:val="false"/>
          <w:color w:val="000000"/>
          <w:sz w:val="28"/>
        </w:rPr>
        <w:t xml:space="preserve">     378. Проверка технического состояния автотранспортных средств и их агрегатов при выпуске автотранспортного средства на линию и возвращении с линии производится при заторможенных колесах. Исключение из этого правила составляют случаи опробования тормозов. При проверке технического состояния автотранспортного средства проверяют номенклатуру и исправность инструментов и приспособлений, выдаваемых водителю. </w:t>
      </w:r>
      <w:r>
        <w:br/>
      </w:r>
      <w:r>
        <w:rPr>
          <w:rFonts w:ascii="Times New Roman"/>
          <w:b w:val="false"/>
          <w:i w:val="false"/>
          <w:color w:val="000000"/>
          <w:sz w:val="28"/>
        </w:rPr>
        <w:t xml:space="preserve">
     379. Для осмотра автотранспортного средства в темное время суток пользоваться переносным электрическим светильником с предохранительной сеткой напряжением не выше 42 В или электрическим фонарем с автономным питанием. </w:t>
      </w:r>
      <w:r>
        <w:br/>
      </w:r>
      <w:r>
        <w:rPr>
          <w:rFonts w:ascii="Times New Roman"/>
          <w:b w:val="false"/>
          <w:i w:val="false"/>
          <w:color w:val="000000"/>
          <w:sz w:val="28"/>
        </w:rPr>
        <w:t xml:space="preserve">
     380. Для испытания и опробования тормозов на стенде принимать меры, исключающие самопроизвольное скатывание автотранспортного средства с валиков стенда. Испытания и опробование тормозов на ходу проводится на площадках, размеры которых исключают возможность наезда автотранспортного средства на людей, строения в случае отказа тормозов. </w:t>
      </w:r>
      <w:r>
        <w:br/>
      </w:r>
      <w:r>
        <w:rPr>
          <w:rFonts w:ascii="Times New Roman"/>
          <w:b w:val="false"/>
          <w:i w:val="false"/>
          <w:color w:val="000000"/>
          <w:sz w:val="28"/>
        </w:rPr>
        <w:t xml:space="preserve">
     381. Для регулировки тормозов после их проверки полностью останавливают автотранспортное средство и выключают двигатель. Пускать двигатель и трогать автотранспортное средство с места только после того, как водитель убедится, что лица, производящие регулировку, находятся в безопасной зоне. </w:t>
      </w:r>
      <w:r>
        <w:br/>
      </w:r>
      <w:r>
        <w:rPr>
          <w:rFonts w:ascii="Times New Roman"/>
          <w:b w:val="false"/>
          <w:i w:val="false"/>
          <w:color w:val="000000"/>
          <w:sz w:val="28"/>
        </w:rPr>
        <w:t xml:space="preserve">
     382. Контрольные приборы имеют местное освещение, не слепящее оператора. </w:t>
      </w:r>
      <w:r>
        <w:br/>
      </w:r>
      <w:r>
        <w:rPr>
          <w:rFonts w:ascii="Times New Roman"/>
          <w:b w:val="false"/>
          <w:i w:val="false"/>
          <w:color w:val="000000"/>
          <w:sz w:val="28"/>
        </w:rPr>
        <w:t xml:space="preserve">
     383. Работа на диагностических и других постах с работающим двигателем только при включенном местном вытяжном устройстве, эффективно удаляющем отработавшие газы. Рабочее место оператора на посту диагностики оборудуется вращающимся, регулируемым по высоте, стулом. </w:t>
      </w:r>
    </w:p>
    <w:bookmarkStart w:name="z114" w:id="117"/>
    <w:p>
      <w:pPr>
        <w:spacing w:after="0"/>
        <w:ind w:left="0"/>
        <w:jc w:val="left"/>
      </w:pPr>
      <w:r>
        <w:rPr>
          <w:rFonts w:ascii="Times New Roman"/>
          <w:b/>
          <w:i w:val="false"/>
          <w:color w:val="000000"/>
        </w:rPr>
        <w:t xml:space="preserve"> 
Параграф 7. Требования, предъявляемые при</w:t>
      </w:r>
      <w:r>
        <w:br/>
      </w:r>
      <w:r>
        <w:rPr>
          <w:rFonts w:ascii="Times New Roman"/>
          <w:b/>
          <w:i w:val="false"/>
          <w:color w:val="000000"/>
        </w:rPr>
        <w:t>
работе с аккумуляторными батареями</w:t>
      </w:r>
    </w:p>
    <w:bookmarkEnd w:id="117"/>
    <w:p>
      <w:pPr>
        <w:spacing w:after="0"/>
        <w:ind w:left="0"/>
        <w:jc w:val="both"/>
      </w:pPr>
      <w:r>
        <w:rPr>
          <w:rFonts w:ascii="Times New Roman"/>
          <w:b w:val="false"/>
          <w:i w:val="false"/>
          <w:color w:val="000000"/>
          <w:sz w:val="28"/>
        </w:rPr>
        <w:t xml:space="preserve">     384. Для перемещения аккумуляторных батарей по территории и в помещениях организации пользоваться специальной тележкой, платформа которой исключает возможность падения батарей. </w:t>
      </w:r>
      <w:r>
        <w:br/>
      </w:r>
      <w:r>
        <w:rPr>
          <w:rFonts w:ascii="Times New Roman"/>
          <w:b w:val="false"/>
          <w:i w:val="false"/>
          <w:color w:val="000000"/>
          <w:sz w:val="28"/>
        </w:rPr>
        <w:t xml:space="preserve">
     385. При переноске вручную малогабаритных аккумуляторных батарей использовать приспособления (захваты) и соблюдать меры предосторожности во избежание обливания электролитом. </w:t>
      </w:r>
      <w:r>
        <w:br/>
      </w:r>
      <w:r>
        <w:rPr>
          <w:rFonts w:ascii="Times New Roman"/>
          <w:b w:val="false"/>
          <w:i w:val="false"/>
          <w:color w:val="000000"/>
          <w:sz w:val="28"/>
        </w:rPr>
        <w:t xml:space="preserve">
     386. Приготовление кислотного электролита осуществляется в специальных сосудах (керамических, пластмассовых), при этом сначала наливают дистиллированную воду, а затем в нее лить кислоту тонкой струей. Переливать кислоту из бутылей только с помощью специальных приспособлений (качалок, сифонов). Бутыли с кислотой, электролитом переносить на специальных носилках или других приспособлениях, исключающих падение бутылей, а также перевозить, прочно закрепив их на тележках. Пробки на бутылях плотно закрыты. </w:t>
      </w:r>
      <w:r>
        <w:br/>
      </w:r>
      <w:r>
        <w:rPr>
          <w:rFonts w:ascii="Times New Roman"/>
          <w:b w:val="false"/>
          <w:i w:val="false"/>
          <w:color w:val="000000"/>
          <w:sz w:val="28"/>
        </w:rPr>
        <w:t xml:space="preserve">
     387. На всех сосудах с кислотой, щелочью и электролитом имеются соответствующие надписи. </w:t>
      </w:r>
      <w:r>
        <w:br/>
      </w:r>
      <w:r>
        <w:rPr>
          <w:rFonts w:ascii="Times New Roman"/>
          <w:b w:val="false"/>
          <w:i w:val="false"/>
          <w:color w:val="000000"/>
          <w:sz w:val="28"/>
        </w:rPr>
        <w:t xml:space="preserve">
     388. При приготовлении щелочного электролита сосуд со щелочью открывают осторожно и без применения больших усилий. Чтобы облегчить открывание сосуда, пробка которого залита парафином, прогревают горловину сосуда тряпкой, смоченной в горячей воде. </w:t>
      </w:r>
      <w:r>
        <w:br/>
      </w:r>
      <w:r>
        <w:rPr>
          <w:rFonts w:ascii="Times New Roman"/>
          <w:b w:val="false"/>
          <w:i w:val="false"/>
          <w:color w:val="000000"/>
          <w:sz w:val="28"/>
        </w:rPr>
        <w:t xml:space="preserve">
     389. Большие куски едкого калия дробить, прикрывая их чистой тканью для предупреждения разлета мелких частиц. </w:t>
      </w:r>
      <w:r>
        <w:br/>
      </w:r>
      <w:r>
        <w:rPr>
          <w:rFonts w:ascii="Times New Roman"/>
          <w:b w:val="false"/>
          <w:i w:val="false"/>
          <w:color w:val="000000"/>
          <w:sz w:val="28"/>
        </w:rPr>
        <w:t xml:space="preserve">
     390. Аккумуляторные батареи, устанавливаемые для зарядки, соединяются между собой только проводами с наконечниками, плотно прилегающими к клеммам батарей и исключающими возможность искрения. </w:t>
      </w:r>
      <w:r>
        <w:br/>
      </w:r>
      <w:r>
        <w:rPr>
          <w:rFonts w:ascii="Times New Roman"/>
          <w:b w:val="false"/>
          <w:i w:val="false"/>
          <w:color w:val="000000"/>
          <w:sz w:val="28"/>
        </w:rPr>
        <w:t xml:space="preserve">
     391. Присоединение аккумуляторных батарей к зарядному устройству и отсоединение их проводится только при выключенном зарядном оборудовании. </w:t>
      </w:r>
      <w:r>
        <w:br/>
      </w:r>
      <w:r>
        <w:rPr>
          <w:rFonts w:ascii="Times New Roman"/>
          <w:b w:val="false"/>
          <w:i w:val="false"/>
          <w:color w:val="000000"/>
          <w:sz w:val="28"/>
        </w:rPr>
        <w:t xml:space="preserve">
     392. Контроль за ходом зарядки осуществляется при помощи специальных приборов (термометра, нагрузочной вилки, ареометра). </w:t>
      </w:r>
      <w:r>
        <w:br/>
      </w:r>
      <w:r>
        <w:rPr>
          <w:rFonts w:ascii="Times New Roman"/>
          <w:b w:val="false"/>
          <w:i w:val="false"/>
          <w:color w:val="000000"/>
          <w:sz w:val="28"/>
        </w:rPr>
        <w:t xml:space="preserve">
     393. Зарядка аккумуляторных батарей проводится только при открытых пробках и включенной вытяжной вентиляции. </w:t>
      </w:r>
    </w:p>
    <w:bookmarkStart w:name="z115" w:id="118"/>
    <w:p>
      <w:pPr>
        <w:spacing w:after="0"/>
        <w:ind w:left="0"/>
        <w:jc w:val="both"/>
      </w:pPr>
      <w:r>
        <w:rPr>
          <w:rFonts w:ascii="Times New Roman"/>
          <w:b w:val="false"/>
          <w:i w:val="false"/>
          <w:color w:val="000000"/>
          <w:sz w:val="28"/>
        </w:rPr>
        <w:t xml:space="preserve">
     394. Для осмотра аккумуляторных батарей пользоваться переносными светильниками во взрывобезопасном исполнении напряжением не боле 42 В. </w:t>
      </w:r>
      <w:r>
        <w:br/>
      </w:r>
      <w:r>
        <w:rPr>
          <w:rFonts w:ascii="Times New Roman"/>
          <w:b w:val="false"/>
          <w:i w:val="false"/>
          <w:color w:val="000000"/>
          <w:sz w:val="28"/>
        </w:rPr>
        <w:t xml:space="preserve">
     При работе с аккумуляторами: </w:t>
      </w:r>
      <w:r>
        <w:br/>
      </w:r>
      <w:r>
        <w:rPr>
          <w:rFonts w:ascii="Times New Roman"/>
          <w:b w:val="false"/>
          <w:i w:val="false"/>
          <w:color w:val="000000"/>
          <w:sz w:val="28"/>
        </w:rPr>
        <w:t xml:space="preserve">
     1) не входить в зарядную с открытым огнем (зажженной спичкой, папиросой и тому подобным); </w:t>
      </w:r>
      <w:r>
        <w:br/>
      </w:r>
      <w:r>
        <w:rPr>
          <w:rFonts w:ascii="Times New Roman"/>
          <w:b w:val="false"/>
          <w:i w:val="false"/>
          <w:color w:val="000000"/>
          <w:sz w:val="28"/>
        </w:rPr>
        <w:t xml:space="preserve">
     2) не пользоваться в зарядной электронагревательными приборами (электрическими плитками и тому подобным); </w:t>
      </w:r>
      <w:r>
        <w:br/>
      </w:r>
      <w:r>
        <w:rPr>
          <w:rFonts w:ascii="Times New Roman"/>
          <w:b w:val="false"/>
          <w:i w:val="false"/>
          <w:color w:val="000000"/>
          <w:sz w:val="28"/>
        </w:rPr>
        <w:t xml:space="preserve">
     3) не хранить в аккумуляторном помещении бутыли с серной кислотой или сосуды со щелочью выше суточной потребности, а также порожние бутыли и сосуды; их необходимо хранить в специальном помещении; </w:t>
      </w:r>
      <w:r>
        <w:br/>
      </w:r>
      <w:r>
        <w:rPr>
          <w:rFonts w:ascii="Times New Roman"/>
          <w:b w:val="false"/>
          <w:i w:val="false"/>
          <w:color w:val="000000"/>
          <w:sz w:val="28"/>
        </w:rPr>
        <w:t xml:space="preserve">
     4) совместно не хранить и не заряжать кислотные и щелочные аккумуляторные батареи в одном помещении; </w:t>
      </w:r>
      <w:r>
        <w:br/>
      </w:r>
      <w:r>
        <w:rPr>
          <w:rFonts w:ascii="Times New Roman"/>
          <w:b w:val="false"/>
          <w:i w:val="false"/>
          <w:color w:val="000000"/>
          <w:sz w:val="28"/>
        </w:rPr>
        <w:t xml:space="preserve">
     5) не разрешается пребывание людей в помещении для зарядки аккумуляторных батарей, кроме обслуживающего персонала; </w:t>
      </w:r>
      <w:r>
        <w:br/>
      </w:r>
      <w:r>
        <w:rPr>
          <w:rFonts w:ascii="Times New Roman"/>
          <w:b w:val="false"/>
          <w:i w:val="false"/>
          <w:color w:val="000000"/>
          <w:sz w:val="28"/>
        </w:rPr>
        <w:t xml:space="preserve">
     6) не приготовлять электролит в стеклянной посуде; </w:t>
      </w:r>
      <w:r>
        <w:br/>
      </w:r>
      <w:r>
        <w:rPr>
          <w:rFonts w:ascii="Times New Roman"/>
          <w:b w:val="false"/>
          <w:i w:val="false"/>
          <w:color w:val="000000"/>
          <w:sz w:val="28"/>
        </w:rPr>
        <w:t xml:space="preserve">
     7) не переливать кислоту вручную, а также вливать воду в кислоту; </w:t>
      </w:r>
      <w:r>
        <w:br/>
      </w:r>
      <w:r>
        <w:rPr>
          <w:rFonts w:ascii="Times New Roman"/>
          <w:b w:val="false"/>
          <w:i w:val="false"/>
          <w:color w:val="000000"/>
          <w:sz w:val="28"/>
        </w:rPr>
        <w:t xml:space="preserve">
     8) не брать едкий калий руками, его следует брать при помощи стальных щипцов, пинцета или металлической ложки; </w:t>
      </w:r>
      <w:r>
        <w:br/>
      </w:r>
      <w:r>
        <w:rPr>
          <w:rFonts w:ascii="Times New Roman"/>
          <w:b w:val="false"/>
          <w:i w:val="false"/>
          <w:color w:val="000000"/>
          <w:sz w:val="28"/>
        </w:rPr>
        <w:t xml:space="preserve">
     9) не проверять аккумуляторную батарею коротким замыканием; </w:t>
      </w:r>
      <w:r>
        <w:br/>
      </w:r>
      <w:r>
        <w:rPr>
          <w:rFonts w:ascii="Times New Roman"/>
          <w:b w:val="false"/>
          <w:i w:val="false"/>
          <w:color w:val="000000"/>
          <w:sz w:val="28"/>
        </w:rPr>
        <w:t xml:space="preserve">
     10) не хранить продукты питания и не принимать пищу в помещении аккумуляторного отделения. </w:t>
      </w:r>
    </w:p>
    <w:bookmarkEnd w:id="118"/>
    <w:bookmarkStart w:name="z116" w:id="119"/>
    <w:p>
      <w:pPr>
        <w:spacing w:after="0"/>
        <w:ind w:left="0"/>
        <w:jc w:val="both"/>
      </w:pPr>
      <w:r>
        <w:rPr>
          <w:rFonts w:ascii="Times New Roman"/>
          <w:b w:val="false"/>
          <w:i w:val="false"/>
          <w:color w:val="000000"/>
          <w:sz w:val="28"/>
        </w:rPr>
        <w:t xml:space="preserve">
     395. Плавка свинца и заполнение им форм при отливке деталей аккумуляторов, а также плавка мастики и ремонт аккумуляторных батарей производится только на рабочих местах, оборудованных местной вытяжной вентиляцией. </w:t>
      </w:r>
      <w:r>
        <w:br/>
      </w:r>
      <w:r>
        <w:rPr>
          <w:rFonts w:ascii="Times New Roman"/>
          <w:b w:val="false"/>
          <w:i w:val="false"/>
          <w:color w:val="000000"/>
          <w:sz w:val="28"/>
        </w:rPr>
        <w:t xml:space="preserve">
     396. В аккумуляторном помещении находится умывальник, мыло, вата в упаковке, полотенце и закрытые сосуды с пятью и десятью процентным нейтрализующим раствором питьевой соды (для кожи тела) и двух-трех процентным нейтрализующим раствором питьевой соды (для глаз). </w:t>
      </w:r>
      <w:r>
        <w:br/>
      </w:r>
      <w:r>
        <w:rPr>
          <w:rFonts w:ascii="Times New Roman"/>
          <w:b w:val="false"/>
          <w:i w:val="false"/>
          <w:color w:val="000000"/>
          <w:sz w:val="28"/>
        </w:rPr>
        <w:t xml:space="preserve">
     397. При эксплуатации щелочных аккумуляторов в качестве нейтрализующего раствора применяется пяти-десяти процентный раствор борной кислоты (для кожи тела) и двух-трех процентный раствор борной кислоты (для глаз). </w:t>
      </w:r>
      <w:r>
        <w:br/>
      </w:r>
      <w:r>
        <w:rPr>
          <w:rFonts w:ascii="Times New Roman"/>
          <w:b w:val="false"/>
          <w:i w:val="false"/>
          <w:color w:val="000000"/>
          <w:sz w:val="28"/>
        </w:rPr>
        <w:t xml:space="preserve">
     398. При попадании кислоты, щелочи или электролита на открытые части тела немедленно промывают этот участок тела сначала нейтрализующим раствором, а затем водой с мылом. </w:t>
      </w:r>
      <w:r>
        <w:br/>
      </w:r>
      <w:r>
        <w:rPr>
          <w:rFonts w:ascii="Times New Roman"/>
          <w:b w:val="false"/>
          <w:i w:val="false"/>
          <w:color w:val="000000"/>
          <w:sz w:val="28"/>
        </w:rPr>
        <w:t xml:space="preserve">
     399. При попадании кислоты, щелочи или электролита в глаза, промывают их нейтрализующим раствором, затем водой и немедленно обратиться к врачу. </w:t>
      </w:r>
      <w:r>
        <w:br/>
      </w:r>
      <w:r>
        <w:rPr>
          <w:rFonts w:ascii="Times New Roman"/>
          <w:b w:val="false"/>
          <w:i w:val="false"/>
          <w:color w:val="000000"/>
          <w:sz w:val="28"/>
        </w:rPr>
        <w:t xml:space="preserve">
     400. Электролит, пролитый на стеллаж, верстак вытирают ветошью, смоченной в десяти процентном нейтрализующем растворе, а пролитый на пол - сначала посыпать опилками, собрать их, затем это место смочить нейтрализующим раствором и протереть насухо. Не смывать электролит обильной струей воды. </w:t>
      </w:r>
      <w:r>
        <w:br/>
      </w:r>
      <w:r>
        <w:rPr>
          <w:rFonts w:ascii="Times New Roman"/>
          <w:b w:val="false"/>
          <w:i w:val="false"/>
          <w:color w:val="000000"/>
          <w:sz w:val="28"/>
        </w:rPr>
        <w:t xml:space="preserve">
     401. После окончания работ в аккумуляторной тщательно вымывают с мылом лицо и руки и принимают душ. </w:t>
      </w:r>
    </w:p>
    <w:bookmarkEnd w:id="119"/>
    <w:bookmarkStart w:name="z117" w:id="120"/>
    <w:p>
      <w:pPr>
        <w:spacing w:after="0"/>
        <w:ind w:left="0"/>
        <w:jc w:val="left"/>
      </w:pPr>
      <w:r>
        <w:rPr>
          <w:rFonts w:ascii="Times New Roman"/>
          <w:b/>
          <w:i w:val="false"/>
          <w:color w:val="000000"/>
        </w:rPr>
        <w:t xml:space="preserve"> 
Параграф 8. Требования, предъявляемые при</w:t>
      </w:r>
      <w:r>
        <w:br/>
      </w:r>
      <w:r>
        <w:rPr>
          <w:rFonts w:ascii="Times New Roman"/>
          <w:b/>
          <w:i w:val="false"/>
          <w:color w:val="000000"/>
        </w:rPr>
        <w:t>
выполнении кузнечно-рессорных работ</w:t>
      </w:r>
    </w:p>
    <w:bookmarkEnd w:id="120"/>
    <w:p>
      <w:pPr>
        <w:spacing w:after="0"/>
        <w:ind w:left="0"/>
        <w:jc w:val="both"/>
      </w:pPr>
      <w:r>
        <w:rPr>
          <w:rFonts w:ascii="Times New Roman"/>
          <w:b w:val="false"/>
          <w:i w:val="false"/>
          <w:color w:val="000000"/>
          <w:sz w:val="28"/>
        </w:rPr>
        <w:t xml:space="preserve">     402. Наковальня для ручной ковки укрепляется на деревянной подставке, усиленной железным обручем, и установлена так, чтобы рабочая поверхность ее была горизонтальной. </w:t>
      </w:r>
      <w:r>
        <w:br/>
      </w:r>
      <w:r>
        <w:rPr>
          <w:rFonts w:ascii="Times New Roman"/>
          <w:b w:val="false"/>
          <w:i w:val="false"/>
          <w:color w:val="000000"/>
          <w:sz w:val="28"/>
        </w:rPr>
        <w:t xml:space="preserve">
     403. Для прочного удержания обрабатываемых заготовок на рукоятки клещей надевают зажимные кольца (шпандыри). </w:t>
      </w:r>
      <w:r>
        <w:br/>
      </w:r>
      <w:r>
        <w:rPr>
          <w:rFonts w:ascii="Times New Roman"/>
          <w:b w:val="false"/>
          <w:i w:val="false"/>
          <w:color w:val="000000"/>
          <w:sz w:val="28"/>
        </w:rPr>
        <w:t xml:space="preserve">
     404. Клещи для удержания обрабатываемых поковок выбирают по размеру так, чтобы при захвате поковок зазор между рукоятками клещей был не менее 45 мм. </w:t>
      </w:r>
      <w:r>
        <w:br/>
      </w:r>
      <w:r>
        <w:rPr>
          <w:rFonts w:ascii="Times New Roman"/>
          <w:b w:val="false"/>
          <w:i w:val="false"/>
          <w:color w:val="000000"/>
          <w:sz w:val="28"/>
        </w:rPr>
        <w:t xml:space="preserve">
     405. Перед ковкой нагретый металл очищают от окалины металлической щеткой или скребком. </w:t>
      </w:r>
      <w:r>
        <w:br/>
      </w:r>
      <w:r>
        <w:rPr>
          <w:rFonts w:ascii="Times New Roman"/>
          <w:b w:val="false"/>
          <w:i w:val="false"/>
          <w:color w:val="000000"/>
          <w:sz w:val="28"/>
        </w:rPr>
        <w:t xml:space="preserve">
     406. Заготовку кладут на середину наковальни так, чтобы она плотно прилегала к ней. </w:t>
      </w:r>
      <w:r>
        <w:br/>
      </w:r>
      <w:r>
        <w:rPr>
          <w:rFonts w:ascii="Times New Roman"/>
          <w:b w:val="false"/>
          <w:i w:val="false"/>
          <w:color w:val="000000"/>
          <w:sz w:val="28"/>
        </w:rPr>
        <w:t xml:space="preserve">
     407. Кузнец держит инструмент так, чтобы рукоятка находилась не против него, а сбоку. </w:t>
      </w:r>
      <w:r>
        <w:br/>
      </w:r>
      <w:r>
        <w:rPr>
          <w:rFonts w:ascii="Times New Roman"/>
          <w:b w:val="false"/>
          <w:i w:val="false"/>
          <w:color w:val="000000"/>
          <w:sz w:val="28"/>
        </w:rPr>
        <w:t xml:space="preserve">
     408. Команду молотобойцу "Бей" подает только кузнец. По команде "Стой", кем бы она ни была подана, молотобоец немедленно прекращает работу. </w:t>
      </w:r>
      <w:r>
        <w:br/>
      </w:r>
      <w:r>
        <w:rPr>
          <w:rFonts w:ascii="Times New Roman"/>
          <w:b w:val="false"/>
          <w:i w:val="false"/>
          <w:color w:val="000000"/>
          <w:sz w:val="28"/>
        </w:rPr>
        <w:t xml:space="preserve">
     409. При рубке металла в том направлении, куда могут отлететь обрубаемые куски металла, устанавливаются переносные щиты. </w:t>
      </w:r>
      <w:r>
        <w:br/>
      </w:r>
      <w:r>
        <w:rPr>
          <w:rFonts w:ascii="Times New Roman"/>
          <w:b w:val="false"/>
          <w:i w:val="false"/>
          <w:color w:val="000000"/>
          <w:sz w:val="28"/>
        </w:rPr>
        <w:t xml:space="preserve">
     410. Для изгиба полосового материала или изготовления ушков листов рессор применяются специальные стенды, снабженные зажимным винтом для крепления полосы. </w:t>
      </w:r>
      <w:r>
        <w:br/>
      </w:r>
      <w:r>
        <w:rPr>
          <w:rFonts w:ascii="Times New Roman"/>
          <w:b w:val="false"/>
          <w:i w:val="false"/>
          <w:color w:val="000000"/>
          <w:sz w:val="28"/>
        </w:rPr>
        <w:t xml:space="preserve">
     411. Гидравлические струбцины для клепки надежно подвешиваются к потолку или специальному устройству. </w:t>
      </w:r>
      <w:r>
        <w:br/>
      </w:r>
      <w:r>
        <w:rPr>
          <w:rFonts w:ascii="Times New Roman"/>
          <w:b w:val="false"/>
          <w:i w:val="false"/>
          <w:color w:val="000000"/>
          <w:sz w:val="28"/>
        </w:rPr>
        <w:t xml:space="preserve">
     412. Горячие поковки и обрубки металла складывают в стороне от рабочего места. </w:t>
      </w:r>
      <w:r>
        <w:br/>
      </w:r>
      <w:r>
        <w:rPr>
          <w:rFonts w:ascii="Times New Roman"/>
          <w:b w:val="false"/>
          <w:i w:val="false"/>
          <w:color w:val="000000"/>
          <w:sz w:val="28"/>
        </w:rPr>
        <w:t xml:space="preserve">
     413. Перед началом работы на молоте проверяют холостой ход педали, исправность ограждения (блокировки), а также прогревают бойки молота куском горячего металла, зажимаемого между верхним и нижним бойками. </w:t>
      </w:r>
      <w:r>
        <w:br/>
      </w:r>
      <w:r>
        <w:rPr>
          <w:rFonts w:ascii="Times New Roman"/>
          <w:b w:val="false"/>
          <w:i w:val="false"/>
          <w:color w:val="000000"/>
          <w:sz w:val="28"/>
        </w:rPr>
        <w:t xml:space="preserve">
     414. Перед ремонтом рама автомобиля устанавливается в устойчивое положение на подставки (козелки). </w:t>
      </w:r>
      <w:r>
        <w:br/>
      </w:r>
      <w:r>
        <w:rPr>
          <w:rFonts w:ascii="Times New Roman"/>
          <w:b w:val="false"/>
          <w:i w:val="false"/>
          <w:color w:val="000000"/>
          <w:sz w:val="28"/>
        </w:rPr>
        <w:t xml:space="preserve">
     415. Рихтовка рессор вручную производится только на специально отведенном участке с применением мер противошумной защиты. </w:t>
      </w:r>
    </w:p>
    <w:bookmarkStart w:name="z118" w:id="121"/>
    <w:p>
      <w:pPr>
        <w:spacing w:after="0"/>
        <w:ind w:left="0"/>
        <w:jc w:val="both"/>
      </w:pPr>
      <w:r>
        <w:rPr>
          <w:rFonts w:ascii="Times New Roman"/>
          <w:b w:val="false"/>
          <w:i w:val="false"/>
          <w:color w:val="000000"/>
          <w:sz w:val="28"/>
        </w:rPr>
        <w:t xml:space="preserve">
     416. При выполнении кузнечно-рессорных работ: </w:t>
      </w:r>
      <w:r>
        <w:br/>
      </w:r>
      <w:r>
        <w:rPr>
          <w:rFonts w:ascii="Times New Roman"/>
          <w:b w:val="false"/>
          <w:i w:val="false"/>
          <w:color w:val="000000"/>
          <w:sz w:val="28"/>
        </w:rPr>
        <w:t xml:space="preserve">
     1) не обрубать не нагретые листы рессор; </w:t>
      </w:r>
      <w:r>
        <w:br/>
      </w:r>
      <w:r>
        <w:rPr>
          <w:rFonts w:ascii="Times New Roman"/>
          <w:b w:val="false"/>
          <w:i w:val="false"/>
          <w:color w:val="000000"/>
          <w:sz w:val="28"/>
        </w:rPr>
        <w:t xml:space="preserve">
     2) не ставить вертикально у стены листы рессор, рессоры и подрессорники; </w:t>
      </w:r>
      <w:r>
        <w:br/>
      </w:r>
      <w:r>
        <w:rPr>
          <w:rFonts w:ascii="Times New Roman"/>
          <w:b w:val="false"/>
          <w:i w:val="false"/>
          <w:color w:val="000000"/>
          <w:sz w:val="28"/>
        </w:rPr>
        <w:t xml:space="preserve">
     3) не поправлять заклепку после подачи жидкости под давлением в цилиндр струбцины; </w:t>
      </w:r>
      <w:r>
        <w:br/>
      </w:r>
      <w:r>
        <w:rPr>
          <w:rFonts w:ascii="Times New Roman"/>
          <w:b w:val="false"/>
          <w:i w:val="false"/>
          <w:color w:val="000000"/>
          <w:sz w:val="28"/>
        </w:rPr>
        <w:t xml:space="preserve">
     4) не работать на станке для рихтовки рессор, не имеющем концевого выключателя реверсирования электродвигателя; </w:t>
      </w:r>
      <w:r>
        <w:br/>
      </w:r>
      <w:r>
        <w:rPr>
          <w:rFonts w:ascii="Times New Roman"/>
          <w:b w:val="false"/>
          <w:i w:val="false"/>
          <w:color w:val="000000"/>
          <w:sz w:val="28"/>
        </w:rPr>
        <w:t xml:space="preserve">
     5) не ковать черные металлы, охлажденные ниже плюс 800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6) не ковать металл на мокрой или замасленной наковальне; </w:t>
      </w:r>
      <w:r>
        <w:br/>
      </w:r>
      <w:r>
        <w:rPr>
          <w:rFonts w:ascii="Times New Roman"/>
          <w:b w:val="false"/>
          <w:i w:val="false"/>
          <w:color w:val="000000"/>
          <w:sz w:val="28"/>
        </w:rPr>
        <w:t xml:space="preserve">
     7) не применять не подогретый инструмент (клещи, оправки); </w:t>
      </w:r>
      <w:r>
        <w:br/>
      </w:r>
      <w:r>
        <w:rPr>
          <w:rFonts w:ascii="Times New Roman"/>
          <w:b w:val="false"/>
          <w:i w:val="false"/>
          <w:color w:val="000000"/>
          <w:sz w:val="28"/>
        </w:rPr>
        <w:t xml:space="preserve">
     8) не прикасаться руками (даже в рукавицах) к горячей заготовке во избежание ожогов; </w:t>
      </w:r>
      <w:r>
        <w:br/>
      </w:r>
      <w:r>
        <w:rPr>
          <w:rFonts w:ascii="Times New Roman"/>
          <w:b w:val="false"/>
          <w:i w:val="false"/>
          <w:color w:val="000000"/>
          <w:sz w:val="28"/>
        </w:rPr>
        <w:t xml:space="preserve">
     9) не устанавливать заготовку под край бойка молота; </w:t>
      </w:r>
      <w:r>
        <w:br/>
      </w:r>
      <w:r>
        <w:rPr>
          <w:rFonts w:ascii="Times New Roman"/>
          <w:b w:val="false"/>
          <w:i w:val="false"/>
          <w:color w:val="000000"/>
          <w:sz w:val="28"/>
        </w:rPr>
        <w:t xml:space="preserve">
     10) не допускать холостые удары верхнего бойка молота о нижний; </w:t>
      </w:r>
      <w:r>
        <w:br/>
      </w:r>
      <w:r>
        <w:rPr>
          <w:rFonts w:ascii="Times New Roman"/>
          <w:b w:val="false"/>
          <w:i w:val="false"/>
          <w:color w:val="000000"/>
          <w:sz w:val="28"/>
        </w:rPr>
        <w:t xml:space="preserve">
     11) не вводить руку в зону бойка и не класть поковку руками; </w:t>
      </w:r>
      <w:r>
        <w:br/>
      </w:r>
      <w:r>
        <w:rPr>
          <w:rFonts w:ascii="Times New Roman"/>
          <w:b w:val="false"/>
          <w:i w:val="false"/>
          <w:color w:val="000000"/>
          <w:sz w:val="28"/>
        </w:rPr>
        <w:t xml:space="preserve">
     12) не работать инструментом, имеющим наклеп; </w:t>
      </w:r>
      <w:r>
        <w:br/>
      </w:r>
      <w:r>
        <w:rPr>
          <w:rFonts w:ascii="Times New Roman"/>
          <w:b w:val="false"/>
          <w:i w:val="false"/>
          <w:color w:val="000000"/>
          <w:sz w:val="28"/>
        </w:rPr>
        <w:t xml:space="preserve">
     13) не стоять напротив обрубаемого конца поковки; </w:t>
      </w:r>
      <w:r>
        <w:br/>
      </w:r>
      <w:r>
        <w:rPr>
          <w:rFonts w:ascii="Times New Roman"/>
          <w:b w:val="false"/>
          <w:i w:val="false"/>
          <w:color w:val="000000"/>
          <w:sz w:val="28"/>
        </w:rPr>
        <w:t xml:space="preserve">
     14) не выполнять ремонт рам, вывешенных на подъемных механизмах и установленных на ребро. Поднимать, транспортировать и переворачивать автомобильные рамы только при помощи подъемных механизмов; </w:t>
      </w:r>
      <w:r>
        <w:br/>
      </w:r>
      <w:r>
        <w:rPr>
          <w:rFonts w:ascii="Times New Roman"/>
          <w:b w:val="false"/>
          <w:i w:val="false"/>
          <w:color w:val="000000"/>
          <w:sz w:val="28"/>
        </w:rPr>
        <w:t>
     15) не скапливать на рабочем месте горячие поковки и обрубки металла.</w:t>
      </w:r>
    </w:p>
    <w:bookmarkEnd w:id="121"/>
    <w:bookmarkStart w:name="z119" w:id="122"/>
    <w:p>
      <w:pPr>
        <w:spacing w:after="0"/>
        <w:ind w:left="0"/>
        <w:jc w:val="left"/>
      </w:pPr>
      <w:r>
        <w:rPr>
          <w:rFonts w:ascii="Times New Roman"/>
          <w:b/>
          <w:i w:val="false"/>
          <w:color w:val="000000"/>
        </w:rPr>
        <w:t xml:space="preserve"> 
Параграф 9. Требования, предъявляемые</w:t>
      </w:r>
      <w:r>
        <w:br/>
      </w:r>
      <w:r>
        <w:rPr>
          <w:rFonts w:ascii="Times New Roman"/>
          <w:b/>
          <w:i w:val="false"/>
          <w:color w:val="000000"/>
        </w:rPr>
        <w:t>
к медницко-жестяницким и кузовным работам</w:t>
      </w:r>
    </w:p>
    <w:bookmarkEnd w:id="122"/>
    <w:p>
      <w:pPr>
        <w:spacing w:after="0"/>
        <w:ind w:left="0"/>
        <w:jc w:val="both"/>
      </w:pPr>
      <w:r>
        <w:rPr>
          <w:rFonts w:ascii="Times New Roman"/>
          <w:b w:val="false"/>
          <w:i w:val="false"/>
          <w:color w:val="000000"/>
          <w:sz w:val="28"/>
        </w:rPr>
        <w:t xml:space="preserve">     417. Медницко-жестяницкие работы выполняются в специально отведенном и оборудованном помещении. Если эти работы выполняются работниками разных профессий (жестянщиком, медником), необходимо иметь отдельные помещения. </w:t>
      </w:r>
      <w:r>
        <w:br/>
      </w:r>
      <w:r>
        <w:rPr>
          <w:rFonts w:ascii="Times New Roman"/>
          <w:b w:val="false"/>
          <w:i w:val="false"/>
          <w:color w:val="000000"/>
          <w:sz w:val="28"/>
        </w:rPr>
        <w:t xml:space="preserve">
     418. Ремонтируемые кабины и кузова устанавливаются и надежно закрепляются на специальных подставках (стендах). </w:t>
      </w:r>
      <w:r>
        <w:br/>
      </w:r>
      <w:r>
        <w:rPr>
          <w:rFonts w:ascii="Times New Roman"/>
          <w:b w:val="false"/>
          <w:i w:val="false"/>
          <w:color w:val="000000"/>
          <w:sz w:val="28"/>
        </w:rPr>
        <w:t xml:space="preserve">
     419. Детали, подлежащие правке, устанавливаются на специальные оправки. </w:t>
      </w:r>
      <w:r>
        <w:br/>
      </w:r>
      <w:r>
        <w:rPr>
          <w:rFonts w:ascii="Times New Roman"/>
          <w:b w:val="false"/>
          <w:i w:val="false"/>
          <w:color w:val="000000"/>
          <w:sz w:val="28"/>
        </w:rPr>
        <w:t xml:space="preserve">
     420. Перед правкой крыльев и других деталей из листовой стали их очищают от ржавчины металлической щеткой. </w:t>
      </w:r>
      <w:r>
        <w:br/>
      </w:r>
      <w:r>
        <w:rPr>
          <w:rFonts w:ascii="Times New Roman"/>
          <w:b w:val="false"/>
          <w:i w:val="false"/>
          <w:color w:val="000000"/>
          <w:sz w:val="28"/>
        </w:rPr>
        <w:t xml:space="preserve">
     421. При изготовлении деталей и заплат из листовой стали острые углы, края и заусенцы зачищают. </w:t>
      </w:r>
      <w:r>
        <w:br/>
      </w:r>
      <w:r>
        <w:rPr>
          <w:rFonts w:ascii="Times New Roman"/>
          <w:b w:val="false"/>
          <w:i w:val="false"/>
          <w:color w:val="000000"/>
          <w:sz w:val="28"/>
        </w:rPr>
        <w:t xml:space="preserve">
     422. Резать на механических ножницах и гнуть на гибочных станках металл, толщина которого не превышает допустимую величину для данного оборудования. </w:t>
      </w:r>
      <w:r>
        <w:br/>
      </w:r>
      <w:r>
        <w:rPr>
          <w:rFonts w:ascii="Times New Roman"/>
          <w:b w:val="false"/>
          <w:i w:val="false"/>
          <w:color w:val="000000"/>
          <w:sz w:val="28"/>
        </w:rPr>
        <w:t xml:space="preserve">
     423. При вырезке заготовок и обрезке деталей больших размеров на механических ножницах и другом оборудовании применяется поддерживающие устройства (откидные крышки, роликовые подставки и т.п.). </w:t>
      </w:r>
    </w:p>
    <w:bookmarkStart w:name="z120" w:id="123"/>
    <w:p>
      <w:pPr>
        <w:spacing w:after="0"/>
        <w:ind w:left="0"/>
        <w:jc w:val="both"/>
      </w:pPr>
      <w:r>
        <w:rPr>
          <w:rFonts w:ascii="Times New Roman"/>
          <w:b w:val="false"/>
          <w:i w:val="false"/>
          <w:color w:val="000000"/>
          <w:sz w:val="28"/>
        </w:rPr>
        <w:t xml:space="preserve">
     424. При вырезке заготовок и обрезке деталей: </w:t>
      </w:r>
      <w:r>
        <w:br/>
      </w:r>
      <w:r>
        <w:rPr>
          <w:rFonts w:ascii="Times New Roman"/>
          <w:b w:val="false"/>
          <w:i w:val="false"/>
          <w:color w:val="000000"/>
          <w:sz w:val="28"/>
        </w:rPr>
        <w:t xml:space="preserve">
     1) не придерживать руками вырезаемые части поврежденных мест при вырезке их газовой </w:t>
      </w:r>
      <w:r>
        <w:br/>
      </w:r>
      <w:r>
        <w:rPr>
          <w:rFonts w:ascii="Times New Roman"/>
          <w:b w:val="false"/>
          <w:i w:val="false"/>
          <w:color w:val="000000"/>
          <w:sz w:val="28"/>
        </w:rPr>
        <w:t xml:space="preserve">
резкой; </w:t>
      </w:r>
      <w:r>
        <w:br/>
      </w:r>
      <w:r>
        <w:rPr>
          <w:rFonts w:ascii="Times New Roman"/>
          <w:b w:val="false"/>
          <w:i w:val="false"/>
          <w:color w:val="000000"/>
          <w:sz w:val="28"/>
        </w:rPr>
        <w:t xml:space="preserve">
     2) не работать абразивным кругом без защитного кожуха; </w:t>
      </w:r>
      <w:r>
        <w:br/>
      </w:r>
      <w:r>
        <w:rPr>
          <w:rFonts w:ascii="Times New Roman"/>
          <w:b w:val="false"/>
          <w:i w:val="false"/>
          <w:color w:val="000000"/>
          <w:sz w:val="28"/>
        </w:rPr>
        <w:t xml:space="preserve">
     3) не держать руки против режущих роликов при резке листового металла на механических ножницах; </w:t>
      </w:r>
      <w:r>
        <w:br/>
      </w:r>
      <w:r>
        <w:rPr>
          <w:rFonts w:ascii="Times New Roman"/>
          <w:b w:val="false"/>
          <w:i w:val="false"/>
          <w:color w:val="000000"/>
          <w:sz w:val="28"/>
        </w:rPr>
        <w:t xml:space="preserve">
     4) не править детали на весу; </w:t>
      </w:r>
      <w:r>
        <w:br/>
      </w:r>
      <w:r>
        <w:rPr>
          <w:rFonts w:ascii="Times New Roman"/>
          <w:b w:val="false"/>
          <w:i w:val="false"/>
          <w:color w:val="000000"/>
          <w:sz w:val="28"/>
        </w:rPr>
        <w:t xml:space="preserve">
     5) не опускать в кислоту при травлении сразу большое количество цинка. </w:t>
      </w:r>
    </w:p>
    <w:bookmarkEnd w:id="123"/>
    <w:bookmarkStart w:name="z121" w:id="124"/>
    <w:p>
      <w:pPr>
        <w:spacing w:after="0"/>
        <w:ind w:left="0"/>
        <w:jc w:val="both"/>
      </w:pPr>
      <w:r>
        <w:rPr>
          <w:rFonts w:ascii="Times New Roman"/>
          <w:b w:val="false"/>
          <w:i w:val="false"/>
          <w:color w:val="000000"/>
          <w:sz w:val="28"/>
        </w:rPr>
        <w:t xml:space="preserve">
     425. Перед подачей воздуха для работы пневматического резака устанавливают резак в рабочее положение. Переносить, править и резать детали из листового металла в рукавицах. В процессе работы обрезки металла складывают в специально отведенное место (ящики). </w:t>
      </w:r>
      <w:r>
        <w:br/>
      </w:r>
      <w:r>
        <w:rPr>
          <w:rFonts w:ascii="Times New Roman"/>
          <w:b w:val="false"/>
          <w:i w:val="false"/>
          <w:color w:val="000000"/>
          <w:sz w:val="28"/>
        </w:rPr>
        <w:t xml:space="preserve">
     426. Работы, связанные с выделением вредных испарений, а также работы по зачистке деталей, выполняются при включенных местных вытяжных вентиляциях. </w:t>
      </w:r>
      <w:r>
        <w:br/>
      </w:r>
      <w:r>
        <w:rPr>
          <w:rFonts w:ascii="Times New Roman"/>
          <w:b w:val="false"/>
          <w:i w:val="false"/>
          <w:color w:val="000000"/>
          <w:sz w:val="28"/>
        </w:rPr>
        <w:t xml:space="preserve">
     427. Закреплять абразивный инструмент в зачистной машинке двумя ключами, для этой цели не зажимать зачистную машинку в тиски. </w:t>
      </w:r>
      <w:r>
        <w:br/>
      </w:r>
      <w:r>
        <w:rPr>
          <w:rFonts w:ascii="Times New Roman"/>
          <w:b w:val="false"/>
          <w:i w:val="false"/>
          <w:color w:val="000000"/>
          <w:sz w:val="28"/>
        </w:rPr>
        <w:t xml:space="preserve">
     428. Перед ремонтом и пайкой емкости из-под легковоспламеняющихся и ядовитых жидкостей обрабатывают ее любым способом (в том числе промывкой горячей водой с каустической содой, пропаркой, просушкой горячим воздухом и тому подобным) до полного удаления следов этих жидкостей с последующим анализом воздушной среды в емкости с помощью газоанализатора. </w:t>
      </w:r>
      <w:r>
        <w:br/>
      </w:r>
      <w:r>
        <w:rPr>
          <w:rFonts w:ascii="Times New Roman"/>
          <w:b w:val="false"/>
          <w:i w:val="false"/>
          <w:color w:val="000000"/>
          <w:sz w:val="28"/>
        </w:rPr>
        <w:t xml:space="preserve">
     429. Производить пайку емкостей из-под горючих и легковоспламеняющихся жидкостей без предварительной обработки, наполнив емкость нейтральным газом, при этом в процессе пайки газ подается в емкость непрерывно в течение всего времени пайки. Пайку емкостей производят при открытых пробках (крышках). Для предупреждения загрязнения рабочего места расходуемый припой хранится в металлическом ящике. Травление кислоты производится в небьющейся кислотоупорной емкости и только в вытяжном шкафу. </w:t>
      </w:r>
      <w:r>
        <w:br/>
      </w:r>
      <w:r>
        <w:rPr>
          <w:rFonts w:ascii="Times New Roman"/>
          <w:b w:val="false"/>
          <w:i w:val="false"/>
          <w:color w:val="000000"/>
          <w:sz w:val="28"/>
        </w:rPr>
        <w:t xml:space="preserve">
     430. Паять радиаторы, топливные баки и другие крупные детали на специальных подставках (стендах), оборудованных поддонами для стекания припоя. </w:t>
      </w:r>
      <w:r>
        <w:br/>
      </w:r>
      <w:r>
        <w:rPr>
          <w:rFonts w:ascii="Times New Roman"/>
          <w:b w:val="false"/>
          <w:i w:val="false"/>
          <w:color w:val="000000"/>
          <w:sz w:val="28"/>
        </w:rPr>
        <w:t xml:space="preserve">
     431. Прочищая трубки радиатора шомполом, не держать руки с противоположной стороны трубки. Не вводить шомпол в трубку до упора рукоятки. </w:t>
      </w:r>
      <w:r>
        <w:br/>
      </w:r>
      <w:r>
        <w:rPr>
          <w:rFonts w:ascii="Times New Roman"/>
          <w:b w:val="false"/>
          <w:i w:val="false"/>
          <w:color w:val="000000"/>
          <w:sz w:val="28"/>
        </w:rPr>
        <w:t xml:space="preserve">
     432. Давление сжатого воздуха при испытании радиатора не превышает величины, указанной в руководстве по капитальному ремонту автомобилей конкретных марок. </w:t>
      </w:r>
      <w:r>
        <w:br/>
      </w:r>
      <w:r>
        <w:rPr>
          <w:rFonts w:ascii="Times New Roman"/>
          <w:b w:val="false"/>
          <w:i w:val="false"/>
          <w:color w:val="000000"/>
          <w:sz w:val="28"/>
        </w:rPr>
        <w:t xml:space="preserve">
     433. Паяльные лампы перед началом работы и периодически, не реже одного раза в месяц, подвергаются осмотру и проверке с последующей регистрацией в журнале. Неисправные лампы сдают в ремонт. </w:t>
      </w:r>
    </w:p>
    <w:bookmarkEnd w:id="124"/>
    <w:bookmarkStart w:name="z122" w:id="125"/>
    <w:p>
      <w:pPr>
        <w:spacing w:after="0"/>
        <w:ind w:left="0"/>
        <w:jc w:val="both"/>
      </w:pPr>
      <w:r>
        <w:rPr>
          <w:rFonts w:ascii="Times New Roman"/>
          <w:b w:val="false"/>
          <w:i w:val="false"/>
          <w:color w:val="000000"/>
          <w:sz w:val="28"/>
        </w:rPr>
        <w:t xml:space="preserve">
     434. При работе с паяльной лампой соблюдаются следующие требования: </w:t>
      </w:r>
      <w:r>
        <w:br/>
      </w:r>
      <w:r>
        <w:rPr>
          <w:rFonts w:ascii="Times New Roman"/>
          <w:b w:val="false"/>
          <w:i w:val="false"/>
          <w:color w:val="000000"/>
          <w:sz w:val="28"/>
        </w:rPr>
        <w:t xml:space="preserve">
     1) перед разжиганием проверить ее исправность; </w:t>
      </w:r>
      <w:r>
        <w:br/>
      </w:r>
      <w:r>
        <w:rPr>
          <w:rFonts w:ascii="Times New Roman"/>
          <w:b w:val="false"/>
          <w:i w:val="false"/>
          <w:color w:val="000000"/>
          <w:sz w:val="28"/>
        </w:rPr>
        <w:t xml:space="preserve">
     2) резервуар лампы не должен иметь трещин и запаек легкоплавким припоем; </w:t>
      </w:r>
      <w:r>
        <w:br/>
      </w:r>
      <w:r>
        <w:rPr>
          <w:rFonts w:ascii="Times New Roman"/>
          <w:b w:val="false"/>
          <w:i w:val="false"/>
          <w:color w:val="000000"/>
          <w:sz w:val="28"/>
        </w:rPr>
        <w:t xml:space="preserve">
     3) пробка наливного отверстия должна быть завернута до отказа; </w:t>
      </w:r>
      <w:r>
        <w:br/>
      </w:r>
      <w:r>
        <w:rPr>
          <w:rFonts w:ascii="Times New Roman"/>
          <w:b w:val="false"/>
          <w:i w:val="false"/>
          <w:color w:val="000000"/>
          <w:sz w:val="28"/>
        </w:rPr>
        <w:t xml:space="preserve">
     4) разбирать паяльную лампу можно лишь после стравливания сжатого воздуха; </w:t>
      </w:r>
      <w:r>
        <w:br/>
      </w:r>
      <w:r>
        <w:rPr>
          <w:rFonts w:ascii="Times New Roman"/>
          <w:b w:val="false"/>
          <w:i w:val="false"/>
          <w:color w:val="000000"/>
          <w:sz w:val="28"/>
        </w:rPr>
        <w:t xml:space="preserve">
     5) гасить пламя паяльной лампы следует только запорным вентилем. </w:t>
      </w:r>
    </w:p>
    <w:bookmarkEnd w:id="125"/>
    <w:bookmarkStart w:name="z123" w:id="126"/>
    <w:p>
      <w:pPr>
        <w:spacing w:after="0"/>
        <w:ind w:left="0"/>
        <w:jc w:val="both"/>
      </w:pPr>
      <w:r>
        <w:rPr>
          <w:rFonts w:ascii="Times New Roman"/>
          <w:b w:val="false"/>
          <w:i w:val="false"/>
          <w:color w:val="000000"/>
          <w:sz w:val="28"/>
        </w:rPr>
        <w:t xml:space="preserve">
     435. При работе с паяльной лампой: </w:t>
      </w:r>
      <w:r>
        <w:br/>
      </w:r>
      <w:r>
        <w:rPr>
          <w:rFonts w:ascii="Times New Roman"/>
          <w:b w:val="false"/>
          <w:i w:val="false"/>
          <w:color w:val="000000"/>
          <w:sz w:val="28"/>
        </w:rPr>
        <w:t xml:space="preserve">
     1) не разжигать неисправную паяльную лампу; </w:t>
      </w:r>
      <w:r>
        <w:br/>
      </w:r>
      <w:r>
        <w:rPr>
          <w:rFonts w:ascii="Times New Roman"/>
          <w:b w:val="false"/>
          <w:i w:val="false"/>
          <w:color w:val="000000"/>
          <w:sz w:val="28"/>
        </w:rPr>
        <w:t xml:space="preserve">
     2) не заливать лампу топливом более чем на три четверти емкости ее резервуара; </w:t>
      </w:r>
      <w:r>
        <w:br/>
      </w:r>
      <w:r>
        <w:rPr>
          <w:rFonts w:ascii="Times New Roman"/>
          <w:b w:val="false"/>
          <w:i w:val="false"/>
          <w:color w:val="000000"/>
          <w:sz w:val="28"/>
        </w:rPr>
        <w:t xml:space="preserve">
     3) не использовать для заправки этилированный бензин; </w:t>
      </w:r>
      <w:r>
        <w:br/>
      </w:r>
      <w:r>
        <w:rPr>
          <w:rFonts w:ascii="Times New Roman"/>
          <w:b w:val="false"/>
          <w:i w:val="false"/>
          <w:color w:val="000000"/>
          <w:sz w:val="28"/>
        </w:rPr>
        <w:t xml:space="preserve">
     4) не заправлять паяльную лампу топливом, выливать топливо или разбирать паяльную лампу вблизи открытого огня; </w:t>
      </w:r>
      <w:r>
        <w:br/>
      </w:r>
      <w:r>
        <w:rPr>
          <w:rFonts w:ascii="Times New Roman"/>
          <w:b w:val="false"/>
          <w:i w:val="false"/>
          <w:color w:val="000000"/>
          <w:sz w:val="28"/>
        </w:rPr>
        <w:t xml:space="preserve">
     5) не наливать топливо в неостывшую лампу; </w:t>
      </w:r>
      <w:r>
        <w:br/>
      </w:r>
      <w:r>
        <w:rPr>
          <w:rFonts w:ascii="Times New Roman"/>
          <w:b w:val="false"/>
          <w:i w:val="false"/>
          <w:color w:val="000000"/>
          <w:sz w:val="28"/>
        </w:rPr>
        <w:t xml:space="preserve">
     6) выпускать сжатый воздух через наливное отверстие при неостывшей горелке; </w:t>
      </w:r>
      <w:r>
        <w:br/>
      </w:r>
      <w:r>
        <w:rPr>
          <w:rFonts w:ascii="Times New Roman"/>
          <w:b w:val="false"/>
          <w:i w:val="false"/>
          <w:color w:val="000000"/>
          <w:sz w:val="28"/>
        </w:rPr>
        <w:t xml:space="preserve">
     7) не работать с паяльной лампой вблизи легковоспламеняющихся и горючих веществ; </w:t>
      </w:r>
      <w:r>
        <w:br/>
      </w:r>
      <w:r>
        <w:rPr>
          <w:rFonts w:ascii="Times New Roman"/>
          <w:b w:val="false"/>
          <w:i w:val="false"/>
          <w:color w:val="000000"/>
          <w:sz w:val="28"/>
        </w:rPr>
        <w:t xml:space="preserve">
     8) не разжигать паяльную лампу, наливая топливо через ниппель горелки; </w:t>
      </w:r>
      <w:r>
        <w:br/>
      </w:r>
      <w:r>
        <w:rPr>
          <w:rFonts w:ascii="Times New Roman"/>
          <w:b w:val="false"/>
          <w:i w:val="false"/>
          <w:color w:val="000000"/>
          <w:sz w:val="28"/>
        </w:rPr>
        <w:t xml:space="preserve">
     9) не работать с лампой, не прошедшей периодическую проверку. </w:t>
      </w:r>
    </w:p>
    <w:bookmarkEnd w:id="126"/>
    <w:bookmarkStart w:name="z124" w:id="127"/>
    <w:p>
      <w:pPr>
        <w:spacing w:after="0"/>
        <w:ind w:left="0"/>
        <w:jc w:val="both"/>
      </w:pPr>
      <w:r>
        <w:rPr>
          <w:rFonts w:ascii="Times New Roman"/>
          <w:b w:val="false"/>
          <w:i w:val="false"/>
          <w:color w:val="000000"/>
          <w:sz w:val="28"/>
        </w:rPr>
        <w:t xml:space="preserve">
     436. При обнаружении неисправностей (подтекание резервуара, просачивание топлива через резьбу горелки, деформация резервуара и тому подобное) немедленно прекратить работу с лампой. </w:t>
      </w:r>
      <w:r>
        <w:br/>
      </w:r>
      <w:r>
        <w:rPr>
          <w:rFonts w:ascii="Times New Roman"/>
          <w:b w:val="false"/>
          <w:i w:val="false"/>
          <w:color w:val="000000"/>
          <w:sz w:val="28"/>
        </w:rPr>
        <w:t xml:space="preserve">
     437. В помещениях для производства медницко-жестяницких и кузовных работ всегда находятся растворы, нейтрализующие кислоты. </w:t>
      </w:r>
    </w:p>
    <w:bookmarkEnd w:id="127"/>
    <w:bookmarkStart w:name="z125" w:id="128"/>
    <w:p>
      <w:pPr>
        <w:spacing w:after="0"/>
        <w:ind w:left="0"/>
        <w:jc w:val="left"/>
      </w:pPr>
      <w:r>
        <w:rPr>
          <w:rFonts w:ascii="Times New Roman"/>
          <w:b/>
          <w:i w:val="false"/>
          <w:color w:val="000000"/>
        </w:rPr>
        <w:t xml:space="preserve"> 
Параграф 10. Требования, предъявляемые к сварочным работам</w:t>
      </w:r>
    </w:p>
    <w:bookmarkEnd w:id="128"/>
    <w:p>
      <w:pPr>
        <w:spacing w:after="0"/>
        <w:ind w:left="0"/>
        <w:jc w:val="both"/>
      </w:pPr>
      <w:r>
        <w:rPr>
          <w:rFonts w:ascii="Times New Roman"/>
          <w:b w:val="false"/>
          <w:i w:val="false"/>
          <w:color w:val="000000"/>
          <w:sz w:val="28"/>
        </w:rPr>
        <w:t xml:space="preserve">     438. Сварочные работы внутри емкостей, колодцев производятся только после оформления наряда - допуска, при этом соблюдаются меры безопасности в соответствии с пунктом 330 настоящих Правил. </w:t>
      </w:r>
      <w:r>
        <w:br/>
      </w:r>
      <w:r>
        <w:rPr>
          <w:rFonts w:ascii="Times New Roman"/>
          <w:b w:val="false"/>
          <w:i w:val="false"/>
          <w:color w:val="000000"/>
          <w:sz w:val="28"/>
        </w:rPr>
        <w:t xml:space="preserve">
     439. Места проведения временных сварочных работ определяются письменным разрешением лица, ответственного за пожарную безопасность объекта (начальника цеха, участка и так далее), с обеспечением их средствами пожаротушения и ограждением негорючими ширмами или щитами. При производстве сварочных работ на открытом воздухе над сварочными постами сооружают навесы из негорючих материалов. В случае отсутствия навесов сварочные работы во время дождя или снегопада прекращают. </w:t>
      </w:r>
    </w:p>
    <w:bookmarkStart w:name="z126" w:id="129"/>
    <w:p>
      <w:pPr>
        <w:spacing w:after="0"/>
        <w:ind w:left="0"/>
        <w:jc w:val="both"/>
      </w:pPr>
      <w:r>
        <w:rPr>
          <w:rFonts w:ascii="Times New Roman"/>
          <w:b w:val="false"/>
          <w:i w:val="false"/>
          <w:color w:val="000000"/>
          <w:sz w:val="28"/>
        </w:rPr>
        <w:t xml:space="preserve">
     440. При проведении сварочных работ: </w:t>
      </w:r>
      <w:r>
        <w:br/>
      </w:r>
      <w:r>
        <w:rPr>
          <w:rFonts w:ascii="Times New Roman"/>
          <w:b w:val="false"/>
          <w:i w:val="false"/>
          <w:color w:val="000000"/>
          <w:sz w:val="28"/>
        </w:rPr>
        <w:t xml:space="preserve">
     1) не выполнять сварочные работы на сосудах и аппаратах, находящихся под давлением; </w:t>
      </w:r>
      <w:r>
        <w:br/>
      </w:r>
      <w:r>
        <w:rPr>
          <w:rFonts w:ascii="Times New Roman"/>
          <w:b w:val="false"/>
          <w:i w:val="false"/>
          <w:color w:val="000000"/>
          <w:sz w:val="28"/>
        </w:rPr>
        <w:t xml:space="preserve">
     2) не выполнять сварку или резку в помещениях, где находятся легковоспламеняющиеся, горючие жидкости и материалы; </w:t>
      </w:r>
      <w:r>
        <w:br/>
      </w:r>
      <w:r>
        <w:rPr>
          <w:rFonts w:ascii="Times New Roman"/>
          <w:b w:val="false"/>
          <w:i w:val="false"/>
          <w:color w:val="000000"/>
          <w:sz w:val="28"/>
        </w:rPr>
        <w:t xml:space="preserve">
     3) не зажигать газ в горелке посредством прикосновения к горячей детали; </w:t>
      </w:r>
      <w:r>
        <w:br/>
      </w:r>
      <w:r>
        <w:rPr>
          <w:rFonts w:ascii="Times New Roman"/>
          <w:b w:val="false"/>
          <w:i w:val="false"/>
          <w:color w:val="000000"/>
          <w:sz w:val="28"/>
        </w:rPr>
        <w:t xml:space="preserve">
     4) не хранить карбид кальция в помещении, где установлен ацетиленовый газогенератор, в количестве, превышающем сменную потребность. </w:t>
      </w:r>
      <w:r>
        <w:br/>
      </w:r>
      <w:r>
        <w:rPr>
          <w:rFonts w:ascii="Times New Roman"/>
          <w:b w:val="false"/>
          <w:i w:val="false"/>
          <w:color w:val="000000"/>
          <w:sz w:val="28"/>
        </w:rPr>
        <w:t xml:space="preserve">
     441. Для вскрытия барабанов с карбидом кальция применяют инструмент, исключающий образование искры при ударе. </w:t>
      </w:r>
      <w:r>
        <w:br/>
      </w:r>
      <w:r>
        <w:rPr>
          <w:rFonts w:ascii="Times New Roman"/>
          <w:b w:val="false"/>
          <w:i w:val="false"/>
          <w:color w:val="000000"/>
          <w:sz w:val="28"/>
        </w:rPr>
        <w:t xml:space="preserve">
     442. По окончании работ или во время непродолжительных перерывов в работе газовые горелки кладут только на специальные подставки. При перегреве горелки ее охлаждают в холодной воде, предварительно плотно закрыв ацетиленовый и кислородный краны. Исключить опадание масла на шланги и горелку. </w:t>
      </w:r>
      <w:r>
        <w:br/>
      </w:r>
      <w:r>
        <w:rPr>
          <w:rFonts w:ascii="Times New Roman"/>
          <w:b w:val="false"/>
          <w:i w:val="false"/>
          <w:color w:val="000000"/>
          <w:sz w:val="28"/>
        </w:rPr>
        <w:t xml:space="preserve">
     443. Перед началом работы с ацетиленовым газогенератором, а также в течение смены проверяют исправность водяного затвора и уровень воды в нем и при необходимости доливают. </w:t>
      </w:r>
    </w:p>
    <w:bookmarkEnd w:id="129"/>
    <w:bookmarkStart w:name="z127" w:id="130"/>
    <w:p>
      <w:pPr>
        <w:spacing w:after="0"/>
        <w:ind w:left="0"/>
        <w:jc w:val="both"/>
      </w:pPr>
      <w:r>
        <w:rPr>
          <w:rFonts w:ascii="Times New Roman"/>
          <w:b w:val="false"/>
          <w:i w:val="false"/>
          <w:color w:val="000000"/>
          <w:sz w:val="28"/>
        </w:rPr>
        <w:t xml:space="preserve">
     444. При работе с ацетиленовым газогенератором: </w:t>
      </w:r>
      <w:r>
        <w:br/>
      </w:r>
      <w:r>
        <w:rPr>
          <w:rFonts w:ascii="Times New Roman"/>
          <w:b w:val="false"/>
          <w:i w:val="false"/>
          <w:color w:val="000000"/>
          <w:sz w:val="28"/>
        </w:rPr>
        <w:t xml:space="preserve">
     1) не класть дополнительный груз на колокол; </w:t>
      </w:r>
      <w:r>
        <w:br/>
      </w:r>
      <w:r>
        <w:rPr>
          <w:rFonts w:ascii="Times New Roman"/>
          <w:b w:val="false"/>
          <w:i w:val="false"/>
          <w:color w:val="000000"/>
          <w:sz w:val="28"/>
        </w:rPr>
        <w:t xml:space="preserve">
     2) не загружать в загрузочные ящики газогенератора карбид кальция меньшей грануляции, чем указано в паспорте газогенератора; </w:t>
      </w:r>
      <w:r>
        <w:br/>
      </w:r>
      <w:r>
        <w:rPr>
          <w:rFonts w:ascii="Times New Roman"/>
          <w:b w:val="false"/>
          <w:i w:val="false"/>
          <w:color w:val="000000"/>
          <w:sz w:val="28"/>
        </w:rPr>
        <w:t xml:space="preserve">
     3) не курить, подходить с открытым огнем или пользоваться им вблизи газогенератора; </w:t>
      </w:r>
      <w:r>
        <w:br/>
      </w:r>
      <w:r>
        <w:rPr>
          <w:rFonts w:ascii="Times New Roman"/>
          <w:b w:val="false"/>
          <w:i w:val="false"/>
          <w:color w:val="000000"/>
          <w:sz w:val="28"/>
        </w:rPr>
        <w:t xml:space="preserve">
     4) не соединять ацетиленовые шланги медной трубкой; </w:t>
      </w:r>
      <w:r>
        <w:br/>
      </w:r>
      <w:r>
        <w:rPr>
          <w:rFonts w:ascii="Times New Roman"/>
          <w:b w:val="false"/>
          <w:i w:val="false"/>
          <w:color w:val="000000"/>
          <w:sz w:val="28"/>
        </w:rPr>
        <w:t xml:space="preserve">
     5) не работать двум сварщикам от одного водяного затвора; </w:t>
      </w:r>
      <w:r>
        <w:br/>
      </w:r>
      <w:r>
        <w:rPr>
          <w:rFonts w:ascii="Times New Roman"/>
          <w:b w:val="false"/>
          <w:i w:val="false"/>
          <w:color w:val="000000"/>
          <w:sz w:val="28"/>
        </w:rPr>
        <w:t xml:space="preserve">
     6) не спускать ил в канализацию или разбрасывать его по территории. </w:t>
      </w:r>
      <w:r>
        <w:br/>
      </w:r>
      <w:r>
        <w:rPr>
          <w:rFonts w:ascii="Times New Roman"/>
          <w:b w:val="false"/>
          <w:i w:val="false"/>
          <w:color w:val="000000"/>
          <w:sz w:val="28"/>
        </w:rPr>
        <w:t xml:space="preserve">
     445. Переносные ацетиленовые газогенераторы для работы устанавливают на открытых площадках. Допускается временная их работа в хорошо проветриваемых помещениях. </w:t>
      </w:r>
      <w:r>
        <w:br/>
      </w:r>
      <w:r>
        <w:rPr>
          <w:rFonts w:ascii="Times New Roman"/>
          <w:b w:val="false"/>
          <w:i w:val="false"/>
          <w:color w:val="000000"/>
          <w:sz w:val="28"/>
        </w:rPr>
        <w:t xml:space="preserve">
     446. Замерзшие ацетиленовые газогенераторы и трубопроводы отогревают только горячей водой. </w:t>
      </w:r>
      <w:r>
        <w:br/>
      </w:r>
      <w:r>
        <w:rPr>
          <w:rFonts w:ascii="Times New Roman"/>
          <w:b w:val="false"/>
          <w:i w:val="false"/>
          <w:color w:val="000000"/>
          <w:sz w:val="28"/>
        </w:rPr>
        <w:t xml:space="preserve">
     447. Ил сливают в специальные иловые ямы. Иловые ямы ограждают. </w:t>
      </w:r>
      <w:r>
        <w:br/>
      </w:r>
      <w:r>
        <w:rPr>
          <w:rFonts w:ascii="Times New Roman"/>
          <w:b w:val="false"/>
          <w:i w:val="false"/>
          <w:color w:val="000000"/>
          <w:sz w:val="28"/>
        </w:rPr>
        <w:t xml:space="preserve">
     448. Шланги определяются требованиями соответствующих ГОСТов и используются в соответствии с их назначением. Не использовать кислородные шланги для подачи ацетилена и наоборот. При присоединении шлангов к горелке они предварительно продуваются рабочими газами. Длина шлангов от 10 до 20 м. </w:t>
      </w:r>
      <w:r>
        <w:br/>
      </w:r>
      <w:r>
        <w:rPr>
          <w:rFonts w:ascii="Times New Roman"/>
          <w:b w:val="false"/>
          <w:i w:val="false"/>
          <w:color w:val="000000"/>
          <w:sz w:val="28"/>
        </w:rPr>
        <w:t xml:space="preserve">
     449. Шланги предохраняют от внешних повреждений, воздействия высоких температур, искр и пламени. Шланги не скручивать, не сплющивать и не сгибать на излом. Закрепление шлангов на соединительных ниппелях надежное. Для этой цели применяются специальные хомутики. </w:t>
      </w:r>
    </w:p>
    <w:bookmarkEnd w:id="130"/>
    <w:bookmarkStart w:name="z128" w:id="131"/>
    <w:p>
      <w:pPr>
        <w:spacing w:after="0"/>
        <w:ind w:left="0"/>
        <w:jc w:val="both"/>
      </w:pPr>
      <w:r>
        <w:rPr>
          <w:rFonts w:ascii="Times New Roman"/>
          <w:b w:val="false"/>
          <w:i w:val="false"/>
          <w:color w:val="000000"/>
          <w:sz w:val="28"/>
        </w:rPr>
        <w:t xml:space="preserve">
     450. Допускается не более двух сращиваний на каждом шланге посредством ниппелей. </w:t>
      </w:r>
      <w:r>
        <w:br/>
      </w:r>
      <w:r>
        <w:rPr>
          <w:rFonts w:ascii="Times New Roman"/>
          <w:b w:val="false"/>
          <w:i w:val="false"/>
          <w:color w:val="000000"/>
          <w:sz w:val="28"/>
        </w:rPr>
        <w:t xml:space="preserve">
     451. На стационарном сварочном посту баллоны с ацетиленом, пропан-бутаном или кислородом хранятся раздельно или в металлическом шкафу с перегородкой и полом, исключающим искрообразование при ударе. Шкаф расположен снаружи у сварочного помещения или внутри на расстоянии не менее 5 м от сварочного поста, при этом шкаф имеет вытяжную вентиляцию. </w:t>
      </w:r>
      <w:r>
        <w:br/>
      </w:r>
      <w:r>
        <w:rPr>
          <w:rFonts w:ascii="Times New Roman"/>
          <w:b w:val="false"/>
          <w:i w:val="false"/>
          <w:color w:val="000000"/>
          <w:sz w:val="28"/>
        </w:rPr>
        <w:t xml:space="preserve">
     452. При применении вместо ацетилена других горючих газов обеспечивается порядок по безопасному использованию данных горючих газов. При обнаружении утечки газа работу прекратить, устранить утечку, проветрить помещение. </w:t>
      </w:r>
      <w:r>
        <w:br/>
      </w:r>
      <w:r>
        <w:rPr>
          <w:rFonts w:ascii="Times New Roman"/>
          <w:b w:val="false"/>
          <w:i w:val="false"/>
          <w:color w:val="000000"/>
          <w:sz w:val="28"/>
        </w:rPr>
        <w:t xml:space="preserve">
     453. Расстояние от баллонов с газом до печей и других источников тепла с открытым огнем не менее 5 м. </w:t>
      </w:r>
      <w:r>
        <w:br/>
      </w:r>
      <w:r>
        <w:rPr>
          <w:rFonts w:ascii="Times New Roman"/>
          <w:b w:val="false"/>
          <w:i w:val="false"/>
          <w:color w:val="000000"/>
          <w:sz w:val="28"/>
        </w:rPr>
        <w:t xml:space="preserve">
     454. При ремонте топливных баков или емкостей из-под горючих жидкостей соблюдают требования, изложенные в пунктах 430, 431 настоящих Правил. </w:t>
      </w:r>
      <w:r>
        <w:br/>
      </w:r>
      <w:r>
        <w:rPr>
          <w:rFonts w:ascii="Times New Roman"/>
          <w:b w:val="false"/>
          <w:i w:val="false"/>
          <w:color w:val="000000"/>
          <w:sz w:val="28"/>
        </w:rPr>
        <w:t xml:space="preserve">
     455. Ремонт газовой аппаратуры на предприятии производится в отдельном помещении, после ее продувки азотом или воздухом. К ремонту газовой аппаратуры допускаются только лица, имеющие соответствующее разрешение. </w:t>
      </w:r>
      <w:r>
        <w:br/>
      </w:r>
      <w:r>
        <w:rPr>
          <w:rFonts w:ascii="Times New Roman"/>
          <w:b w:val="false"/>
          <w:i w:val="false"/>
          <w:color w:val="000000"/>
          <w:sz w:val="28"/>
        </w:rPr>
        <w:t xml:space="preserve">
     456. Резаки и горелки после ремонта испытываются на газонепроницаемость, а затем на горение, при котором не наблюдается хлопков и обратных ударов. </w:t>
      </w:r>
      <w:r>
        <w:br/>
      </w:r>
      <w:r>
        <w:rPr>
          <w:rFonts w:ascii="Times New Roman"/>
          <w:b w:val="false"/>
          <w:i w:val="false"/>
          <w:color w:val="000000"/>
          <w:sz w:val="28"/>
        </w:rPr>
        <w:t xml:space="preserve">
     457. Испытание газопроводов на плотность производится не реже одного раза в три месяца с составлением акта. </w:t>
      </w:r>
      <w:r>
        <w:br/>
      </w:r>
      <w:r>
        <w:rPr>
          <w:rFonts w:ascii="Times New Roman"/>
          <w:b w:val="false"/>
          <w:i w:val="false"/>
          <w:color w:val="000000"/>
          <w:sz w:val="28"/>
        </w:rPr>
        <w:t xml:space="preserve">
     458. Технический осмотр и испытание всех газовых редукторов производится один раз в три месяца, а резаков и горелок - один раз в месяц лицом, ответственным за исправное состояние и эксплуатацию сварочного оборудования. Результаты осмотра и испытаний заносятся в журнал. </w:t>
      </w:r>
      <w:r>
        <w:br/>
      </w:r>
      <w:r>
        <w:rPr>
          <w:rFonts w:ascii="Times New Roman"/>
          <w:b w:val="false"/>
          <w:i w:val="false"/>
          <w:color w:val="000000"/>
          <w:sz w:val="28"/>
        </w:rPr>
        <w:t xml:space="preserve">
     459. Ответственное лицо назначается приказом в организации. </w:t>
      </w:r>
    </w:p>
    <w:bookmarkEnd w:id="131"/>
    <w:bookmarkStart w:name="z129" w:id="132"/>
    <w:p>
      <w:pPr>
        <w:spacing w:after="0"/>
        <w:ind w:left="0"/>
        <w:jc w:val="both"/>
      </w:pPr>
      <w:r>
        <w:rPr>
          <w:rFonts w:ascii="Times New Roman"/>
          <w:b w:val="false"/>
          <w:i w:val="false"/>
          <w:color w:val="000000"/>
          <w:sz w:val="28"/>
        </w:rPr>
        <w:t xml:space="preserve">
     460. Наземные газопроводы и баллоны окрашивают: </w:t>
      </w:r>
      <w:r>
        <w:br/>
      </w:r>
      <w:r>
        <w:rPr>
          <w:rFonts w:ascii="Times New Roman"/>
          <w:b w:val="false"/>
          <w:i w:val="false"/>
          <w:color w:val="000000"/>
          <w:sz w:val="28"/>
        </w:rPr>
        <w:t xml:space="preserve">
     1) ацетиленовые - в белый цвет; </w:t>
      </w:r>
      <w:r>
        <w:br/>
      </w:r>
      <w:r>
        <w:rPr>
          <w:rFonts w:ascii="Times New Roman"/>
          <w:b w:val="false"/>
          <w:i w:val="false"/>
          <w:color w:val="000000"/>
          <w:sz w:val="28"/>
        </w:rPr>
        <w:t xml:space="preserve">
     2) кислородные - в голубой. </w:t>
      </w:r>
      <w:r>
        <w:br/>
      </w:r>
      <w:r>
        <w:rPr>
          <w:rFonts w:ascii="Times New Roman"/>
          <w:b w:val="false"/>
          <w:i w:val="false"/>
          <w:color w:val="000000"/>
          <w:sz w:val="28"/>
        </w:rPr>
        <w:t xml:space="preserve">
     461. Все газораздаточные трубопроводы заземляют. </w:t>
      </w:r>
    </w:p>
    <w:bookmarkEnd w:id="132"/>
    <w:bookmarkStart w:name="z130" w:id="133"/>
    <w:p>
      <w:pPr>
        <w:spacing w:after="0"/>
        <w:ind w:left="0"/>
        <w:jc w:val="both"/>
      </w:pPr>
      <w:r>
        <w:rPr>
          <w:rFonts w:ascii="Times New Roman"/>
          <w:b w:val="false"/>
          <w:i w:val="false"/>
          <w:color w:val="000000"/>
          <w:sz w:val="28"/>
        </w:rPr>
        <w:t xml:space="preserve">
     462. При выполнении сварочных работ: </w:t>
      </w:r>
      <w:r>
        <w:br/>
      </w:r>
      <w:r>
        <w:rPr>
          <w:rFonts w:ascii="Times New Roman"/>
          <w:b w:val="false"/>
          <w:i w:val="false"/>
          <w:color w:val="000000"/>
          <w:sz w:val="28"/>
        </w:rPr>
        <w:t xml:space="preserve">
     1) не использовать редукторы и баллоны с кислородом, на штуцерах которых обнаружены хотя бы следы масла, а также замасленные шланги; </w:t>
      </w:r>
      <w:r>
        <w:br/>
      </w:r>
      <w:r>
        <w:rPr>
          <w:rFonts w:ascii="Times New Roman"/>
          <w:b w:val="false"/>
          <w:i w:val="false"/>
          <w:color w:val="000000"/>
          <w:sz w:val="28"/>
        </w:rPr>
        <w:t xml:space="preserve">
     2) не применять для подачи кислорода редукторы, шланги, использованные ранее для работы с другими газами; </w:t>
      </w:r>
      <w:r>
        <w:br/>
      </w:r>
      <w:r>
        <w:rPr>
          <w:rFonts w:ascii="Times New Roman"/>
          <w:b w:val="false"/>
          <w:i w:val="false"/>
          <w:color w:val="000000"/>
          <w:sz w:val="28"/>
        </w:rPr>
        <w:t xml:space="preserve">
     3) не пользоваться неисправными, неопломбированными или с просроченным сроком проверки манометрами на редукторах; </w:t>
      </w:r>
      <w:r>
        <w:br/>
      </w:r>
      <w:r>
        <w:rPr>
          <w:rFonts w:ascii="Times New Roman"/>
          <w:b w:val="false"/>
          <w:i w:val="false"/>
          <w:color w:val="000000"/>
          <w:sz w:val="28"/>
        </w:rPr>
        <w:t xml:space="preserve">
     4) не находиться напротив штуцера при продувке вентиля баллона; </w:t>
      </w:r>
      <w:r>
        <w:br/>
      </w:r>
      <w:r>
        <w:rPr>
          <w:rFonts w:ascii="Times New Roman"/>
          <w:b w:val="false"/>
          <w:i w:val="false"/>
          <w:color w:val="000000"/>
          <w:sz w:val="28"/>
        </w:rPr>
        <w:t xml:space="preserve">
     5) не производить газовую сварку и резку на расстоянии менее 10 м от ацетиленового генератора и менее 5 м от баллонов с кислородом, ацетиленом или сжиженным газом; </w:t>
      </w:r>
      <w:r>
        <w:br/>
      </w:r>
      <w:r>
        <w:rPr>
          <w:rFonts w:ascii="Times New Roman"/>
          <w:b w:val="false"/>
          <w:i w:val="false"/>
          <w:color w:val="000000"/>
          <w:sz w:val="28"/>
        </w:rPr>
        <w:t xml:space="preserve">
     6) не выполнять какие-либо работы с открытым огнем на расстоянии менее 3 м от ацетиленовых трубопроводов и менее 1,5 м от кислородопроводов; </w:t>
      </w:r>
      <w:r>
        <w:br/>
      </w:r>
      <w:r>
        <w:rPr>
          <w:rFonts w:ascii="Times New Roman"/>
          <w:b w:val="false"/>
          <w:i w:val="false"/>
          <w:color w:val="000000"/>
          <w:sz w:val="28"/>
        </w:rPr>
        <w:t xml:space="preserve">
     7) не снимать колпак с баллона, наполненного ацетиленом или другим горючим газом, с помощью инструмента, который может вызвать искру. Если колпак не отворачивается, баллон возвращают заводу (цеху) - наполнителю; </w:t>
      </w:r>
      <w:r>
        <w:br/>
      </w:r>
      <w:r>
        <w:rPr>
          <w:rFonts w:ascii="Times New Roman"/>
          <w:b w:val="false"/>
          <w:i w:val="false"/>
          <w:color w:val="000000"/>
          <w:sz w:val="28"/>
        </w:rPr>
        <w:t xml:space="preserve">
     8) не переносить баллоны на руках; транспортировка баллонов разрешается только на специальных тележках с надежным креплением баллонов; </w:t>
      </w:r>
      <w:r>
        <w:br/>
      </w:r>
      <w:r>
        <w:rPr>
          <w:rFonts w:ascii="Times New Roman"/>
          <w:b w:val="false"/>
          <w:i w:val="false"/>
          <w:color w:val="000000"/>
          <w:sz w:val="28"/>
        </w:rPr>
        <w:t xml:space="preserve">
     9) не производить ремонт горелок, резаков и другой сварочной аппаратуры лицами, не имеющими на то разрешения; </w:t>
      </w:r>
    </w:p>
    <w:bookmarkEnd w:id="133"/>
    <w:bookmarkStart w:name="z131" w:id="134"/>
    <w:p>
      <w:pPr>
        <w:spacing w:after="0"/>
        <w:ind w:left="0"/>
        <w:jc w:val="both"/>
      </w:pPr>
      <w:r>
        <w:rPr>
          <w:rFonts w:ascii="Times New Roman"/>
          <w:b w:val="false"/>
          <w:i w:val="false"/>
          <w:color w:val="000000"/>
          <w:sz w:val="28"/>
        </w:rPr>
        <w:t xml:space="preserve">
     10) не применять для уплотнения редуктора любые прокладки, кроме фибровых; </w:t>
      </w:r>
      <w:r>
        <w:br/>
      </w:r>
      <w:r>
        <w:rPr>
          <w:rFonts w:ascii="Times New Roman"/>
          <w:b w:val="false"/>
          <w:i w:val="false"/>
          <w:color w:val="000000"/>
          <w:sz w:val="28"/>
        </w:rPr>
        <w:t xml:space="preserve">
     11) не ремонтировать газовую аппаратуру и подтягивать болты соединений, находящихся под давлением; </w:t>
      </w:r>
      <w:r>
        <w:br/>
      </w:r>
      <w:r>
        <w:rPr>
          <w:rFonts w:ascii="Times New Roman"/>
          <w:b w:val="false"/>
          <w:i w:val="false"/>
          <w:color w:val="000000"/>
          <w:sz w:val="28"/>
        </w:rPr>
        <w:t xml:space="preserve">
     12) не размещать наполненные газом баллоны на расстоянии менее 1 м от отопительных устройств и паропроводов; </w:t>
      </w:r>
      <w:r>
        <w:br/>
      </w:r>
      <w:r>
        <w:rPr>
          <w:rFonts w:ascii="Times New Roman"/>
          <w:b w:val="false"/>
          <w:i w:val="false"/>
          <w:color w:val="000000"/>
          <w:sz w:val="28"/>
        </w:rPr>
        <w:t xml:space="preserve">
     13) не придерживать отрезаемый кусок металла руками; </w:t>
      </w:r>
      <w:r>
        <w:br/>
      </w:r>
      <w:r>
        <w:rPr>
          <w:rFonts w:ascii="Times New Roman"/>
          <w:b w:val="false"/>
          <w:i w:val="false"/>
          <w:color w:val="000000"/>
          <w:sz w:val="28"/>
        </w:rPr>
        <w:t xml:space="preserve">
     14) не производить ремонт электросварочных установок, находящихся под напряжением; </w:t>
      </w:r>
      <w:r>
        <w:br/>
      </w:r>
      <w:r>
        <w:rPr>
          <w:rFonts w:ascii="Times New Roman"/>
          <w:b w:val="false"/>
          <w:i w:val="false"/>
          <w:color w:val="000000"/>
          <w:sz w:val="28"/>
        </w:rPr>
        <w:t xml:space="preserve">
     15) не работать подсобным рабочим при электросварке без защитных очков; </w:t>
      </w:r>
      <w:r>
        <w:br/>
      </w:r>
      <w:r>
        <w:rPr>
          <w:rFonts w:ascii="Times New Roman"/>
          <w:b w:val="false"/>
          <w:i w:val="false"/>
          <w:color w:val="000000"/>
          <w:sz w:val="28"/>
        </w:rPr>
        <w:t xml:space="preserve">
     16) не оставлять включенной электросварочную установку после окончания работы или при временной отлучке электросварщика с рабочего места; </w:t>
      </w:r>
      <w:r>
        <w:br/>
      </w:r>
      <w:r>
        <w:rPr>
          <w:rFonts w:ascii="Times New Roman"/>
          <w:b w:val="false"/>
          <w:i w:val="false"/>
          <w:color w:val="000000"/>
          <w:sz w:val="28"/>
        </w:rPr>
        <w:t xml:space="preserve">
     17) не хранить легковоспламеняющиеся и горючие жидкости, материалы на участках сварки; </w:t>
      </w:r>
      <w:r>
        <w:br/>
      </w:r>
      <w:r>
        <w:rPr>
          <w:rFonts w:ascii="Times New Roman"/>
          <w:b w:val="false"/>
          <w:i w:val="false"/>
          <w:color w:val="000000"/>
          <w:sz w:val="28"/>
        </w:rPr>
        <w:t xml:space="preserve">
     18) не использовать в качестве обратного провода трубы, рельсы и тому подобные случайные металлические предметы; </w:t>
      </w:r>
      <w:r>
        <w:br/>
      </w:r>
      <w:r>
        <w:rPr>
          <w:rFonts w:ascii="Times New Roman"/>
          <w:b w:val="false"/>
          <w:i w:val="false"/>
          <w:color w:val="000000"/>
          <w:sz w:val="28"/>
        </w:rPr>
        <w:t xml:space="preserve">
     19) не устанавливать сварочный трансформатор сверху дросселя; </w:t>
      </w:r>
      <w:r>
        <w:br/>
      </w:r>
      <w:r>
        <w:rPr>
          <w:rFonts w:ascii="Times New Roman"/>
          <w:b w:val="false"/>
          <w:i w:val="false"/>
          <w:color w:val="000000"/>
          <w:sz w:val="28"/>
        </w:rPr>
        <w:t xml:space="preserve">
     20) не использовать провода с поврежденной изоляцией; </w:t>
      </w:r>
      <w:r>
        <w:br/>
      </w:r>
      <w:r>
        <w:rPr>
          <w:rFonts w:ascii="Times New Roman"/>
          <w:b w:val="false"/>
          <w:i w:val="false"/>
          <w:color w:val="000000"/>
          <w:sz w:val="28"/>
        </w:rPr>
        <w:t xml:space="preserve">
     21) не соединять электропровода скруткой. </w:t>
      </w:r>
    </w:p>
    <w:bookmarkEnd w:id="134"/>
    <w:bookmarkStart w:name="z132" w:id="135"/>
    <w:p>
      <w:pPr>
        <w:spacing w:after="0"/>
        <w:ind w:left="0"/>
        <w:jc w:val="both"/>
      </w:pPr>
      <w:r>
        <w:rPr>
          <w:rFonts w:ascii="Times New Roman"/>
          <w:b w:val="false"/>
          <w:i w:val="false"/>
          <w:color w:val="000000"/>
          <w:sz w:val="28"/>
        </w:rPr>
        <w:t xml:space="preserve">
     463. Присоединение и отсоединение от сети электросварочных установок производится только электромонтером. Перед присоединением электросварочной установки к электросети в первую очередь заземляют ее, а при отсоединении, наоборот, сначала отсоединить установку от электросети, а потом снимают заземление. </w:t>
      </w:r>
      <w:r>
        <w:br/>
      </w:r>
      <w:r>
        <w:rPr>
          <w:rFonts w:ascii="Times New Roman"/>
          <w:b w:val="false"/>
          <w:i w:val="false"/>
          <w:color w:val="000000"/>
          <w:sz w:val="28"/>
        </w:rPr>
        <w:t xml:space="preserve">
     464. Длина проводов от электросети до сварочной установки не превышает 10 м. </w:t>
      </w:r>
      <w:r>
        <w:br/>
      </w:r>
      <w:r>
        <w:rPr>
          <w:rFonts w:ascii="Times New Roman"/>
          <w:b w:val="false"/>
          <w:i w:val="false"/>
          <w:color w:val="000000"/>
          <w:sz w:val="28"/>
        </w:rPr>
        <w:t xml:space="preserve">
     465. Тиски электросварщика, установленные на заземленном металлическом столе, имеют индивидуальное заземление. </w:t>
      </w:r>
      <w:r>
        <w:br/>
      </w:r>
      <w:r>
        <w:rPr>
          <w:rFonts w:ascii="Times New Roman"/>
          <w:b w:val="false"/>
          <w:i w:val="false"/>
          <w:color w:val="000000"/>
          <w:sz w:val="28"/>
        </w:rPr>
        <w:t xml:space="preserve">
     466. Конструкция и техническое состояние электрододержателя обеспечивают надежное крепление и безопасную смену электродов. Рукоятка электрододержателя изготовлена из диэлектрического огнестойкого материала и имеет защитный козырек. </w:t>
      </w:r>
      <w:r>
        <w:br/>
      </w:r>
      <w:r>
        <w:rPr>
          <w:rFonts w:ascii="Times New Roman"/>
          <w:b w:val="false"/>
          <w:i w:val="false"/>
          <w:color w:val="000000"/>
          <w:sz w:val="28"/>
        </w:rPr>
        <w:t xml:space="preserve">
     467. Соединение сварочных проводов производят пайкой, сваркой или при помощи гильз с винтовыми зажимами. Места соединений надежно изолируются, гильзы с зажимами заключают в колодку из небьющегося изоляционного материала, а головки зажимных винтов утоплены в тело колодки. </w:t>
      </w:r>
      <w:r>
        <w:br/>
      </w:r>
      <w:r>
        <w:rPr>
          <w:rFonts w:ascii="Times New Roman"/>
          <w:b w:val="false"/>
          <w:i w:val="false"/>
          <w:color w:val="000000"/>
          <w:sz w:val="28"/>
        </w:rPr>
        <w:t xml:space="preserve">
     468. Присоединение проводов к электрододержателю и изделию осуществляются механическими зажимами или методом сварки. При сварочном токе более 800 ампер (далее - А) токоподводящий провод присоединяется к электрододержателю, минуя его рукоятку. </w:t>
      </w:r>
      <w:r>
        <w:br/>
      </w:r>
      <w:r>
        <w:rPr>
          <w:rFonts w:ascii="Times New Roman"/>
          <w:b w:val="false"/>
          <w:i w:val="false"/>
          <w:color w:val="000000"/>
          <w:sz w:val="28"/>
        </w:rPr>
        <w:t xml:space="preserve">
     469. На рабочих местах находятся приспособления (штативы и тому подобное) для укладки на них электрододержателей при кратковременном перерыве в работе. </w:t>
      </w:r>
    </w:p>
    <w:bookmarkEnd w:id="135"/>
    <w:bookmarkStart w:name="z133" w:id="136"/>
    <w:p>
      <w:pPr>
        <w:spacing w:after="0"/>
        <w:ind w:left="0"/>
        <w:jc w:val="both"/>
      </w:pPr>
      <w:r>
        <w:rPr>
          <w:rFonts w:ascii="Times New Roman"/>
          <w:b w:val="false"/>
          <w:i w:val="false"/>
          <w:color w:val="000000"/>
          <w:sz w:val="28"/>
        </w:rPr>
        <w:t xml:space="preserve">
     470. Металл в свариваемых местах должен быть сухим, очищенным от грязи, масла, окалины, ржавчины и краски. </w:t>
      </w:r>
      <w:r>
        <w:br/>
      </w:r>
      <w:r>
        <w:rPr>
          <w:rFonts w:ascii="Times New Roman"/>
          <w:b w:val="false"/>
          <w:i w:val="false"/>
          <w:color w:val="000000"/>
          <w:sz w:val="28"/>
        </w:rPr>
        <w:t xml:space="preserve">
     471. Уборка флюса от шва, сваренного автоматом, производится только флюсоотсосом, а очистка сварочного шва от шлака - металлическими щетками. При очистке сварщик пользуется защитными очками. </w:t>
      </w:r>
      <w:r>
        <w:br/>
      </w:r>
      <w:r>
        <w:rPr>
          <w:rFonts w:ascii="Times New Roman"/>
          <w:b w:val="false"/>
          <w:i w:val="false"/>
          <w:color w:val="000000"/>
          <w:sz w:val="28"/>
        </w:rPr>
        <w:t xml:space="preserve">
     472. Сварочные работы на стационарных постах проводятся при включенной местной вытяжной вентиляции. Разрешается передвигать электросварочную установку только после отсоединения ее от электросети. </w:t>
      </w:r>
      <w:r>
        <w:br/>
      </w:r>
      <w:r>
        <w:rPr>
          <w:rFonts w:ascii="Times New Roman"/>
          <w:b w:val="false"/>
          <w:i w:val="false"/>
          <w:color w:val="000000"/>
          <w:sz w:val="28"/>
        </w:rPr>
        <w:t xml:space="preserve">
     473. Установка (снятие) детали на станок для наплавки производится только после снятия напряжения. </w:t>
      </w:r>
      <w:r>
        <w:br/>
      </w:r>
      <w:r>
        <w:rPr>
          <w:rFonts w:ascii="Times New Roman"/>
          <w:b w:val="false"/>
          <w:i w:val="false"/>
          <w:color w:val="000000"/>
          <w:sz w:val="28"/>
        </w:rPr>
        <w:t xml:space="preserve">
     474. Для защиты от брызг металла и жидкости на станке устанавливается съемный или открывающийся кожух. Не работать без кожуха или с открытым кожухом. </w:t>
      </w:r>
      <w:r>
        <w:br/>
      </w:r>
      <w:r>
        <w:rPr>
          <w:rFonts w:ascii="Times New Roman"/>
          <w:b w:val="false"/>
          <w:i w:val="false"/>
          <w:color w:val="000000"/>
          <w:sz w:val="28"/>
        </w:rPr>
        <w:t xml:space="preserve">
     475. Трубы подачи газа и охлаждающей воды, а также места их соединений герметичные. </w:t>
      </w:r>
      <w:r>
        <w:br/>
      </w:r>
      <w:r>
        <w:rPr>
          <w:rFonts w:ascii="Times New Roman"/>
          <w:b w:val="false"/>
          <w:i w:val="false"/>
          <w:color w:val="000000"/>
          <w:sz w:val="28"/>
        </w:rPr>
        <w:t xml:space="preserve">
     476. При проведении сварочных работ непосредственно на автомобиле принимаются меры, обеспечивающие пожарную безопасность, для чего горловину топливного бака и сам бак закрывают листом железа или асбеста от попадания на него искр, очищают зоны сварки от остатков масла, легковоспламеняющихся и горючих жидкостей, а поверхности прилегающих участков - от горючих материалов. </w:t>
      </w:r>
      <w:r>
        <w:br/>
      </w:r>
      <w:r>
        <w:rPr>
          <w:rFonts w:ascii="Times New Roman"/>
          <w:b w:val="false"/>
          <w:i w:val="false"/>
          <w:color w:val="000000"/>
          <w:sz w:val="28"/>
        </w:rPr>
        <w:t xml:space="preserve">
     477. Перед проведением сварочных работ в непосредственной близости от топливного бака его снимают. </w:t>
      </w:r>
      <w:r>
        <w:br/>
      </w:r>
      <w:r>
        <w:rPr>
          <w:rFonts w:ascii="Times New Roman"/>
          <w:b w:val="false"/>
          <w:i w:val="false"/>
          <w:color w:val="000000"/>
          <w:sz w:val="28"/>
        </w:rPr>
        <w:t xml:space="preserve">
     478. Перед проведением сварочных работ на автомобиле, работающем на газе, газ из баллонов полностью выпускают или сливают. </w:t>
      </w:r>
      <w:r>
        <w:br/>
      </w:r>
      <w:r>
        <w:rPr>
          <w:rFonts w:ascii="Times New Roman"/>
          <w:b w:val="false"/>
          <w:i w:val="false"/>
          <w:color w:val="000000"/>
          <w:sz w:val="28"/>
        </w:rPr>
        <w:t xml:space="preserve">
     479. При электросварочных работах дополнительно заземлять раму и кузов автомобиля. </w:t>
      </w:r>
      <w:r>
        <w:br/>
      </w:r>
      <w:r>
        <w:rPr>
          <w:rFonts w:ascii="Times New Roman"/>
          <w:b w:val="false"/>
          <w:i w:val="false"/>
          <w:color w:val="000000"/>
          <w:sz w:val="28"/>
        </w:rPr>
        <w:t xml:space="preserve">
     480. При проведении сварочных работ в местах, недоступных непосредственно с земли, пользуются лестницами - стремянками или подмостями, требованиями настоящих Правил. </w:t>
      </w:r>
    </w:p>
    <w:bookmarkEnd w:id="136"/>
    <w:bookmarkStart w:name="z134" w:id="137"/>
    <w:p>
      <w:pPr>
        <w:spacing w:after="0"/>
        <w:ind w:left="0"/>
        <w:jc w:val="left"/>
      </w:pPr>
      <w:r>
        <w:rPr>
          <w:rFonts w:ascii="Times New Roman"/>
          <w:b/>
          <w:i w:val="false"/>
          <w:color w:val="000000"/>
        </w:rPr>
        <w:t xml:space="preserve"> 
Параграф 11. Требования, предъявляемые к вулканизационным</w:t>
      </w:r>
      <w:r>
        <w:br/>
      </w:r>
      <w:r>
        <w:rPr>
          <w:rFonts w:ascii="Times New Roman"/>
          <w:b/>
          <w:i w:val="false"/>
          <w:color w:val="000000"/>
        </w:rPr>
        <w:t>
работам</w:t>
      </w:r>
    </w:p>
    <w:bookmarkEnd w:id="137"/>
    <w:p>
      <w:pPr>
        <w:spacing w:after="0"/>
        <w:ind w:left="0"/>
        <w:jc w:val="both"/>
      </w:pPr>
      <w:r>
        <w:rPr>
          <w:rFonts w:ascii="Times New Roman"/>
          <w:b w:val="false"/>
          <w:i w:val="false"/>
          <w:color w:val="000000"/>
          <w:sz w:val="28"/>
        </w:rPr>
        <w:t xml:space="preserve">     481. При работе на паровулканизационном аппарате постоянно наблюдают за уровнем воды в котле, давлением пара по манометру и действием предохранительного клапана. При снижении уровня воды ее подкачивают только небольшими порциями. </w:t>
      </w:r>
      <w:r>
        <w:br/>
      </w:r>
      <w:r>
        <w:rPr>
          <w:rFonts w:ascii="Times New Roman"/>
          <w:b w:val="false"/>
          <w:i w:val="false"/>
          <w:color w:val="000000"/>
          <w:sz w:val="28"/>
        </w:rPr>
        <w:t xml:space="preserve">
     482. Предохранительный клапан отрегулирован на предельно допустимое рабочее давление во избежание взрыва котла. </w:t>
      </w:r>
      <w:r>
        <w:br/>
      </w:r>
      <w:r>
        <w:rPr>
          <w:rFonts w:ascii="Times New Roman"/>
          <w:b w:val="false"/>
          <w:i w:val="false"/>
          <w:color w:val="000000"/>
          <w:sz w:val="28"/>
        </w:rPr>
        <w:t xml:space="preserve">
     483. При неисправности насоса (невозможности подкачивать воду) немедленно прекращают работу, удаляют топливо из топки и выпускают пар. Топливо водой не гасить. </w:t>
      </w:r>
      <w:r>
        <w:br/>
      </w:r>
      <w:r>
        <w:rPr>
          <w:rFonts w:ascii="Times New Roman"/>
          <w:b w:val="false"/>
          <w:i w:val="false"/>
          <w:color w:val="000000"/>
          <w:sz w:val="28"/>
        </w:rPr>
        <w:t xml:space="preserve">
     484. Шины перед ремонтом очищают от пыли, грязи, льда. </w:t>
      </w:r>
      <w:r>
        <w:br/>
      </w:r>
      <w:r>
        <w:rPr>
          <w:rFonts w:ascii="Times New Roman"/>
          <w:b w:val="false"/>
          <w:i w:val="false"/>
          <w:color w:val="000000"/>
          <w:sz w:val="28"/>
        </w:rPr>
        <w:t xml:space="preserve">
     485. Станки для шероховки оборудуются местной вытяжной вентиляцией для отсоса пыли, надежно заземляются и имеют ограждение привода абразивного круга. </w:t>
      </w:r>
      <w:r>
        <w:br/>
      </w:r>
      <w:r>
        <w:rPr>
          <w:rFonts w:ascii="Times New Roman"/>
          <w:b w:val="false"/>
          <w:i w:val="false"/>
          <w:color w:val="000000"/>
          <w:sz w:val="28"/>
        </w:rPr>
        <w:t xml:space="preserve">
     486. Работу по шероховке проводят только в защитных очках и при включенной местной вытяжной вентиляции. </w:t>
      </w:r>
      <w:r>
        <w:br/>
      </w:r>
      <w:r>
        <w:rPr>
          <w:rFonts w:ascii="Times New Roman"/>
          <w:b w:val="false"/>
          <w:i w:val="false"/>
          <w:color w:val="000000"/>
          <w:sz w:val="28"/>
        </w:rPr>
        <w:t xml:space="preserve">
     487. При работе на паровых мульдах подача сжатого воздуха в варочный мешок производится только после окончательного закрепления шины и бортовых накладок струбцинами. </w:t>
      </w:r>
      <w:r>
        <w:br/>
      </w:r>
      <w:r>
        <w:rPr>
          <w:rFonts w:ascii="Times New Roman"/>
          <w:b w:val="false"/>
          <w:i w:val="false"/>
          <w:color w:val="000000"/>
          <w:sz w:val="28"/>
        </w:rPr>
        <w:t xml:space="preserve">
     488. Вынимать камеру из струбцины после вулканизации только после того, как восстановительный участок остынет. </w:t>
      </w:r>
      <w:r>
        <w:br/>
      </w:r>
      <w:r>
        <w:rPr>
          <w:rFonts w:ascii="Times New Roman"/>
          <w:b w:val="false"/>
          <w:i w:val="false"/>
          <w:color w:val="000000"/>
          <w:sz w:val="28"/>
        </w:rPr>
        <w:t xml:space="preserve">
     489. При вырезке заплат лезвие ножа передвигают от себя (от руки, в которой зажат материал), а не на себя. Работать только с ножом, имеющим исправную рукоятку и остро заточенное лезвие. </w:t>
      </w:r>
      <w:r>
        <w:br/>
      </w:r>
      <w:r>
        <w:rPr>
          <w:rFonts w:ascii="Times New Roman"/>
          <w:b w:val="false"/>
          <w:i w:val="false"/>
          <w:color w:val="000000"/>
          <w:sz w:val="28"/>
        </w:rPr>
        <w:t xml:space="preserve">
     490. Емкости с бензином и клеем держат закрытыми, открывая их по мере необходимости. На рабочем месте хранить бензин и клей в количестве, не превышающем сменной потребности. Бензин и клей находится не ближе 3 м от топки парогенератора. </w:t>
      </w:r>
    </w:p>
    <w:bookmarkStart w:name="z135" w:id="138"/>
    <w:p>
      <w:pPr>
        <w:spacing w:after="0"/>
        <w:ind w:left="0"/>
        <w:jc w:val="both"/>
      </w:pPr>
      <w:r>
        <w:rPr>
          <w:rFonts w:ascii="Times New Roman"/>
          <w:b w:val="false"/>
          <w:i w:val="false"/>
          <w:color w:val="000000"/>
          <w:sz w:val="28"/>
        </w:rPr>
        <w:t xml:space="preserve">
     491. При выполнении вулканизационных работ: </w:t>
      </w:r>
      <w:r>
        <w:br/>
      </w:r>
      <w:r>
        <w:rPr>
          <w:rFonts w:ascii="Times New Roman"/>
          <w:b w:val="false"/>
          <w:i w:val="false"/>
          <w:color w:val="000000"/>
          <w:sz w:val="28"/>
        </w:rPr>
        <w:t xml:space="preserve">
     1) не работать без клапана, а также неисправным или неопломбированным клапаном на вулканизационном аппарате; </w:t>
      </w:r>
      <w:r>
        <w:br/>
      </w:r>
      <w:r>
        <w:rPr>
          <w:rFonts w:ascii="Times New Roman"/>
          <w:b w:val="false"/>
          <w:i w:val="false"/>
          <w:color w:val="000000"/>
          <w:sz w:val="28"/>
        </w:rPr>
        <w:t xml:space="preserve">
     2) не устанавливать на клапан дополнительный груз; </w:t>
      </w:r>
      <w:r>
        <w:br/>
      </w:r>
      <w:r>
        <w:rPr>
          <w:rFonts w:ascii="Times New Roman"/>
          <w:b w:val="false"/>
          <w:i w:val="false"/>
          <w:color w:val="000000"/>
          <w:sz w:val="28"/>
        </w:rPr>
        <w:t xml:space="preserve">
     3) не пользоваться неисправным, неопломбированным или с просроченным сроком проверки манометром; </w:t>
      </w:r>
      <w:r>
        <w:br/>
      </w:r>
      <w:r>
        <w:rPr>
          <w:rFonts w:ascii="Times New Roman"/>
          <w:b w:val="false"/>
          <w:i w:val="false"/>
          <w:color w:val="000000"/>
          <w:sz w:val="28"/>
        </w:rPr>
        <w:t xml:space="preserve">
     4) не работать на неисправном вулканизационном аппарате, а также ремонтировать его при наличии в котле давления; </w:t>
      </w:r>
      <w:r>
        <w:br/>
      </w:r>
      <w:r>
        <w:rPr>
          <w:rFonts w:ascii="Times New Roman"/>
          <w:b w:val="false"/>
          <w:i w:val="false"/>
          <w:color w:val="000000"/>
          <w:sz w:val="28"/>
        </w:rPr>
        <w:t xml:space="preserve">
     5) не ослаблять струбцины прежде, чем из сварочных мешков будет выпущен воздух; </w:t>
      </w:r>
      <w:r>
        <w:br/>
      </w:r>
      <w:r>
        <w:rPr>
          <w:rFonts w:ascii="Times New Roman"/>
          <w:b w:val="false"/>
          <w:i w:val="false"/>
          <w:color w:val="000000"/>
          <w:sz w:val="28"/>
        </w:rPr>
        <w:t xml:space="preserve">
     6) не использовать этилированный бензин для приготовления резинового клея; </w:t>
      </w:r>
      <w:r>
        <w:br/>
      </w:r>
      <w:r>
        <w:rPr>
          <w:rFonts w:ascii="Times New Roman"/>
          <w:b w:val="false"/>
          <w:i w:val="false"/>
          <w:color w:val="000000"/>
          <w:sz w:val="28"/>
        </w:rPr>
        <w:t xml:space="preserve">
     7) не покидать рабочее место работнику, обслуживающему парогенератор или вулканизационный аппарат, во время их работы или допускать к работе на них других или посторонних лиц. </w:t>
      </w:r>
    </w:p>
    <w:bookmarkEnd w:id="138"/>
    <w:bookmarkStart w:name="z136" w:id="139"/>
    <w:p>
      <w:pPr>
        <w:spacing w:after="0"/>
        <w:ind w:left="0"/>
        <w:jc w:val="left"/>
      </w:pPr>
      <w:r>
        <w:rPr>
          <w:rFonts w:ascii="Times New Roman"/>
          <w:b/>
          <w:i w:val="false"/>
          <w:color w:val="000000"/>
        </w:rPr>
        <w:t xml:space="preserve"> 
  Параграф 12. Требования, предъявляемые к шиномонтажным</w:t>
      </w:r>
      <w:r>
        <w:br/>
      </w:r>
      <w:r>
        <w:rPr>
          <w:rFonts w:ascii="Times New Roman"/>
          <w:b/>
          <w:i w:val="false"/>
          <w:color w:val="000000"/>
        </w:rPr>
        <w:t>
работам</w:t>
      </w:r>
    </w:p>
    <w:bookmarkEnd w:id="139"/>
    <w:p>
      <w:pPr>
        <w:spacing w:after="0"/>
        <w:ind w:left="0"/>
        <w:jc w:val="both"/>
      </w:pPr>
      <w:r>
        <w:rPr>
          <w:rFonts w:ascii="Times New Roman"/>
          <w:b w:val="false"/>
          <w:i w:val="false"/>
          <w:color w:val="000000"/>
          <w:sz w:val="28"/>
        </w:rPr>
        <w:t xml:space="preserve">     492. Демонтаж и монтаж шин на предприятии осуществляется на участке, оснащенном необходимым оборудованием, приспособлениями и инструментом. </w:t>
      </w:r>
      <w:r>
        <w:br/>
      </w:r>
      <w:r>
        <w:rPr>
          <w:rFonts w:ascii="Times New Roman"/>
          <w:b w:val="false"/>
          <w:i w:val="false"/>
          <w:color w:val="000000"/>
          <w:sz w:val="28"/>
        </w:rPr>
        <w:t xml:space="preserve">
     493. Перед снятием колес автомобиль вывешивают на специальном подъемнике или с помощью другого подъемного механизма. В последнем случае под не поднимаемые колеса подкладывают специальные упоры (башмаки), а под вывешенную часть автомобиля - специальную подставку (козелок). </w:t>
      </w:r>
      <w:r>
        <w:br/>
      </w:r>
      <w:r>
        <w:rPr>
          <w:rFonts w:ascii="Times New Roman"/>
          <w:b w:val="false"/>
          <w:i w:val="false"/>
          <w:color w:val="000000"/>
          <w:sz w:val="28"/>
        </w:rPr>
        <w:t xml:space="preserve">
     494. Перед отворачиванием гаек крепления спаренных бездисковых колес для их снятия убедится, что на внутреннем колесе покрышка не сошла с обода, в противном случае предварительно полностью выпустить воздух из нее. </w:t>
      </w:r>
      <w:r>
        <w:br/>
      </w:r>
      <w:r>
        <w:rPr>
          <w:rFonts w:ascii="Times New Roman"/>
          <w:b w:val="false"/>
          <w:i w:val="false"/>
          <w:color w:val="000000"/>
          <w:sz w:val="28"/>
        </w:rPr>
        <w:t xml:space="preserve">
     495. Операции по снятию, перемещению и постановке колес грузового автомобиля и автобуса механизированы. </w:t>
      </w:r>
      <w:r>
        <w:br/>
      </w:r>
      <w:r>
        <w:rPr>
          <w:rFonts w:ascii="Times New Roman"/>
          <w:b w:val="false"/>
          <w:i w:val="false"/>
          <w:color w:val="000000"/>
          <w:sz w:val="28"/>
        </w:rPr>
        <w:t xml:space="preserve">
     496. Перед демонтажем шины (с диска колеса) воздух из камеры полностью выпускают. Демонтаж шины выполняется на специальном стенде или с помощью съемного устройства. Монтаж и демонтаж шин в пути производится монтажным инструментом. </w:t>
      </w:r>
      <w:r>
        <w:br/>
      </w:r>
      <w:r>
        <w:rPr>
          <w:rFonts w:ascii="Times New Roman"/>
          <w:b w:val="false"/>
          <w:i w:val="false"/>
          <w:color w:val="000000"/>
          <w:sz w:val="28"/>
        </w:rPr>
        <w:t xml:space="preserve">
     497. Перед монтажом шины проверяют на исправность и чистоту обода, бортового и замочного колец, а также шины. Накачку шин ведут в два этапа: вначале до давления 0,05 МПа с проверкой положения замочного кольца, а затем до давления, предписываемого инструкцией. </w:t>
      </w:r>
      <w:r>
        <w:br/>
      </w:r>
      <w:r>
        <w:rPr>
          <w:rFonts w:ascii="Times New Roman"/>
          <w:b w:val="false"/>
          <w:i w:val="false"/>
          <w:color w:val="000000"/>
          <w:sz w:val="28"/>
        </w:rPr>
        <w:t xml:space="preserve">
     498. Замочное кольцо при монтаже шины на диск колеса надежно входит в выемку обода всей внутренней поверхностью. </w:t>
      </w:r>
      <w:r>
        <w:br/>
      </w:r>
      <w:r>
        <w:rPr>
          <w:rFonts w:ascii="Times New Roman"/>
          <w:b w:val="false"/>
          <w:i w:val="false"/>
          <w:color w:val="000000"/>
          <w:sz w:val="28"/>
        </w:rPr>
        <w:t xml:space="preserve">
     499. В случае обнаружения неправильного положения замочного кольца выпускают воздух из накачиваемой шины, исправляют положение кольца, а затем повторяют ранее указанные операции. </w:t>
      </w:r>
      <w:r>
        <w:br/>
      </w:r>
      <w:r>
        <w:rPr>
          <w:rFonts w:ascii="Times New Roman"/>
          <w:b w:val="false"/>
          <w:i w:val="false"/>
          <w:color w:val="000000"/>
          <w:sz w:val="28"/>
        </w:rPr>
        <w:t xml:space="preserve">
     500. Подкачку шин без демонтажа производят, если давление воздуха в них снизилось не более чем на 40 % от нормы, и есть уверенность, что правильность монтажа не нарушена. </w:t>
      </w:r>
      <w:r>
        <w:br/>
      </w:r>
      <w:r>
        <w:rPr>
          <w:rFonts w:ascii="Times New Roman"/>
          <w:b w:val="false"/>
          <w:i w:val="false"/>
          <w:color w:val="000000"/>
          <w:sz w:val="28"/>
        </w:rPr>
        <w:t xml:space="preserve">
     501. Накачивание и подкачивание снятых с автомобиля шин в условиях предприятия выполняется шиномонтажником только на специально отведенных для этой цели местах с использованием предохранительных устройств, препятствующих вылету колец. </w:t>
      </w:r>
      <w:r>
        <w:br/>
      </w:r>
      <w:r>
        <w:rPr>
          <w:rFonts w:ascii="Times New Roman"/>
          <w:b w:val="false"/>
          <w:i w:val="false"/>
          <w:color w:val="000000"/>
          <w:sz w:val="28"/>
        </w:rPr>
        <w:t xml:space="preserve">
     502. На участке накачивания шин устанавливается манометр или дозатор давления воздуха. </w:t>
      </w:r>
      <w:r>
        <w:br/>
      </w:r>
      <w:r>
        <w:rPr>
          <w:rFonts w:ascii="Times New Roman"/>
          <w:b w:val="false"/>
          <w:i w:val="false"/>
          <w:color w:val="000000"/>
          <w:sz w:val="28"/>
        </w:rPr>
        <w:t xml:space="preserve">
     503. Во время работы на стенде для демонтажа и монтажа шин редуктор закрывают кожухом. </w:t>
      </w:r>
      <w:r>
        <w:br/>
      </w:r>
      <w:r>
        <w:rPr>
          <w:rFonts w:ascii="Times New Roman"/>
          <w:b w:val="false"/>
          <w:i w:val="false"/>
          <w:color w:val="000000"/>
          <w:sz w:val="28"/>
        </w:rPr>
        <w:t xml:space="preserve">
     504. Для осмотра внутренней поверхности покрышки применяется спредер (расширитель). В случае необходимости изъятия из шины посторонних предметов пользоваться клещами, а не отверткой, шилом или ножом. </w:t>
      </w:r>
    </w:p>
    <w:bookmarkStart w:name="z137" w:id="140"/>
    <w:p>
      <w:pPr>
        <w:spacing w:after="0"/>
        <w:ind w:left="0"/>
        <w:jc w:val="both"/>
      </w:pPr>
      <w:r>
        <w:rPr>
          <w:rFonts w:ascii="Times New Roman"/>
          <w:b w:val="false"/>
          <w:i w:val="false"/>
          <w:color w:val="000000"/>
          <w:sz w:val="28"/>
        </w:rPr>
        <w:t xml:space="preserve">
     505. При выполнении шиномонтажных работ: </w:t>
      </w:r>
      <w:r>
        <w:br/>
      </w:r>
      <w:r>
        <w:rPr>
          <w:rFonts w:ascii="Times New Roman"/>
          <w:b w:val="false"/>
          <w:i w:val="false"/>
          <w:color w:val="000000"/>
          <w:sz w:val="28"/>
        </w:rPr>
        <w:t xml:space="preserve">
     1) не работать без клапана, а также неисправным или неопломбированным клапаном на вулканизационном аппарате; </w:t>
      </w:r>
      <w:r>
        <w:br/>
      </w:r>
      <w:r>
        <w:rPr>
          <w:rFonts w:ascii="Times New Roman"/>
          <w:b w:val="false"/>
          <w:i w:val="false"/>
          <w:color w:val="000000"/>
          <w:sz w:val="28"/>
        </w:rPr>
        <w:t xml:space="preserve">
     2) не устанавливать на клапан дополнительный груз; </w:t>
      </w:r>
      <w:r>
        <w:br/>
      </w:r>
      <w:r>
        <w:rPr>
          <w:rFonts w:ascii="Times New Roman"/>
          <w:b w:val="false"/>
          <w:i w:val="false"/>
          <w:color w:val="000000"/>
          <w:sz w:val="28"/>
        </w:rPr>
        <w:t xml:space="preserve">
     3) не пользоваться неисправным, неопломбированным или с просроченным сроком проверки манометром; </w:t>
      </w:r>
      <w:r>
        <w:br/>
      </w:r>
      <w:r>
        <w:rPr>
          <w:rFonts w:ascii="Times New Roman"/>
          <w:b w:val="false"/>
          <w:i w:val="false"/>
          <w:color w:val="000000"/>
          <w:sz w:val="28"/>
        </w:rPr>
        <w:t xml:space="preserve">
     4) не работать на неисправном вулканизационном аппарате, а также ремонтировать его при наличии в котле давления; </w:t>
      </w:r>
      <w:r>
        <w:br/>
      </w:r>
      <w:r>
        <w:rPr>
          <w:rFonts w:ascii="Times New Roman"/>
          <w:b w:val="false"/>
          <w:i w:val="false"/>
          <w:color w:val="000000"/>
          <w:sz w:val="28"/>
        </w:rPr>
        <w:t xml:space="preserve">
     5) не ослаблять струбцины прежде, чем из сварочных мешков будет выпущен воздух; </w:t>
      </w:r>
      <w:r>
        <w:br/>
      </w:r>
      <w:r>
        <w:rPr>
          <w:rFonts w:ascii="Times New Roman"/>
          <w:b w:val="false"/>
          <w:i w:val="false"/>
          <w:color w:val="000000"/>
          <w:sz w:val="28"/>
        </w:rPr>
        <w:t xml:space="preserve">
     6) не использовать этилированный бензин для приготовления резинового клея; </w:t>
      </w:r>
      <w:r>
        <w:br/>
      </w:r>
      <w:r>
        <w:rPr>
          <w:rFonts w:ascii="Times New Roman"/>
          <w:b w:val="false"/>
          <w:i w:val="false"/>
          <w:color w:val="000000"/>
          <w:sz w:val="28"/>
        </w:rPr>
        <w:t xml:space="preserve">
     7) не покидать рабочее место работнику, обслуживающему парогенератор или вулканизационный аппарат, во время их работы или допускать к работе на них других или посторонних лиц. </w:t>
      </w:r>
      <w:r>
        <w:br/>
      </w:r>
      <w:r>
        <w:rPr>
          <w:rFonts w:ascii="Times New Roman"/>
          <w:b w:val="false"/>
          <w:i w:val="false"/>
          <w:color w:val="000000"/>
          <w:sz w:val="28"/>
        </w:rPr>
        <w:t xml:space="preserve">
     506. При работе с пневматическим стационарным подъемником для перемещения покрышек большого размера обязательна фиксация поднятой покрышки стопорным устройством. </w:t>
      </w:r>
    </w:p>
    <w:bookmarkEnd w:id="140"/>
    <w:bookmarkStart w:name="z138" w:id="141"/>
    <w:p>
      <w:pPr>
        <w:spacing w:after="0"/>
        <w:ind w:left="0"/>
        <w:jc w:val="left"/>
      </w:pPr>
      <w:r>
        <w:rPr>
          <w:rFonts w:ascii="Times New Roman"/>
          <w:b/>
          <w:i w:val="false"/>
          <w:color w:val="000000"/>
        </w:rPr>
        <w:t xml:space="preserve"> 
Параграф 13. Требования, предъявляемые</w:t>
      </w:r>
      <w:r>
        <w:br/>
      </w:r>
      <w:r>
        <w:rPr>
          <w:rFonts w:ascii="Times New Roman"/>
          <w:b/>
          <w:i w:val="false"/>
          <w:color w:val="000000"/>
        </w:rPr>
        <w:t>
к окрасочным работам</w:t>
      </w:r>
    </w:p>
    <w:bookmarkEnd w:id="141"/>
    <w:p>
      <w:pPr>
        <w:spacing w:after="0"/>
        <w:ind w:left="0"/>
        <w:jc w:val="both"/>
      </w:pPr>
      <w:r>
        <w:rPr>
          <w:rFonts w:ascii="Times New Roman"/>
          <w:b w:val="false"/>
          <w:i w:val="false"/>
          <w:color w:val="000000"/>
          <w:sz w:val="28"/>
        </w:rPr>
        <w:t xml:space="preserve">     507. Работы в окрасочных цехах и на участках организовывают с учетом требований соответствующих ГОСТов и настоящих Правил. </w:t>
      </w:r>
      <w:r>
        <w:br/>
      </w:r>
      <w:r>
        <w:rPr>
          <w:rFonts w:ascii="Times New Roman"/>
          <w:b w:val="false"/>
          <w:i w:val="false"/>
          <w:color w:val="000000"/>
          <w:sz w:val="28"/>
        </w:rPr>
        <w:t xml:space="preserve">
     508. В окрасочных цехах, участках и краскоприготовительных отделениях не производят работы при выключенной или не работающей вентиляции. Вся тара с лакокрасочными материалами имеет бирки (ярлыки) с точным наименованием лакокрасочного материала. </w:t>
      </w:r>
      <w:r>
        <w:br/>
      </w:r>
      <w:r>
        <w:rPr>
          <w:rFonts w:ascii="Times New Roman"/>
          <w:b w:val="false"/>
          <w:i w:val="false"/>
          <w:color w:val="000000"/>
          <w:sz w:val="28"/>
        </w:rPr>
        <w:t xml:space="preserve">
     509. В окрасочном цехе запас лакокрасочных материалов хранится в закрытой таре и не превышает сменной потребности. </w:t>
      </w:r>
      <w:r>
        <w:br/>
      </w:r>
      <w:r>
        <w:rPr>
          <w:rFonts w:ascii="Times New Roman"/>
          <w:b w:val="false"/>
          <w:i w:val="false"/>
          <w:color w:val="000000"/>
          <w:sz w:val="28"/>
        </w:rPr>
        <w:t xml:space="preserve">
     510. При работе с пульверизаторами воздушные шланги надежно соединены. Разъединять шланги только после прекращения подачи воздуха. </w:t>
      </w:r>
      <w:r>
        <w:br/>
      </w:r>
      <w:r>
        <w:rPr>
          <w:rFonts w:ascii="Times New Roman"/>
          <w:b w:val="false"/>
          <w:i w:val="false"/>
          <w:color w:val="000000"/>
          <w:sz w:val="28"/>
        </w:rPr>
        <w:t xml:space="preserve">
     511. Во избежание излишнего туманообразования и в целях уменьшения загрязнения рабочей зоны аэрозолем, парами красок и лаков при пульверизационной окраске краскораспылитель держат перпендикулярно к окрашиваемой поверхности на расстоянии не более 350 мм от нее. </w:t>
      </w:r>
      <w:r>
        <w:br/>
      </w:r>
      <w:r>
        <w:rPr>
          <w:rFonts w:ascii="Times New Roman"/>
          <w:b w:val="false"/>
          <w:i w:val="false"/>
          <w:color w:val="000000"/>
          <w:sz w:val="28"/>
        </w:rPr>
        <w:t xml:space="preserve">
     512. Лакокрасочные материалы, в состав которых входят дихлорэтан и метанол, применяют только при окраске кистью. </w:t>
      </w:r>
      <w:r>
        <w:br/>
      </w:r>
      <w:r>
        <w:rPr>
          <w:rFonts w:ascii="Times New Roman"/>
          <w:b w:val="false"/>
          <w:i w:val="false"/>
          <w:color w:val="000000"/>
          <w:sz w:val="28"/>
        </w:rPr>
        <w:t xml:space="preserve">
     513. Особую осторожность проявляют при работе с нитрокрасками, так как они легко воспламеняются, а пары растворителей, смешиваясь с воздухом, образуют взрывчатые смеси. </w:t>
      </w:r>
      <w:r>
        <w:br/>
      </w:r>
      <w:r>
        <w:rPr>
          <w:rFonts w:ascii="Times New Roman"/>
          <w:b w:val="false"/>
          <w:i w:val="false"/>
          <w:color w:val="000000"/>
          <w:sz w:val="28"/>
        </w:rPr>
        <w:t xml:space="preserve">
     514. Переливание лакокрасочных материалов из одной тары в другую производят на металлических поддонах с бортами не ниже 50 мм. </w:t>
      </w:r>
      <w:r>
        <w:br/>
      </w:r>
      <w:r>
        <w:rPr>
          <w:rFonts w:ascii="Times New Roman"/>
          <w:b w:val="false"/>
          <w:i w:val="false"/>
          <w:color w:val="000000"/>
          <w:sz w:val="28"/>
        </w:rPr>
        <w:t xml:space="preserve">
     515. Окраска в электростатическом поле осуществляется в окрасочной камере, оборудованной вытяжной вентиляцией. Весь процесс окраски производится автоматически, вручную только навешивают и снимают изделия вне камеры. </w:t>
      </w:r>
      <w:r>
        <w:br/>
      </w:r>
      <w:r>
        <w:rPr>
          <w:rFonts w:ascii="Times New Roman"/>
          <w:b w:val="false"/>
          <w:i w:val="false"/>
          <w:color w:val="000000"/>
          <w:sz w:val="28"/>
        </w:rPr>
        <w:t xml:space="preserve">
     516. Электроокрасочная камера ограждается, дверцы сблокированы с высоковольтным оборудованием (то есть при открывании дверок камеры напряжение автоматически снимается). Каждую электроокрасочную камеру оборудуют стационарной углекислотной огнегасительной установкой. </w:t>
      </w:r>
      <w:r>
        <w:br/>
      </w:r>
      <w:r>
        <w:rPr>
          <w:rFonts w:ascii="Times New Roman"/>
          <w:b w:val="false"/>
          <w:i w:val="false"/>
          <w:color w:val="000000"/>
          <w:sz w:val="28"/>
        </w:rPr>
        <w:t xml:space="preserve">
     517. Подача высокого напряжения на оборудование сопровождается автоматическим двойным сигналом - звуковой сигнал и светящееся табло "Высокое напряжение включено. Не входить!". </w:t>
      </w:r>
      <w:r>
        <w:br/>
      </w:r>
      <w:r>
        <w:rPr>
          <w:rFonts w:ascii="Times New Roman"/>
          <w:b w:val="false"/>
          <w:i w:val="false"/>
          <w:color w:val="000000"/>
          <w:sz w:val="28"/>
        </w:rPr>
        <w:t xml:space="preserve">
     518. Перед сушкой в камере газобаллонного автомобиля полностью выпустить или слить газ из баллонов и продуть их инертным газом до полного устранения остатков. </w:t>
      </w:r>
      <w:r>
        <w:br/>
      </w:r>
      <w:r>
        <w:rPr>
          <w:rFonts w:ascii="Times New Roman"/>
          <w:b w:val="false"/>
          <w:i w:val="false"/>
          <w:color w:val="000000"/>
          <w:sz w:val="28"/>
        </w:rPr>
        <w:t xml:space="preserve">
     519. Окрасочные камеры необходимо очищать от осевшей краски ежедневно после тщательного проветривания, а сепараторы - не реже чем через 160 часов работы. </w:t>
      </w:r>
      <w:r>
        <w:br/>
      </w:r>
      <w:r>
        <w:rPr>
          <w:rFonts w:ascii="Times New Roman"/>
          <w:b w:val="false"/>
          <w:i w:val="false"/>
          <w:color w:val="000000"/>
          <w:sz w:val="28"/>
        </w:rPr>
        <w:t xml:space="preserve">
     520. Рукоятки малярных инструментов (шпателей, кистей, ножей) ежедневно по окончании работы очищаются влажным способом. </w:t>
      </w:r>
      <w:r>
        <w:br/>
      </w:r>
      <w:r>
        <w:rPr>
          <w:rFonts w:ascii="Times New Roman"/>
          <w:b w:val="false"/>
          <w:i w:val="false"/>
          <w:color w:val="000000"/>
          <w:sz w:val="28"/>
        </w:rPr>
        <w:t xml:space="preserve">
     521. При окраске кузовов автобусов, крупных емкостей и высоко расположенного оборудования пользуются прочно установленными подмостями с поручнями и необходимыми приспособлениями, а также лестницами - стремянками. Окраску внутри кузова автобуса, фургона и тому подобное производить только в респираторах при открытых дверях, окнах, люках. </w:t>
      </w:r>
      <w:r>
        <w:br/>
      </w:r>
      <w:r>
        <w:rPr>
          <w:rFonts w:ascii="Times New Roman"/>
          <w:b w:val="false"/>
          <w:i w:val="false"/>
          <w:color w:val="000000"/>
          <w:sz w:val="28"/>
        </w:rPr>
        <w:t xml:space="preserve">
     522. Разлитые на пол краски и растворители немедленно убрать с применением песка или опилок и удалить из окрасочного помещения. </w:t>
      </w:r>
      <w:r>
        <w:br/>
      </w:r>
      <w:r>
        <w:rPr>
          <w:rFonts w:ascii="Times New Roman"/>
          <w:b w:val="false"/>
          <w:i w:val="false"/>
          <w:color w:val="000000"/>
          <w:sz w:val="28"/>
        </w:rPr>
        <w:t xml:space="preserve">
     523. Перед приемом пищи или курением тщательно мыть руки с мылом в теплой воде. </w:t>
      </w:r>
      <w:r>
        <w:br/>
      </w:r>
      <w:r>
        <w:rPr>
          <w:rFonts w:ascii="Times New Roman"/>
          <w:b w:val="false"/>
          <w:i w:val="false"/>
          <w:color w:val="000000"/>
          <w:sz w:val="28"/>
        </w:rPr>
        <w:t xml:space="preserve">
     524. После работы с красками, содержащими свинцовые соединения, предварительно обмыть руки однопроцентным раствором кальцинированной соды, а затем вымыть их с ализариновым мылом, потом вымыть лицо теплой водой с мылом, прополоскать рот и почистить зубы. По окончании работы принять душ. </w:t>
      </w:r>
    </w:p>
    <w:bookmarkStart w:name="z139" w:id="142"/>
    <w:p>
      <w:pPr>
        <w:spacing w:after="0"/>
        <w:ind w:left="0"/>
        <w:jc w:val="both"/>
      </w:pPr>
      <w:r>
        <w:rPr>
          <w:rFonts w:ascii="Times New Roman"/>
          <w:b w:val="false"/>
          <w:i w:val="false"/>
          <w:color w:val="000000"/>
          <w:sz w:val="28"/>
        </w:rPr>
        <w:t xml:space="preserve">
     525. В окрасочных участках и краскоприготовительных отделениях, местах хранения окрасочных материалов и тары из-под них категорически: </w:t>
      </w:r>
      <w:r>
        <w:br/>
      </w:r>
      <w:r>
        <w:rPr>
          <w:rFonts w:ascii="Times New Roman"/>
          <w:b w:val="false"/>
          <w:i w:val="false"/>
          <w:color w:val="000000"/>
          <w:sz w:val="28"/>
        </w:rPr>
        <w:t xml:space="preserve">
     1) не производить работы с лакокрасочными материалами и растворителями без применения соответствующих СИЗ (респираторов, защитных очков и тому подобное); </w:t>
      </w:r>
      <w:r>
        <w:br/>
      </w:r>
      <w:r>
        <w:rPr>
          <w:rFonts w:ascii="Times New Roman"/>
          <w:b w:val="false"/>
          <w:i w:val="false"/>
          <w:color w:val="000000"/>
          <w:sz w:val="28"/>
        </w:rPr>
        <w:t xml:space="preserve">
     2) не пользоваться открытым огнем (паяльными лампами, нагретыми паяльниками, варить, курить и тому подобное); </w:t>
      </w:r>
      <w:r>
        <w:br/>
      </w:r>
      <w:r>
        <w:rPr>
          <w:rFonts w:ascii="Times New Roman"/>
          <w:b w:val="false"/>
          <w:i w:val="false"/>
          <w:color w:val="000000"/>
          <w:sz w:val="28"/>
        </w:rPr>
        <w:t xml:space="preserve">
     3) не пользоваться для очистки камер, рабочих мест и тары инструментом, дающим искру при ударе; </w:t>
      </w:r>
      <w:r>
        <w:br/>
      </w:r>
      <w:r>
        <w:rPr>
          <w:rFonts w:ascii="Times New Roman"/>
          <w:b w:val="false"/>
          <w:i w:val="false"/>
          <w:color w:val="000000"/>
          <w:sz w:val="28"/>
        </w:rPr>
        <w:t xml:space="preserve">
     4) не применять этилированный бензин; </w:t>
      </w:r>
      <w:r>
        <w:br/>
      </w:r>
      <w:r>
        <w:rPr>
          <w:rFonts w:ascii="Times New Roman"/>
          <w:b w:val="false"/>
          <w:i w:val="false"/>
          <w:color w:val="000000"/>
          <w:sz w:val="28"/>
        </w:rPr>
        <w:t xml:space="preserve">
     5) не содержать легковоспламеняющиеся и горючие жидкости в открытой таре; </w:t>
      </w:r>
      <w:r>
        <w:br/>
      </w:r>
      <w:r>
        <w:rPr>
          <w:rFonts w:ascii="Times New Roman"/>
          <w:b w:val="false"/>
          <w:i w:val="false"/>
          <w:color w:val="000000"/>
          <w:sz w:val="28"/>
        </w:rPr>
        <w:t xml:space="preserve">
     6) не хранить пищевые продукты и принимать пищу; </w:t>
      </w:r>
      <w:r>
        <w:br/>
      </w:r>
      <w:r>
        <w:rPr>
          <w:rFonts w:ascii="Times New Roman"/>
          <w:b w:val="false"/>
          <w:i w:val="false"/>
          <w:color w:val="000000"/>
          <w:sz w:val="28"/>
        </w:rPr>
        <w:t xml:space="preserve">
     7) не хранить пустую тару из-под красок и растворителей в рабочих помещениях; </w:t>
      </w:r>
      <w:r>
        <w:br/>
      </w:r>
      <w:r>
        <w:rPr>
          <w:rFonts w:ascii="Times New Roman"/>
          <w:b w:val="false"/>
          <w:i w:val="false"/>
          <w:color w:val="000000"/>
          <w:sz w:val="28"/>
        </w:rPr>
        <w:t xml:space="preserve">
     8) не оставлять использованный обтирочный материал на ночь; </w:t>
      </w:r>
      <w:r>
        <w:br/>
      </w:r>
      <w:r>
        <w:rPr>
          <w:rFonts w:ascii="Times New Roman"/>
          <w:b w:val="false"/>
          <w:i w:val="false"/>
          <w:color w:val="000000"/>
          <w:sz w:val="28"/>
        </w:rPr>
        <w:t xml:space="preserve">
     9) не производить работы при выключенной или неработающей вентиляции; </w:t>
      </w:r>
      <w:r>
        <w:br/>
      </w:r>
      <w:r>
        <w:rPr>
          <w:rFonts w:ascii="Times New Roman"/>
          <w:b w:val="false"/>
          <w:i w:val="false"/>
          <w:color w:val="000000"/>
          <w:sz w:val="28"/>
        </w:rPr>
        <w:t xml:space="preserve">
     10) не использовать краски и растворители неизвестного состава; </w:t>
      </w:r>
      <w:r>
        <w:br/>
      </w:r>
      <w:r>
        <w:rPr>
          <w:rFonts w:ascii="Times New Roman"/>
          <w:b w:val="false"/>
          <w:i w:val="false"/>
          <w:color w:val="000000"/>
          <w:sz w:val="28"/>
        </w:rPr>
        <w:t xml:space="preserve">
     11) не повышать давление выше рабочего в красконагнетательном бачке; </w:t>
      </w:r>
      <w:r>
        <w:br/>
      </w:r>
      <w:r>
        <w:rPr>
          <w:rFonts w:ascii="Times New Roman"/>
          <w:b w:val="false"/>
          <w:i w:val="false"/>
          <w:color w:val="000000"/>
          <w:sz w:val="28"/>
        </w:rPr>
        <w:t xml:space="preserve">
     12) не применять для пульверизационной окраски эмали, краски, грунтовые и другие материалы, содержащие свинцовые соединения. Исключение допускается лишь с письменного разрешения уполномоченного органа, осуществляющего контрольно-надзорные функции в области обеспечения санитарно-эпидемиологического благополучия населения, когда по техническим причинам невозможна замена свинцовых соединений менее вредными, при этом принимаются соответствующие меры для защиты работающих; </w:t>
      </w:r>
      <w:r>
        <w:br/>
      </w:r>
      <w:r>
        <w:rPr>
          <w:rFonts w:ascii="Times New Roman"/>
          <w:b w:val="false"/>
          <w:i w:val="false"/>
          <w:color w:val="000000"/>
          <w:sz w:val="28"/>
        </w:rPr>
        <w:t xml:space="preserve">
     13) не пользоваться приставными лестницами. </w:t>
      </w:r>
    </w:p>
    <w:bookmarkEnd w:id="142"/>
    <w:bookmarkStart w:name="z140" w:id="143"/>
    <w:p>
      <w:pPr>
        <w:spacing w:after="0"/>
        <w:ind w:left="0"/>
        <w:jc w:val="left"/>
      </w:pPr>
      <w:r>
        <w:rPr>
          <w:rFonts w:ascii="Times New Roman"/>
          <w:b/>
          <w:i w:val="false"/>
          <w:color w:val="000000"/>
        </w:rPr>
        <w:t xml:space="preserve"> 
Параграф 14. Требования, предъявляемые к обойным работам</w:t>
      </w:r>
    </w:p>
    <w:bookmarkEnd w:id="143"/>
    <w:p>
      <w:pPr>
        <w:spacing w:after="0"/>
        <w:ind w:left="0"/>
        <w:jc w:val="both"/>
      </w:pPr>
      <w:r>
        <w:rPr>
          <w:rFonts w:ascii="Times New Roman"/>
          <w:b w:val="false"/>
          <w:i w:val="false"/>
          <w:color w:val="000000"/>
          <w:sz w:val="28"/>
        </w:rPr>
        <w:t xml:space="preserve">     526. Обойные работы в организации производятся в помещении, оборудованном приточно-вытяжной вентиляцией и оснащенном необходимым оборудованием, приспособлениями и инструментом. </w:t>
      </w:r>
      <w:r>
        <w:br/>
      </w:r>
      <w:r>
        <w:rPr>
          <w:rFonts w:ascii="Times New Roman"/>
          <w:b w:val="false"/>
          <w:i w:val="false"/>
          <w:color w:val="000000"/>
          <w:sz w:val="28"/>
        </w:rPr>
        <w:t xml:space="preserve">
     527. Разборка, сборка сидений и спинок сидений автомобилей и автобусов производится на столах, оборудованных местным отсосом. </w:t>
      </w:r>
      <w:r>
        <w:br/>
      </w:r>
      <w:r>
        <w:rPr>
          <w:rFonts w:ascii="Times New Roman"/>
          <w:b w:val="false"/>
          <w:i w:val="false"/>
          <w:color w:val="000000"/>
          <w:sz w:val="28"/>
        </w:rPr>
        <w:t xml:space="preserve">
     528. При ремонте сидений и спинок сидений сжатие пружин производится обойными щипцами или другими специальными приспособлениями. </w:t>
      </w:r>
      <w:r>
        <w:br/>
      </w:r>
      <w:r>
        <w:rPr>
          <w:rFonts w:ascii="Times New Roman"/>
          <w:b w:val="false"/>
          <w:i w:val="false"/>
          <w:color w:val="000000"/>
          <w:sz w:val="28"/>
        </w:rPr>
        <w:t xml:space="preserve">
     529. При проведении работ по снятию обивки потолков и дверей легковых автомобилей и микроавтобусов рекомендуется пользоваться пылесосами. </w:t>
      </w:r>
      <w:r>
        <w:br/>
      </w:r>
      <w:r>
        <w:rPr>
          <w:rFonts w:ascii="Times New Roman"/>
          <w:b w:val="false"/>
          <w:i w:val="false"/>
          <w:color w:val="000000"/>
          <w:sz w:val="28"/>
        </w:rPr>
        <w:t xml:space="preserve">
     530. Раскрой материалов производится на раскройных столах, оборудованных местным отсосом. </w:t>
      </w:r>
      <w:r>
        <w:br/>
      </w:r>
      <w:r>
        <w:rPr>
          <w:rFonts w:ascii="Times New Roman"/>
          <w:b w:val="false"/>
          <w:i w:val="false"/>
          <w:color w:val="000000"/>
          <w:sz w:val="28"/>
        </w:rPr>
        <w:t xml:space="preserve">
     531. Удалять нити, куски тканей и других предметов, попавших в приводной механизм, а также производить чистку и смазку швейной машины только при выключенном электродвигателе. </w:t>
      </w:r>
      <w:r>
        <w:br/>
      </w:r>
      <w:r>
        <w:rPr>
          <w:rFonts w:ascii="Times New Roman"/>
          <w:b w:val="false"/>
          <w:i w:val="false"/>
          <w:color w:val="000000"/>
          <w:sz w:val="28"/>
        </w:rPr>
        <w:t xml:space="preserve">
     532. Заправлять нить в иглу и производить замену иглы при выключенном электродвигателе. </w:t>
      </w:r>
    </w:p>
    <w:bookmarkStart w:name="z141" w:id="144"/>
    <w:p>
      <w:pPr>
        <w:spacing w:after="0"/>
        <w:ind w:left="0"/>
        <w:jc w:val="both"/>
      </w:pPr>
      <w:r>
        <w:rPr>
          <w:rFonts w:ascii="Times New Roman"/>
          <w:b w:val="false"/>
          <w:i w:val="false"/>
          <w:color w:val="000000"/>
          <w:sz w:val="28"/>
        </w:rPr>
        <w:t xml:space="preserve">
     533. При работе на швейной машине: </w:t>
      </w:r>
      <w:r>
        <w:br/>
      </w:r>
      <w:r>
        <w:rPr>
          <w:rFonts w:ascii="Times New Roman"/>
          <w:b w:val="false"/>
          <w:i w:val="false"/>
          <w:color w:val="000000"/>
          <w:sz w:val="28"/>
        </w:rPr>
        <w:t xml:space="preserve">
     1) не наклонять голову близко к машине; </w:t>
      </w:r>
      <w:r>
        <w:br/>
      </w:r>
      <w:r>
        <w:rPr>
          <w:rFonts w:ascii="Times New Roman"/>
          <w:b w:val="false"/>
          <w:i w:val="false"/>
          <w:color w:val="000000"/>
          <w:sz w:val="28"/>
        </w:rPr>
        <w:t xml:space="preserve">
     2) не касаться движущихся частей работающей машины; </w:t>
      </w:r>
      <w:r>
        <w:br/>
      </w:r>
      <w:r>
        <w:rPr>
          <w:rFonts w:ascii="Times New Roman"/>
          <w:b w:val="false"/>
          <w:i w:val="false"/>
          <w:color w:val="000000"/>
          <w:sz w:val="28"/>
        </w:rPr>
        <w:t xml:space="preserve">
     3) не снимать предохранительные приспособления и ограждения; </w:t>
      </w:r>
      <w:r>
        <w:br/>
      </w:r>
      <w:r>
        <w:rPr>
          <w:rFonts w:ascii="Times New Roman"/>
          <w:b w:val="false"/>
          <w:i w:val="false"/>
          <w:color w:val="000000"/>
          <w:sz w:val="28"/>
        </w:rPr>
        <w:t xml:space="preserve">
     4) не бросать на пол сломанные иглы; </w:t>
      </w:r>
      <w:r>
        <w:br/>
      </w:r>
      <w:r>
        <w:rPr>
          <w:rFonts w:ascii="Times New Roman"/>
          <w:b w:val="false"/>
          <w:i w:val="false"/>
          <w:color w:val="000000"/>
          <w:sz w:val="28"/>
        </w:rPr>
        <w:t xml:space="preserve">
     5) не класть ножницы и другие предметы около вращающихся частей машины. </w:t>
      </w:r>
      <w:r>
        <w:br/>
      </w:r>
      <w:r>
        <w:rPr>
          <w:rFonts w:ascii="Times New Roman"/>
          <w:b w:val="false"/>
          <w:i w:val="false"/>
          <w:color w:val="000000"/>
          <w:sz w:val="28"/>
        </w:rPr>
        <w:t xml:space="preserve">
     534. При ручном шитье работники пользуются наперстком. </w:t>
      </w:r>
      <w:r>
        <w:br/>
      </w:r>
      <w:r>
        <w:rPr>
          <w:rFonts w:ascii="Times New Roman"/>
          <w:b w:val="false"/>
          <w:i w:val="false"/>
          <w:color w:val="000000"/>
          <w:sz w:val="28"/>
        </w:rPr>
        <w:t xml:space="preserve">
     535. По окончании работы иглы кладут на отведенное место (коробка и тому подобное). Не оставлять иглу, воткнутую в ткань, на рабочем месте. </w:t>
      </w:r>
    </w:p>
    <w:bookmarkEnd w:id="144"/>
    <w:bookmarkStart w:name="z142" w:id="145"/>
    <w:p>
      <w:pPr>
        <w:spacing w:after="0"/>
        <w:ind w:left="0"/>
        <w:jc w:val="left"/>
      </w:pPr>
      <w:r>
        <w:rPr>
          <w:rFonts w:ascii="Times New Roman"/>
          <w:b/>
          <w:i w:val="false"/>
          <w:color w:val="000000"/>
        </w:rPr>
        <w:t xml:space="preserve"> 
Параграф 15. Требования, предъявляемые</w:t>
      </w:r>
      <w:r>
        <w:br/>
      </w:r>
      <w:r>
        <w:rPr>
          <w:rFonts w:ascii="Times New Roman"/>
          <w:b/>
          <w:i w:val="false"/>
          <w:color w:val="000000"/>
        </w:rPr>
        <w:t>
к работам по обслуживанию котлов</w:t>
      </w:r>
    </w:p>
    <w:bookmarkEnd w:id="145"/>
    <w:p>
      <w:pPr>
        <w:spacing w:after="0"/>
        <w:ind w:left="0"/>
        <w:jc w:val="both"/>
      </w:pPr>
      <w:r>
        <w:rPr>
          <w:rFonts w:ascii="Times New Roman"/>
          <w:b w:val="false"/>
          <w:i w:val="false"/>
          <w:color w:val="000000"/>
          <w:sz w:val="28"/>
        </w:rPr>
        <w:t xml:space="preserve">     536. К обслуживанию котлов допускаются лица не моложе 18 лет, прошедшие медицинское освидетельствование, прошедшие обучение в специализированном учебном заведении и аттестованные в комиссии при участии инспектора Госгортехнадзора (территориального органа государственной инспекции Министерства по чрезвычайным ситуациям Республики Казахстан). </w:t>
      </w:r>
      <w:r>
        <w:br/>
      </w:r>
      <w:r>
        <w:rPr>
          <w:rFonts w:ascii="Times New Roman"/>
          <w:b w:val="false"/>
          <w:i w:val="false"/>
          <w:color w:val="000000"/>
          <w:sz w:val="28"/>
        </w:rPr>
        <w:t xml:space="preserve">
     537. При приеме дежурства персонал смены проверяет исправность котлов, оборудования и показания приборов и делать об этом запись в журнале приема - сдачи дежурства. </w:t>
      </w:r>
      <w:r>
        <w:br/>
      </w:r>
      <w:r>
        <w:rPr>
          <w:rFonts w:ascii="Times New Roman"/>
          <w:b w:val="false"/>
          <w:i w:val="false"/>
          <w:color w:val="000000"/>
          <w:sz w:val="28"/>
        </w:rPr>
        <w:t xml:space="preserve">
     538. Во время дежурства персонал котельной следит за исправностью котлов, оборудования и строго соблюдает установленный режим работы. </w:t>
      </w:r>
      <w:r>
        <w:br/>
      </w:r>
      <w:r>
        <w:rPr>
          <w:rFonts w:ascii="Times New Roman"/>
          <w:b w:val="false"/>
          <w:i w:val="false"/>
          <w:color w:val="000000"/>
          <w:sz w:val="28"/>
        </w:rPr>
        <w:t xml:space="preserve">
     539. Работы, связанные с нахождением людей внутри котла, производятся только по письменному разрешению (по наряду - допуску) начальника котельной или лица, на которого возложена ответственность за безопасную эксплуатацию котлов, с принятием мер безопасности и записью в журнале приема - сдачи дежурств. </w:t>
      </w:r>
      <w:r>
        <w:br/>
      </w:r>
      <w:r>
        <w:rPr>
          <w:rFonts w:ascii="Times New Roman"/>
          <w:b w:val="false"/>
          <w:i w:val="false"/>
          <w:color w:val="000000"/>
          <w:sz w:val="28"/>
        </w:rPr>
        <w:t xml:space="preserve">
     540. Перед растопкой тщательно проверяют исправность котла и его оборудования, а также наличие достаточного количества воды в нем. </w:t>
      </w:r>
      <w:r>
        <w:br/>
      </w:r>
      <w:r>
        <w:rPr>
          <w:rFonts w:ascii="Times New Roman"/>
          <w:b w:val="false"/>
          <w:i w:val="false"/>
          <w:color w:val="000000"/>
          <w:sz w:val="28"/>
        </w:rPr>
        <w:t xml:space="preserve">
     541. Непосредственно перед растопкой котла проверяется вентиляция топки и газоходов. </w:t>
      </w:r>
      <w:r>
        <w:br/>
      </w:r>
      <w:r>
        <w:rPr>
          <w:rFonts w:ascii="Times New Roman"/>
          <w:b w:val="false"/>
          <w:i w:val="false"/>
          <w:color w:val="000000"/>
          <w:sz w:val="28"/>
        </w:rPr>
        <w:t xml:space="preserve">
     542. Манометры на котлах во время работы продуваются не реже одного раза в смену с записью в журнале. </w:t>
      </w:r>
    </w:p>
    <w:bookmarkStart w:name="z143" w:id="146"/>
    <w:p>
      <w:pPr>
        <w:spacing w:after="0"/>
        <w:ind w:left="0"/>
        <w:jc w:val="both"/>
      </w:pPr>
      <w:r>
        <w:rPr>
          <w:rFonts w:ascii="Times New Roman"/>
          <w:b w:val="false"/>
          <w:i w:val="false"/>
          <w:color w:val="000000"/>
          <w:sz w:val="28"/>
        </w:rPr>
        <w:t xml:space="preserve">
     543. Водоуказательные приборы проверяются продувкой у котлов с рабочим давлением: </w:t>
      </w:r>
      <w:r>
        <w:br/>
      </w:r>
      <w:r>
        <w:rPr>
          <w:rFonts w:ascii="Times New Roman"/>
          <w:b w:val="false"/>
          <w:i w:val="false"/>
          <w:color w:val="000000"/>
          <w:sz w:val="28"/>
        </w:rPr>
        <w:t xml:space="preserve">
     1) до 2,4 МПа - не реже одного раза в смену; </w:t>
      </w:r>
      <w:r>
        <w:br/>
      </w:r>
      <w:r>
        <w:rPr>
          <w:rFonts w:ascii="Times New Roman"/>
          <w:b w:val="false"/>
          <w:i w:val="false"/>
          <w:color w:val="000000"/>
          <w:sz w:val="28"/>
        </w:rPr>
        <w:t xml:space="preserve">
     2) от 2,4 - 3,9 МПа - не реже одного раза в сутки; </w:t>
      </w:r>
      <w:r>
        <w:br/>
      </w:r>
      <w:r>
        <w:rPr>
          <w:rFonts w:ascii="Times New Roman"/>
          <w:b w:val="false"/>
          <w:i w:val="false"/>
          <w:color w:val="000000"/>
          <w:sz w:val="28"/>
        </w:rPr>
        <w:t xml:space="preserve">
     3) свыше 3,9 МПа - в сроки, установленные заводом - изготовителем. </w:t>
      </w:r>
    </w:p>
    <w:bookmarkEnd w:id="146"/>
    <w:bookmarkStart w:name="z144" w:id="147"/>
    <w:p>
      <w:pPr>
        <w:spacing w:after="0"/>
        <w:ind w:left="0"/>
        <w:jc w:val="both"/>
      </w:pPr>
      <w:r>
        <w:rPr>
          <w:rFonts w:ascii="Times New Roman"/>
          <w:b w:val="false"/>
          <w:i w:val="false"/>
          <w:color w:val="000000"/>
          <w:sz w:val="28"/>
        </w:rPr>
        <w:t xml:space="preserve">
     544. Предохранительные клапаны проверяются продувкой перед каждым пуском котла в работу и в процессе его работы у котлов с рабочим давлением: </w:t>
      </w:r>
      <w:r>
        <w:br/>
      </w:r>
      <w:r>
        <w:rPr>
          <w:rFonts w:ascii="Times New Roman"/>
          <w:b w:val="false"/>
          <w:i w:val="false"/>
          <w:color w:val="000000"/>
          <w:sz w:val="28"/>
        </w:rPr>
        <w:t xml:space="preserve">
     1) до 2,4 МПа - каждый клапан не реже одного раза в сутки; </w:t>
      </w:r>
      <w:r>
        <w:br/>
      </w:r>
      <w:r>
        <w:rPr>
          <w:rFonts w:ascii="Times New Roman"/>
          <w:b w:val="false"/>
          <w:i w:val="false"/>
          <w:color w:val="000000"/>
          <w:sz w:val="28"/>
        </w:rPr>
        <w:t xml:space="preserve">
     2) свыше 2,4 - 3,9 МПа - поочередно, по одному клапану каждого котла - не реже одного раза в сутки; </w:t>
      </w:r>
      <w:r>
        <w:br/>
      </w:r>
      <w:r>
        <w:rPr>
          <w:rFonts w:ascii="Times New Roman"/>
          <w:b w:val="false"/>
          <w:i w:val="false"/>
          <w:color w:val="000000"/>
          <w:sz w:val="28"/>
        </w:rPr>
        <w:t xml:space="preserve">
     3) свыше 3,9 МПа - в сроки, установленные заводом-изготовителем. </w:t>
      </w:r>
      <w:r>
        <w:br/>
      </w:r>
      <w:r>
        <w:rPr>
          <w:rFonts w:ascii="Times New Roman"/>
          <w:b w:val="false"/>
          <w:i w:val="false"/>
          <w:color w:val="000000"/>
          <w:sz w:val="28"/>
        </w:rPr>
        <w:t xml:space="preserve">
     545. Все устройства автоматического управления работой котла в исправном состоянии и проверяются не реже одного раза в месяц, о чем делается запись в журнале. </w:t>
      </w:r>
      <w:r>
        <w:br/>
      </w:r>
      <w:r>
        <w:rPr>
          <w:rFonts w:ascii="Times New Roman"/>
          <w:b w:val="false"/>
          <w:i w:val="false"/>
          <w:color w:val="000000"/>
          <w:sz w:val="28"/>
        </w:rPr>
        <w:t xml:space="preserve">
     546. Остановка котла во всех случаях, кроме аварийной остановки, производится только после получения на это распоряжения администрации предприятия. </w:t>
      </w:r>
    </w:p>
    <w:bookmarkEnd w:id="147"/>
    <w:bookmarkStart w:name="z145" w:id="148"/>
    <w:p>
      <w:pPr>
        <w:spacing w:after="0"/>
        <w:ind w:left="0"/>
        <w:jc w:val="both"/>
      </w:pPr>
      <w:r>
        <w:rPr>
          <w:rFonts w:ascii="Times New Roman"/>
          <w:b w:val="false"/>
          <w:i w:val="false"/>
          <w:color w:val="000000"/>
          <w:sz w:val="28"/>
        </w:rPr>
        <w:t xml:space="preserve">
     547. При остановке котла: </w:t>
      </w:r>
      <w:r>
        <w:br/>
      </w:r>
      <w:r>
        <w:rPr>
          <w:rFonts w:ascii="Times New Roman"/>
          <w:b w:val="false"/>
          <w:i w:val="false"/>
          <w:color w:val="000000"/>
          <w:sz w:val="28"/>
        </w:rPr>
        <w:t xml:space="preserve">
     1) поддерживать уровень воды в котле выше среднего; </w:t>
      </w:r>
      <w:r>
        <w:br/>
      </w:r>
      <w:r>
        <w:rPr>
          <w:rFonts w:ascii="Times New Roman"/>
          <w:b w:val="false"/>
          <w:i w:val="false"/>
          <w:color w:val="000000"/>
          <w:sz w:val="28"/>
        </w:rPr>
        <w:t xml:space="preserve">
     2) прекратить подачу топлива и закончить топку; </w:t>
      </w:r>
      <w:r>
        <w:br/>
      </w:r>
      <w:r>
        <w:rPr>
          <w:rFonts w:ascii="Times New Roman"/>
          <w:b w:val="false"/>
          <w:i w:val="false"/>
          <w:color w:val="000000"/>
          <w:sz w:val="28"/>
        </w:rPr>
        <w:t xml:space="preserve">
     3) спуск воды из котла следует производить после его охлаждения до плюс 25  </w:t>
      </w:r>
      <w:r>
        <w:rPr>
          <w:rFonts w:ascii="Times New Roman"/>
          <w:b w:val="false"/>
          <w:i w:val="false"/>
          <w:color w:val="000000"/>
          <w:vertAlign w:val="superscript"/>
        </w:rPr>
        <w:t xml:space="preserve">о </w:t>
      </w:r>
      <w:r>
        <w:rPr>
          <w:rFonts w:ascii="Times New Roman"/>
          <w:b w:val="false"/>
          <w:i w:val="false"/>
          <w:color w:val="000000"/>
          <w:sz w:val="28"/>
        </w:rPr>
        <w:t xml:space="preserve">С или ниже. </w:t>
      </w:r>
    </w:p>
    <w:bookmarkEnd w:id="148"/>
    <w:bookmarkStart w:name="z146" w:id="149"/>
    <w:p>
      <w:pPr>
        <w:spacing w:after="0"/>
        <w:ind w:left="0"/>
        <w:jc w:val="both"/>
      </w:pPr>
      <w:r>
        <w:rPr>
          <w:rFonts w:ascii="Times New Roman"/>
          <w:b w:val="false"/>
          <w:i w:val="false"/>
          <w:color w:val="000000"/>
          <w:sz w:val="28"/>
        </w:rPr>
        <w:t xml:space="preserve">
     548. При остановке котла, работающего на твердом топливе: </w:t>
      </w:r>
      <w:r>
        <w:br/>
      </w:r>
      <w:r>
        <w:rPr>
          <w:rFonts w:ascii="Times New Roman"/>
          <w:b w:val="false"/>
          <w:i w:val="false"/>
          <w:color w:val="000000"/>
          <w:sz w:val="28"/>
        </w:rPr>
        <w:t xml:space="preserve">
     1) дожечь, при уменьшении дутья и тяги, остатки топлива, находящегося в топке; </w:t>
      </w:r>
      <w:r>
        <w:br/>
      </w:r>
      <w:r>
        <w:rPr>
          <w:rFonts w:ascii="Times New Roman"/>
          <w:b w:val="false"/>
          <w:i w:val="false"/>
          <w:color w:val="000000"/>
          <w:sz w:val="28"/>
        </w:rPr>
        <w:t xml:space="preserve">
     2) прекратить дутье; </w:t>
      </w:r>
      <w:r>
        <w:br/>
      </w:r>
      <w:r>
        <w:rPr>
          <w:rFonts w:ascii="Times New Roman"/>
          <w:b w:val="false"/>
          <w:i w:val="false"/>
          <w:color w:val="000000"/>
          <w:sz w:val="28"/>
        </w:rPr>
        <w:t xml:space="preserve">
     3) очистить топку; </w:t>
      </w:r>
      <w:r>
        <w:br/>
      </w:r>
      <w:r>
        <w:rPr>
          <w:rFonts w:ascii="Times New Roman"/>
          <w:b w:val="false"/>
          <w:i w:val="false"/>
          <w:color w:val="000000"/>
          <w:sz w:val="28"/>
        </w:rPr>
        <w:t xml:space="preserve">
     4) прекратить тягу, закрыв дымовую заслонку, топочные и продувочные дверцы. </w:t>
      </w:r>
      <w:r>
        <w:br/>
      </w:r>
      <w:r>
        <w:rPr>
          <w:rFonts w:ascii="Times New Roman"/>
          <w:b w:val="false"/>
          <w:i w:val="false"/>
          <w:color w:val="000000"/>
          <w:sz w:val="28"/>
        </w:rPr>
        <w:t xml:space="preserve">
     549. При остановке котла, работающего на газовом топливе с принудительной подачей воздуха, уменьшить, а затем совсем прекратить подачу в горелки газа, а после этого - и воздуха. </w:t>
      </w:r>
      <w:r>
        <w:br/>
      </w:r>
      <w:r>
        <w:rPr>
          <w:rFonts w:ascii="Times New Roman"/>
          <w:b w:val="false"/>
          <w:i w:val="false"/>
          <w:color w:val="000000"/>
          <w:sz w:val="28"/>
        </w:rPr>
        <w:t xml:space="preserve">
     550. При использовании инжекционных горелок сначала прекратить подачу воздуха, а затем газа. После отключения всех горелок отключить газопровод котла от общей магистрали, открыть продувочную свечу на отводе, а также провентилировать топку, газоходы и воздуховоды. </w:t>
      </w:r>
    </w:p>
    <w:bookmarkEnd w:id="149"/>
    <w:bookmarkStart w:name="z147" w:id="150"/>
    <w:p>
      <w:pPr>
        <w:spacing w:after="0"/>
        <w:ind w:left="0"/>
        <w:jc w:val="both"/>
      </w:pPr>
      <w:r>
        <w:rPr>
          <w:rFonts w:ascii="Times New Roman"/>
          <w:b w:val="false"/>
          <w:i w:val="false"/>
          <w:color w:val="000000"/>
          <w:sz w:val="28"/>
        </w:rPr>
        <w:t xml:space="preserve">
     551. Обслуживающий персонал немедленно приступает к остановке котла и сообщает об этом лицу, ответственному за безопасную эксплуатацию котлов, или руководству предприятия в случае: </w:t>
      </w:r>
      <w:r>
        <w:br/>
      </w:r>
      <w:r>
        <w:rPr>
          <w:rFonts w:ascii="Times New Roman"/>
          <w:b w:val="false"/>
          <w:i w:val="false"/>
          <w:color w:val="000000"/>
          <w:sz w:val="28"/>
        </w:rPr>
        <w:t xml:space="preserve">
     1) повышения температуры воды (давления) в котле выше разрешенного уровня, при этом температура (давление) продолжает расти, несмотря на принятые меры (уменьшение тяги и дутья, усиленное питание водой и другое); </w:t>
      </w:r>
      <w:r>
        <w:br/>
      </w:r>
      <w:r>
        <w:rPr>
          <w:rFonts w:ascii="Times New Roman"/>
          <w:b w:val="false"/>
          <w:i w:val="false"/>
          <w:color w:val="000000"/>
          <w:sz w:val="28"/>
        </w:rPr>
        <w:t xml:space="preserve">
     2) упуска воды (при этом не подливать в котел воду); </w:t>
      </w:r>
      <w:r>
        <w:br/>
      </w:r>
      <w:r>
        <w:rPr>
          <w:rFonts w:ascii="Times New Roman"/>
          <w:b w:val="false"/>
          <w:i w:val="false"/>
          <w:color w:val="000000"/>
          <w:sz w:val="28"/>
        </w:rPr>
        <w:t xml:space="preserve">
     3) быстрого понижения уровня воды в котле, несмотря на усиленное питание его водой; </w:t>
      </w:r>
      <w:r>
        <w:br/>
      </w:r>
      <w:r>
        <w:rPr>
          <w:rFonts w:ascii="Times New Roman"/>
          <w:b w:val="false"/>
          <w:i w:val="false"/>
          <w:color w:val="000000"/>
          <w:sz w:val="28"/>
        </w:rPr>
        <w:t xml:space="preserve">
     4) повышения уровня воды выше верхней видимой кромки водоуказательного прибора, если продувкой котла не удается быстро снизить его; </w:t>
      </w:r>
      <w:r>
        <w:br/>
      </w:r>
      <w:r>
        <w:rPr>
          <w:rFonts w:ascii="Times New Roman"/>
          <w:b w:val="false"/>
          <w:i w:val="false"/>
          <w:color w:val="000000"/>
          <w:sz w:val="28"/>
        </w:rPr>
        <w:t xml:space="preserve">
     5) прекращения действия всех водоуказательных приборов или 50 % предохранительных клапанов; </w:t>
      </w:r>
      <w:r>
        <w:br/>
      </w:r>
      <w:r>
        <w:rPr>
          <w:rFonts w:ascii="Times New Roman"/>
          <w:b w:val="false"/>
          <w:i w:val="false"/>
          <w:color w:val="000000"/>
          <w:sz w:val="28"/>
        </w:rPr>
        <w:t xml:space="preserve">
     6) обнаружения в основных элементах котла и кожуха трещин, выпучин, разрывов труб, обрывов двух или более находящихся рядом связей; </w:t>
      </w:r>
      <w:r>
        <w:br/>
      </w:r>
      <w:r>
        <w:rPr>
          <w:rFonts w:ascii="Times New Roman"/>
          <w:b w:val="false"/>
          <w:i w:val="false"/>
          <w:color w:val="000000"/>
          <w:sz w:val="28"/>
        </w:rPr>
        <w:t xml:space="preserve">
     7) повреждения кладки или обмуровки, угрожающих обвалов их или накаливания докрасна каркаса или обшивки котла; </w:t>
      </w:r>
      <w:r>
        <w:br/>
      </w:r>
      <w:r>
        <w:rPr>
          <w:rFonts w:ascii="Times New Roman"/>
          <w:b w:val="false"/>
          <w:i w:val="false"/>
          <w:color w:val="000000"/>
          <w:sz w:val="28"/>
        </w:rPr>
        <w:t xml:space="preserve">
     8) выявления неисправностей в работе котла, опасных для обслуживающего персонала (взрывы в газоходах, повреждения арматуры, трубопроводов и тому подобное). </w:t>
      </w:r>
    </w:p>
    <w:bookmarkEnd w:id="150"/>
    <w:bookmarkStart w:name="z148" w:id="151"/>
    <w:p>
      <w:pPr>
        <w:spacing w:after="0"/>
        <w:ind w:left="0"/>
        <w:jc w:val="both"/>
      </w:pPr>
      <w:r>
        <w:rPr>
          <w:rFonts w:ascii="Times New Roman"/>
          <w:b w:val="false"/>
          <w:i w:val="false"/>
          <w:color w:val="000000"/>
          <w:sz w:val="28"/>
        </w:rPr>
        <w:t xml:space="preserve">
     552. Причины аварийной остановки котла записываются в журнале приема - сдачи дежурств. </w:t>
      </w:r>
    </w:p>
    <w:bookmarkEnd w:id="151"/>
    <w:bookmarkStart w:name="z149" w:id="152"/>
    <w:p>
      <w:pPr>
        <w:spacing w:after="0"/>
        <w:ind w:left="0"/>
        <w:jc w:val="both"/>
      </w:pPr>
      <w:r>
        <w:rPr>
          <w:rFonts w:ascii="Times New Roman"/>
          <w:b w:val="false"/>
          <w:i w:val="false"/>
          <w:color w:val="000000"/>
          <w:sz w:val="28"/>
        </w:rPr>
        <w:t xml:space="preserve">
     553. При работе с котельным оборудованием: </w:t>
      </w:r>
      <w:r>
        <w:br/>
      </w:r>
      <w:r>
        <w:rPr>
          <w:rFonts w:ascii="Times New Roman"/>
          <w:b w:val="false"/>
          <w:i w:val="false"/>
          <w:color w:val="000000"/>
          <w:sz w:val="28"/>
        </w:rPr>
        <w:t xml:space="preserve">
     1) не загромождать помещение котельной посторонними материалами и предметами; </w:t>
      </w:r>
      <w:r>
        <w:br/>
      </w:r>
      <w:r>
        <w:rPr>
          <w:rFonts w:ascii="Times New Roman"/>
          <w:b w:val="false"/>
          <w:i w:val="false"/>
          <w:color w:val="000000"/>
          <w:sz w:val="28"/>
        </w:rPr>
        <w:t xml:space="preserve">
     2) не оставлять работающий котел, даже на короткое время, без надзора и допускать в помещение котельной посторонних лиц; </w:t>
      </w:r>
      <w:r>
        <w:br/>
      </w:r>
      <w:r>
        <w:rPr>
          <w:rFonts w:ascii="Times New Roman"/>
          <w:b w:val="false"/>
          <w:i w:val="false"/>
          <w:color w:val="000000"/>
          <w:sz w:val="28"/>
        </w:rPr>
        <w:t xml:space="preserve">
     3) не использовать бензин, керосин и другие легковоспламеняющиеся жидкости при растопке котлов на твердом топливе; </w:t>
      </w:r>
      <w:r>
        <w:br/>
      </w:r>
      <w:r>
        <w:rPr>
          <w:rFonts w:ascii="Times New Roman"/>
          <w:b w:val="false"/>
          <w:i w:val="false"/>
          <w:color w:val="000000"/>
          <w:sz w:val="28"/>
        </w:rPr>
        <w:t xml:space="preserve">
     4) не производить какие-либо ремонтные работы (подчеканку швов, подтягивание болтов и тому подобное) во время работы котла; </w:t>
      </w:r>
      <w:r>
        <w:br/>
      </w:r>
      <w:r>
        <w:rPr>
          <w:rFonts w:ascii="Times New Roman"/>
          <w:b w:val="false"/>
          <w:i w:val="false"/>
          <w:color w:val="000000"/>
          <w:sz w:val="28"/>
        </w:rPr>
        <w:t xml:space="preserve">
     5) не тушить пламя засыпкой свежего топлива или водой. </w:t>
      </w:r>
    </w:p>
    <w:bookmarkEnd w:id="152"/>
    <w:bookmarkStart w:name="z150" w:id="153"/>
    <w:p>
      <w:pPr>
        <w:spacing w:after="0"/>
        <w:ind w:left="0"/>
        <w:jc w:val="left"/>
      </w:pPr>
      <w:r>
        <w:rPr>
          <w:rFonts w:ascii="Times New Roman"/>
          <w:b/>
          <w:i w:val="false"/>
          <w:color w:val="000000"/>
        </w:rPr>
        <w:t xml:space="preserve"> 
Параграф 16. Требования, предъявляемые</w:t>
      </w:r>
      <w:r>
        <w:br/>
      </w:r>
      <w:r>
        <w:rPr>
          <w:rFonts w:ascii="Times New Roman"/>
          <w:b/>
          <w:i w:val="false"/>
          <w:color w:val="000000"/>
        </w:rPr>
        <w:t>
при выполнении плотницких работ</w:t>
      </w:r>
    </w:p>
    <w:bookmarkEnd w:id="153"/>
    <w:p>
      <w:pPr>
        <w:spacing w:after="0"/>
        <w:ind w:left="0"/>
        <w:jc w:val="both"/>
      </w:pPr>
      <w:r>
        <w:rPr>
          <w:rFonts w:ascii="Times New Roman"/>
          <w:b w:val="false"/>
          <w:i w:val="false"/>
          <w:color w:val="000000"/>
          <w:sz w:val="28"/>
        </w:rPr>
        <w:t xml:space="preserve">     554. К выполнению плотницких работ допускаются работники, прошедшие инструктаж по данным видам работ в соответствии с требованиями настоящих Правил. </w:t>
      </w:r>
      <w:r>
        <w:br/>
      </w:r>
      <w:r>
        <w:rPr>
          <w:rFonts w:ascii="Times New Roman"/>
          <w:b w:val="false"/>
          <w:i w:val="false"/>
          <w:color w:val="000000"/>
          <w:sz w:val="28"/>
        </w:rPr>
        <w:t xml:space="preserve">
     555. При работе с топором (тесание лесоматериала) плотник становится так, чтобы обрабатываемый лесоматериал находился между его ног. </w:t>
      </w:r>
      <w:r>
        <w:br/>
      </w:r>
      <w:r>
        <w:rPr>
          <w:rFonts w:ascii="Times New Roman"/>
          <w:b w:val="false"/>
          <w:i w:val="false"/>
          <w:color w:val="000000"/>
          <w:sz w:val="28"/>
        </w:rPr>
        <w:t xml:space="preserve">
     556. Отесываемый брусок или доску прочно закрепляют на подкладках во избежание самопроизвольного их разворота. </w:t>
      </w:r>
      <w:r>
        <w:br/>
      </w:r>
      <w:r>
        <w:rPr>
          <w:rFonts w:ascii="Times New Roman"/>
          <w:b w:val="false"/>
          <w:i w:val="false"/>
          <w:color w:val="000000"/>
          <w:sz w:val="28"/>
        </w:rPr>
        <w:t xml:space="preserve">
     557. Не оставлять топор на краю верстака, а также врубленным в вертикально поставленный материал. </w:t>
      </w:r>
      <w:r>
        <w:br/>
      </w:r>
      <w:r>
        <w:rPr>
          <w:rFonts w:ascii="Times New Roman"/>
          <w:b w:val="false"/>
          <w:i w:val="false"/>
          <w:color w:val="000000"/>
          <w:sz w:val="28"/>
        </w:rPr>
        <w:t xml:space="preserve">
     558. При работе ручной пилой материал укладывается на верстак и прочно закрепляется. Для направления пилы используют деревянный брус. </w:t>
      </w:r>
    </w:p>
    <w:bookmarkStart w:name="z151" w:id="154"/>
    <w:p>
      <w:pPr>
        <w:spacing w:after="0"/>
        <w:ind w:left="0"/>
        <w:jc w:val="both"/>
      </w:pPr>
      <w:r>
        <w:rPr>
          <w:rFonts w:ascii="Times New Roman"/>
          <w:b w:val="false"/>
          <w:i w:val="false"/>
          <w:color w:val="000000"/>
          <w:sz w:val="28"/>
        </w:rPr>
        <w:t xml:space="preserve">
     559. При выполнении плотницких работ: </w:t>
      </w:r>
      <w:r>
        <w:br/>
      </w:r>
      <w:r>
        <w:rPr>
          <w:rFonts w:ascii="Times New Roman"/>
          <w:b w:val="false"/>
          <w:i w:val="false"/>
          <w:color w:val="000000"/>
          <w:sz w:val="28"/>
        </w:rPr>
        <w:t xml:space="preserve">
     1) не придерживать материал рукой в непосредственной близости от места реза; </w:t>
      </w:r>
      <w:r>
        <w:br/>
      </w:r>
      <w:r>
        <w:rPr>
          <w:rFonts w:ascii="Times New Roman"/>
          <w:b w:val="false"/>
          <w:i w:val="false"/>
          <w:color w:val="000000"/>
          <w:sz w:val="28"/>
        </w:rPr>
        <w:t xml:space="preserve">
     2) не направлять пилу пальцами рук; </w:t>
      </w:r>
      <w:r>
        <w:br/>
      </w:r>
      <w:r>
        <w:rPr>
          <w:rFonts w:ascii="Times New Roman"/>
          <w:b w:val="false"/>
          <w:i w:val="false"/>
          <w:color w:val="000000"/>
          <w:sz w:val="28"/>
        </w:rPr>
        <w:t xml:space="preserve">
     3) не производить распиловку материала, положив его на колено; </w:t>
      </w:r>
      <w:r>
        <w:br/>
      </w:r>
      <w:r>
        <w:rPr>
          <w:rFonts w:ascii="Times New Roman"/>
          <w:b w:val="false"/>
          <w:i w:val="false"/>
          <w:color w:val="000000"/>
          <w:sz w:val="28"/>
        </w:rPr>
        <w:t xml:space="preserve">
     4) не очищать рубанок от стружки со стороны подошвы рубанка; </w:t>
      </w:r>
      <w:r>
        <w:br/>
      </w:r>
      <w:r>
        <w:rPr>
          <w:rFonts w:ascii="Times New Roman"/>
          <w:b w:val="false"/>
          <w:i w:val="false"/>
          <w:color w:val="000000"/>
          <w:sz w:val="28"/>
        </w:rPr>
        <w:t xml:space="preserve">
     5) не придерживать рукой обрабатываемую деталь непосредственно перед лезвием стамески. </w:t>
      </w:r>
      <w:r>
        <w:br/>
      </w:r>
      <w:r>
        <w:rPr>
          <w:rFonts w:ascii="Times New Roman"/>
          <w:b w:val="false"/>
          <w:i w:val="false"/>
          <w:color w:val="000000"/>
          <w:sz w:val="28"/>
        </w:rPr>
        <w:t xml:space="preserve">
     560. Стружки, опилки и отходы, полученные при ручной и механической обработке древесины, убирают от рабочего места по мере их накопления в течение рабочей смены и по окончании работы. </w:t>
      </w:r>
      <w:r>
        <w:br/>
      </w:r>
      <w:r>
        <w:rPr>
          <w:rFonts w:ascii="Times New Roman"/>
          <w:b w:val="false"/>
          <w:i w:val="false"/>
          <w:color w:val="000000"/>
          <w:sz w:val="28"/>
        </w:rPr>
        <w:t xml:space="preserve">
     561. На участке обработки древесины для удаления древесной пыли применять местные отсосы. </w:t>
      </w:r>
    </w:p>
    <w:bookmarkEnd w:id="154"/>
    <w:bookmarkStart w:name="z152" w:id="155"/>
    <w:p>
      <w:pPr>
        <w:spacing w:after="0"/>
        <w:ind w:left="0"/>
        <w:jc w:val="left"/>
      </w:pPr>
      <w:r>
        <w:rPr>
          <w:rFonts w:ascii="Times New Roman"/>
          <w:b/>
          <w:i w:val="false"/>
          <w:color w:val="000000"/>
        </w:rPr>
        <w:t xml:space="preserve"> 
  12. Техника безопасности при использовании антифриза </w:t>
      </w:r>
    </w:p>
    <w:bookmarkEnd w:id="155"/>
    <w:p>
      <w:pPr>
        <w:spacing w:after="0"/>
        <w:ind w:left="0"/>
        <w:jc w:val="both"/>
      </w:pPr>
      <w:r>
        <w:rPr>
          <w:rFonts w:ascii="Times New Roman"/>
          <w:b w:val="false"/>
          <w:i w:val="false"/>
          <w:color w:val="000000"/>
          <w:sz w:val="28"/>
        </w:rPr>
        <w:t xml:space="preserve">     562. Антифриз хранится и перевозится в исправных металлических герметически закрывающихся бидонах и бочках с завинчивающимися пробками. Крышки и пробки опломбированы. Порожняя тара из-под антифриза также опломбирована. </w:t>
      </w:r>
      <w:r>
        <w:br/>
      </w:r>
      <w:r>
        <w:rPr>
          <w:rFonts w:ascii="Times New Roman"/>
          <w:b w:val="false"/>
          <w:i w:val="false"/>
          <w:color w:val="000000"/>
          <w:sz w:val="28"/>
        </w:rPr>
        <w:t xml:space="preserve">
     563. В организации назначается лицо (лица), отвечающие за хранение, перевозку и использование антифриза. </w:t>
      </w:r>
      <w:r>
        <w:br/>
      </w:r>
      <w:r>
        <w:rPr>
          <w:rFonts w:ascii="Times New Roman"/>
          <w:b w:val="false"/>
          <w:i w:val="false"/>
          <w:color w:val="000000"/>
          <w:sz w:val="28"/>
        </w:rPr>
        <w:t xml:space="preserve">
     564. Антифриз не перевозится вместе с людьми, животными, пищевыми продуктами. </w:t>
      </w:r>
      <w:r>
        <w:br/>
      </w:r>
      <w:r>
        <w:rPr>
          <w:rFonts w:ascii="Times New Roman"/>
          <w:b w:val="false"/>
          <w:i w:val="false"/>
          <w:color w:val="000000"/>
          <w:sz w:val="28"/>
        </w:rPr>
        <w:t xml:space="preserve">
     565. Антифриз наливают в тару не более чем на 90 % ее емкости. На таре, в которой хранят (перевозят) антифриз, и на порожней таре из-под него несмываемая надпись крупными буквами "ЯД", а также знак, установленный для ядовитых веществ в соответствии с СТ РК ГОСТ Р 12.4.026-2002 "Цвета сигнальные, знаки безопасности и разметка сигнальная. Общие технические условия и порядок применения", а также наносят знак опасности груза с учетом требований соответствующих ГОСТов. </w:t>
      </w:r>
      <w:r>
        <w:br/>
      </w:r>
      <w:r>
        <w:rPr>
          <w:rFonts w:ascii="Times New Roman"/>
          <w:b w:val="false"/>
          <w:i w:val="false"/>
          <w:color w:val="000000"/>
          <w:sz w:val="28"/>
        </w:rPr>
        <w:t xml:space="preserve">
     566. Перед тем как налить антифриз, тщательно очистить тару от остатков нефтепродуктов, твердых осадков, налетов, ржавчины, промыть щелочным раствором и пропарить. </w:t>
      </w:r>
      <w:r>
        <w:br/>
      </w:r>
      <w:r>
        <w:rPr>
          <w:rFonts w:ascii="Times New Roman"/>
          <w:b w:val="false"/>
          <w:i w:val="false"/>
          <w:color w:val="000000"/>
          <w:sz w:val="28"/>
        </w:rPr>
        <w:t xml:space="preserve">
     567. Тару с антифризом хранят в сухом не отапливаемом помещении. Во время хранения и перевозки все сливные, наливные и воздушные отверстия в таре опломбированы. </w:t>
      </w:r>
      <w:r>
        <w:br/>
      </w:r>
      <w:r>
        <w:rPr>
          <w:rFonts w:ascii="Times New Roman"/>
          <w:b w:val="false"/>
          <w:i w:val="false"/>
          <w:color w:val="000000"/>
          <w:sz w:val="28"/>
        </w:rPr>
        <w:t xml:space="preserve">
     568. Слитый из системы охлаждения двигателя антифриз сдается по акту на склад для хранения. </w:t>
      </w:r>
      <w:r>
        <w:br/>
      </w:r>
      <w:r>
        <w:rPr>
          <w:rFonts w:ascii="Times New Roman"/>
          <w:b w:val="false"/>
          <w:i w:val="false"/>
          <w:color w:val="000000"/>
          <w:sz w:val="28"/>
        </w:rPr>
        <w:t xml:space="preserve">
     569. К хранению отработанного антифриза предъявляются такие же требования, что и для свежего. </w:t>
      </w:r>
    </w:p>
    <w:bookmarkStart w:name="z153" w:id="156"/>
    <w:p>
      <w:pPr>
        <w:spacing w:after="0"/>
        <w:ind w:left="0"/>
        <w:jc w:val="both"/>
      </w:pPr>
      <w:r>
        <w:rPr>
          <w:rFonts w:ascii="Times New Roman"/>
          <w:b w:val="false"/>
          <w:i w:val="false"/>
          <w:color w:val="000000"/>
          <w:sz w:val="28"/>
        </w:rPr>
        <w:t xml:space="preserve">
     570. Перед заправкой системы охлаждения двигателя антифризом: </w:t>
      </w:r>
      <w:r>
        <w:br/>
      </w:r>
      <w:r>
        <w:rPr>
          <w:rFonts w:ascii="Times New Roman"/>
          <w:b w:val="false"/>
          <w:i w:val="false"/>
          <w:color w:val="000000"/>
          <w:sz w:val="28"/>
        </w:rPr>
        <w:t xml:space="preserve">
     1) проверяют, нет ли в системе охлаждения (в соединительных шлангах, радиаторе, сальниках водяного насоса и так далее) течи и при наличии устраняют ее; </w:t>
      </w:r>
      <w:r>
        <w:br/>
      </w:r>
      <w:r>
        <w:rPr>
          <w:rFonts w:ascii="Times New Roman"/>
          <w:b w:val="false"/>
          <w:i w:val="false"/>
          <w:color w:val="000000"/>
          <w:sz w:val="28"/>
        </w:rPr>
        <w:t xml:space="preserve">
     2) промывают систему охлаждения чистой горячей водой. </w:t>
      </w:r>
      <w:r>
        <w:br/>
      </w:r>
      <w:r>
        <w:rPr>
          <w:rFonts w:ascii="Times New Roman"/>
          <w:b w:val="false"/>
          <w:i w:val="false"/>
          <w:color w:val="000000"/>
          <w:sz w:val="28"/>
        </w:rPr>
        <w:t xml:space="preserve">
     571. Заправку системы охлаждения двигателя антифризом производят только при помощи специально предназначенной для этой цели посудой (ведро с носиком, бачок, воронка). Заправочная посуда очищается и промывается в соответствии с пунктом 566 настоящих Правил, и имеет надпись "Только для антифриза". </w:t>
      </w:r>
      <w:r>
        <w:br/>
      </w:r>
      <w:r>
        <w:rPr>
          <w:rFonts w:ascii="Times New Roman"/>
          <w:b w:val="false"/>
          <w:i w:val="false"/>
          <w:color w:val="000000"/>
          <w:sz w:val="28"/>
        </w:rPr>
        <w:t xml:space="preserve">
     572. При заправке антифризом принимать меры, исключающие попадание в него нефтепродуктов (бензина, дизельного топлива, масла и тому подобное). </w:t>
      </w:r>
      <w:r>
        <w:br/>
      </w:r>
      <w:r>
        <w:rPr>
          <w:rFonts w:ascii="Times New Roman"/>
          <w:b w:val="false"/>
          <w:i w:val="false"/>
          <w:color w:val="000000"/>
          <w:sz w:val="28"/>
        </w:rPr>
        <w:t xml:space="preserve">
     573. Заливать антифриз в систему охлаждения без расширительного бачка не до горловины радиатора, а на 10 % менее объема системы охлаждения, потому что во время работы двигателя (при нагревании) антифриз расширяется больше воды, что может привести к его вытеканию. </w:t>
      </w:r>
      <w:r>
        <w:br/>
      </w:r>
      <w:r>
        <w:rPr>
          <w:rFonts w:ascii="Times New Roman"/>
          <w:b w:val="false"/>
          <w:i w:val="false"/>
          <w:color w:val="000000"/>
          <w:sz w:val="28"/>
        </w:rPr>
        <w:t xml:space="preserve">
     574. После каждой операции с антифризом (получение, выдача, заправка автомобиля, проверка качества) тщательно моют руки водой с мылом. При случайном заглатывании антифриза пострадавшего немедленно отправляют в лечебное учреждение. </w:t>
      </w:r>
    </w:p>
    <w:bookmarkEnd w:id="156"/>
    <w:bookmarkStart w:name="z154" w:id="157"/>
    <w:p>
      <w:pPr>
        <w:spacing w:after="0"/>
        <w:ind w:left="0"/>
        <w:jc w:val="both"/>
      </w:pPr>
      <w:r>
        <w:rPr>
          <w:rFonts w:ascii="Times New Roman"/>
          <w:b w:val="false"/>
          <w:i w:val="false"/>
          <w:color w:val="000000"/>
          <w:sz w:val="28"/>
        </w:rPr>
        <w:t xml:space="preserve">
     575. При работе с антифризом: </w:t>
      </w:r>
      <w:r>
        <w:br/>
      </w:r>
      <w:r>
        <w:rPr>
          <w:rFonts w:ascii="Times New Roman"/>
          <w:b w:val="false"/>
          <w:i w:val="false"/>
          <w:color w:val="000000"/>
          <w:sz w:val="28"/>
        </w:rPr>
        <w:t xml:space="preserve">
     1) не работать с антифризом водителям и другим лицам, не прошедшим дополнительный инструктаж по мерам безопасности при получении, хранении и его использовании; </w:t>
      </w:r>
      <w:r>
        <w:br/>
      </w:r>
      <w:r>
        <w:rPr>
          <w:rFonts w:ascii="Times New Roman"/>
          <w:b w:val="false"/>
          <w:i w:val="false"/>
          <w:color w:val="000000"/>
          <w:sz w:val="28"/>
        </w:rPr>
        <w:t xml:space="preserve">
     2) не наливать антифриз в тару, не соответствующую указанным в настоящем параграфе требованиям; </w:t>
      </w:r>
      <w:r>
        <w:br/>
      </w:r>
      <w:r>
        <w:rPr>
          <w:rFonts w:ascii="Times New Roman"/>
          <w:b w:val="false"/>
          <w:i w:val="false"/>
          <w:color w:val="000000"/>
          <w:sz w:val="28"/>
        </w:rPr>
        <w:t xml:space="preserve">
     3) не переливать антифриз через шланг путем засасывания ртом; </w:t>
      </w:r>
      <w:r>
        <w:br/>
      </w:r>
      <w:r>
        <w:rPr>
          <w:rFonts w:ascii="Times New Roman"/>
          <w:b w:val="false"/>
          <w:i w:val="false"/>
          <w:color w:val="000000"/>
          <w:sz w:val="28"/>
        </w:rPr>
        <w:t xml:space="preserve">
     4) не применять тару из-под антифриза для перевозки и хранения пищевых продуктов. </w:t>
      </w:r>
    </w:p>
    <w:bookmarkEnd w:id="157"/>
    <w:bookmarkStart w:name="z155" w:id="158"/>
    <w:p>
      <w:pPr>
        <w:spacing w:after="0"/>
        <w:ind w:left="0"/>
        <w:jc w:val="left"/>
      </w:pPr>
      <w:r>
        <w:rPr>
          <w:rFonts w:ascii="Times New Roman"/>
          <w:b/>
          <w:i w:val="false"/>
          <w:color w:val="000000"/>
        </w:rPr>
        <w:t xml:space="preserve"> 
13. Основные требования безопасности при работе на станках Параграф 1. Общие требования, предъявляемые</w:t>
      </w:r>
      <w:r>
        <w:br/>
      </w:r>
      <w:r>
        <w:rPr>
          <w:rFonts w:ascii="Times New Roman"/>
          <w:b/>
          <w:i w:val="false"/>
          <w:color w:val="000000"/>
        </w:rPr>
        <w:t>
к работе на станках</w:t>
      </w:r>
    </w:p>
    <w:bookmarkEnd w:id="158"/>
    <w:p>
      <w:pPr>
        <w:spacing w:after="0"/>
        <w:ind w:left="0"/>
        <w:jc w:val="both"/>
      </w:pPr>
      <w:r>
        <w:rPr>
          <w:rFonts w:ascii="Times New Roman"/>
          <w:b w:val="false"/>
          <w:i w:val="false"/>
          <w:color w:val="000000"/>
          <w:sz w:val="28"/>
        </w:rPr>
        <w:t xml:space="preserve">      576. Применяемые в организации станки и оборудование к ним отвечают требованиям соответствующих ГОСТов в течение всего срока эксплуатации, а работа на них выполняется с учетом оговоренных соответствующими ГОСТами мер безопасности. </w:t>
      </w:r>
      <w:r>
        <w:br/>
      </w:r>
      <w:r>
        <w:rPr>
          <w:rFonts w:ascii="Times New Roman"/>
          <w:b w:val="false"/>
          <w:i w:val="false"/>
          <w:color w:val="000000"/>
          <w:sz w:val="28"/>
        </w:rPr>
        <w:t xml:space="preserve">
     577. Стационарные станки устанавливаются на прочных фундаментах или основаниях, тщательно выверены, прочно закреплены и окрашены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w:t>
      </w:r>
      <w:r>
        <w:br/>
      </w:r>
      <w:r>
        <w:rPr>
          <w:rFonts w:ascii="Times New Roman"/>
          <w:b w:val="false"/>
          <w:i w:val="false"/>
          <w:color w:val="000000"/>
          <w:sz w:val="28"/>
        </w:rPr>
        <w:t xml:space="preserve">
     578. Каждый станок имеет индивидуальный привод, а имеющий электрический привод - заземлен (занулен) вместе с приводом. </w:t>
      </w:r>
      <w:r>
        <w:br/>
      </w:r>
      <w:r>
        <w:rPr>
          <w:rFonts w:ascii="Times New Roman"/>
          <w:b w:val="false"/>
          <w:i w:val="false"/>
          <w:color w:val="000000"/>
          <w:sz w:val="28"/>
        </w:rPr>
        <w:t xml:space="preserve">
     579. Стационарные, переносные станки и стенды приводятся в действие и обслуживаются только теми лицами, за которыми они закреплены. Не пускать в ход станки и не работать на них другим лицам. </w:t>
      </w:r>
    </w:p>
    <w:bookmarkStart w:name="z157" w:id="159"/>
    <w:p>
      <w:pPr>
        <w:spacing w:after="0"/>
        <w:ind w:left="0"/>
        <w:jc w:val="both"/>
      </w:pPr>
      <w:r>
        <w:rPr>
          <w:rFonts w:ascii="Times New Roman"/>
          <w:b w:val="false"/>
          <w:i w:val="false"/>
          <w:color w:val="000000"/>
          <w:sz w:val="28"/>
        </w:rPr>
        <w:t xml:space="preserve">
     580. Ремонт указанных станков и стендов выполняется специально назначенными лицами. </w:t>
      </w:r>
      <w:r>
        <w:br/>
      </w:r>
      <w:r>
        <w:rPr>
          <w:rFonts w:ascii="Times New Roman"/>
          <w:b w:val="false"/>
          <w:i w:val="false"/>
          <w:color w:val="000000"/>
          <w:sz w:val="28"/>
        </w:rPr>
        <w:t xml:space="preserve">
     581. Выключение станка в случае: прекращения подачи тока, при смене рабочего инструмента, закрепления или установке на нем обрабатываемой детали, снятие ее со станка, а также при ремонте, чистке и смазке станка, уборке опилок и стружки. </w:t>
      </w:r>
      <w:r>
        <w:br/>
      </w:r>
      <w:r>
        <w:rPr>
          <w:rFonts w:ascii="Times New Roman"/>
          <w:b w:val="false"/>
          <w:i w:val="false"/>
          <w:color w:val="000000"/>
          <w:sz w:val="28"/>
        </w:rPr>
        <w:t xml:space="preserve">
     582. При обработке на станках деталей или заготовок массой свыше 15 кг, их установку и снятие производят с помощью подъемных устройств и приспособлений. </w:t>
      </w:r>
      <w:r>
        <w:br/>
      </w:r>
      <w:r>
        <w:rPr>
          <w:rFonts w:ascii="Times New Roman"/>
          <w:b w:val="false"/>
          <w:i w:val="false"/>
          <w:color w:val="000000"/>
          <w:sz w:val="28"/>
        </w:rPr>
        <w:t xml:space="preserve">
     583. Станки снабжены удобными в эксплуатации предохранительными приспособлениями с достаточно прочным прозрачным экраном для защиты глаз от летящей стружки и частиц металла. Такие приспособления в необходимых случаях сблокированы так, чтобы обеспечивать удобную и быструю их установку в необходимое положение. </w:t>
      </w:r>
      <w:r>
        <w:br/>
      </w:r>
      <w:r>
        <w:rPr>
          <w:rFonts w:ascii="Times New Roman"/>
          <w:b w:val="false"/>
          <w:i w:val="false"/>
          <w:color w:val="000000"/>
          <w:sz w:val="28"/>
        </w:rPr>
        <w:t xml:space="preserve">
     584. Токоведущие части пусковой аппаратуры для электродвигателей (рубильников, концевых выключателей, реостатов) закрыты. Передачи от электродвигателя к станку (ремни, зубчатые передачи) имеют ограждения. </w:t>
      </w:r>
      <w:r>
        <w:br/>
      </w:r>
      <w:r>
        <w:rPr>
          <w:rFonts w:ascii="Times New Roman"/>
          <w:b w:val="false"/>
          <w:i w:val="false"/>
          <w:color w:val="000000"/>
          <w:sz w:val="28"/>
        </w:rPr>
        <w:t xml:space="preserve">
     585. Корпусы электрических двигателей и пусковой аппаратуры, а также все металлические части вблизи них, которые могут оказаться под напряжением, заземляют. </w:t>
      </w:r>
      <w:r>
        <w:br/>
      </w:r>
      <w:r>
        <w:rPr>
          <w:rFonts w:ascii="Times New Roman"/>
          <w:b w:val="false"/>
          <w:i w:val="false"/>
          <w:color w:val="000000"/>
          <w:sz w:val="28"/>
        </w:rPr>
        <w:t xml:space="preserve">
     586. Все выступающие движущиеся части станков, находящихся на высоте до 2 м от пола, надежно ограждаются. </w:t>
      </w:r>
      <w:r>
        <w:br/>
      </w:r>
      <w:r>
        <w:rPr>
          <w:rFonts w:ascii="Times New Roman"/>
          <w:b w:val="false"/>
          <w:i w:val="false"/>
          <w:color w:val="000000"/>
          <w:sz w:val="28"/>
        </w:rPr>
        <w:t xml:space="preserve">
     587. Не работать на неисправных станках, а также на станках с неисправными или плохо закрепленными ограждениями. </w:t>
      </w:r>
      <w:r>
        <w:br/>
      </w:r>
      <w:r>
        <w:rPr>
          <w:rFonts w:ascii="Times New Roman"/>
          <w:b w:val="false"/>
          <w:i w:val="false"/>
          <w:color w:val="000000"/>
          <w:sz w:val="28"/>
        </w:rPr>
        <w:t xml:space="preserve">
     588. Укладка материалов и деталей у рабочих мест производится способом, обеспечивающим их устойчивость. Высота штабеля заготовок, деталей у рабочего места выбирается в зависимости от условий устойчивости и удобства снятия с него деталей, но не более 1 м. </w:t>
      </w:r>
    </w:p>
    <w:bookmarkEnd w:id="159"/>
    <w:bookmarkStart w:name="z158" w:id="160"/>
    <w:p>
      <w:pPr>
        <w:spacing w:after="0"/>
        <w:ind w:left="0"/>
        <w:jc w:val="both"/>
      </w:pPr>
      <w:r>
        <w:rPr>
          <w:rFonts w:ascii="Times New Roman"/>
          <w:b w:val="false"/>
          <w:i w:val="false"/>
          <w:color w:val="000000"/>
          <w:sz w:val="28"/>
        </w:rPr>
        <w:t xml:space="preserve">
     589. Рабочее место станочника и помещение всегда содержатся в чистоте, хорошо освещаются и не загромождены изделиями и материалами. </w:t>
      </w:r>
      <w:r>
        <w:br/>
      </w:r>
      <w:r>
        <w:rPr>
          <w:rFonts w:ascii="Times New Roman"/>
          <w:b w:val="false"/>
          <w:i w:val="false"/>
          <w:color w:val="000000"/>
          <w:sz w:val="28"/>
        </w:rPr>
        <w:t xml:space="preserve">
     590. Все станки оборудуются местным освещением. Отсутствие местного освещения только при наличии достаточного естественного освещения. </w:t>
      </w:r>
      <w:r>
        <w:br/>
      </w:r>
      <w:r>
        <w:rPr>
          <w:rFonts w:ascii="Times New Roman"/>
          <w:b w:val="false"/>
          <w:i w:val="false"/>
          <w:color w:val="000000"/>
          <w:sz w:val="28"/>
        </w:rPr>
        <w:t xml:space="preserve">
     591. Для питания пристроенных светильников местного освещения с лампами накаливания, напряжение не более 42 В. Питание напряжением 127-220 В для светильников любой конструкции (местного освещения с лампами накаливания или люминесцентными) при условии, что такие светильники не имеют токоведущих частей, доступных для случайного прикосновения. </w:t>
      </w:r>
      <w:r>
        <w:br/>
      </w:r>
      <w:r>
        <w:rPr>
          <w:rFonts w:ascii="Times New Roman"/>
          <w:b w:val="false"/>
          <w:i w:val="false"/>
          <w:color w:val="000000"/>
          <w:sz w:val="28"/>
        </w:rPr>
        <w:t xml:space="preserve">
     592. Удаление стружки со станка производится соответствующими приспособлениями (крючками, щетками), не убирать стружку руками. Крючки имеют гладкие рукоятки и щиток, предохраняющий руки от пореза стружкой. </w:t>
      </w:r>
      <w:r>
        <w:br/>
      </w:r>
      <w:r>
        <w:rPr>
          <w:rFonts w:ascii="Times New Roman"/>
          <w:b w:val="false"/>
          <w:i w:val="false"/>
          <w:color w:val="000000"/>
          <w:sz w:val="28"/>
        </w:rPr>
        <w:t xml:space="preserve">
     593. Уборка стружки из рабочих проходов производится тщательно, с целью исключения скопления стружки. Стружку собирают в специальные ящики и по мере заполнения их удаляют из помещения. </w:t>
      </w:r>
      <w:r>
        <w:br/>
      </w:r>
      <w:r>
        <w:rPr>
          <w:rFonts w:ascii="Times New Roman"/>
          <w:b w:val="false"/>
          <w:i w:val="false"/>
          <w:color w:val="000000"/>
          <w:sz w:val="28"/>
        </w:rPr>
        <w:t xml:space="preserve">
     594. Все эксплуатируемое оборудование находится под постоянным надзором со стороны руководителя производственного участка. </w:t>
      </w:r>
      <w:r>
        <w:br/>
      </w:r>
      <w:r>
        <w:rPr>
          <w:rFonts w:ascii="Times New Roman"/>
          <w:b w:val="false"/>
          <w:i w:val="false"/>
          <w:color w:val="000000"/>
          <w:sz w:val="28"/>
        </w:rPr>
        <w:t xml:space="preserve">
     595. Рабочие и администрация следят за тем, чтобы около станков не было посторонних лиц. </w:t>
      </w:r>
      <w:r>
        <w:br/>
      </w:r>
      <w:r>
        <w:rPr>
          <w:rFonts w:ascii="Times New Roman"/>
          <w:b w:val="false"/>
          <w:i w:val="false"/>
          <w:color w:val="000000"/>
          <w:sz w:val="28"/>
        </w:rPr>
        <w:t xml:space="preserve">
     596. Рабочие-станочники при работе пользуются соответствующей спецодеждой и другими средствами индивидуальной защиты. </w:t>
      </w:r>
      <w:r>
        <w:br/>
      </w:r>
      <w:r>
        <w:rPr>
          <w:rFonts w:ascii="Times New Roman"/>
          <w:b w:val="false"/>
          <w:i w:val="false"/>
          <w:color w:val="000000"/>
          <w:sz w:val="28"/>
        </w:rPr>
        <w:t xml:space="preserve">
     597. При работе спецодежда наглухо застегнута. Волосы закрыты головным убором (беретом, косынкой, сеткой и прочее) и подобраны под него. </w:t>
      </w:r>
      <w:r>
        <w:br/>
      </w:r>
      <w:r>
        <w:rPr>
          <w:rFonts w:ascii="Times New Roman"/>
          <w:b w:val="false"/>
          <w:i w:val="false"/>
          <w:color w:val="000000"/>
          <w:sz w:val="28"/>
        </w:rPr>
        <w:t xml:space="preserve">
     598. При уходе с рабочего места (даже кратковременном) станочник выключает станок. </w:t>
      </w:r>
      <w:r>
        <w:br/>
      </w:r>
      <w:r>
        <w:rPr>
          <w:rFonts w:ascii="Times New Roman"/>
          <w:b w:val="false"/>
          <w:i w:val="false"/>
          <w:color w:val="000000"/>
          <w:sz w:val="28"/>
        </w:rPr>
        <w:t xml:space="preserve">
     599. На неисправный станок (стенд) ответственное лицо вывешивает табличку "Станок не включать. Неисправен!". Такой станок отключают от электросети. </w:t>
      </w:r>
    </w:p>
    <w:bookmarkEnd w:id="160"/>
    <w:bookmarkStart w:name="z156" w:id="161"/>
    <w:p>
      <w:pPr>
        <w:spacing w:after="0"/>
        <w:ind w:left="0"/>
        <w:jc w:val="left"/>
      </w:pPr>
      <w:r>
        <w:rPr>
          <w:rFonts w:ascii="Times New Roman"/>
          <w:b/>
          <w:i w:val="false"/>
          <w:color w:val="000000"/>
        </w:rPr>
        <w:t xml:space="preserve"> 
Параграф 2. Требования, предъявляемые</w:t>
      </w:r>
      <w:r>
        <w:br/>
      </w:r>
      <w:r>
        <w:rPr>
          <w:rFonts w:ascii="Times New Roman"/>
          <w:b/>
          <w:i w:val="false"/>
          <w:color w:val="000000"/>
        </w:rPr>
        <w:t>
к работе на токарных станках</w:t>
      </w:r>
    </w:p>
    <w:bookmarkEnd w:id="161"/>
    <w:p>
      <w:pPr>
        <w:spacing w:after="0"/>
        <w:ind w:left="0"/>
        <w:jc w:val="both"/>
      </w:pPr>
      <w:r>
        <w:rPr>
          <w:rFonts w:ascii="Times New Roman"/>
          <w:b w:val="false"/>
          <w:i w:val="false"/>
          <w:color w:val="000000"/>
          <w:sz w:val="28"/>
        </w:rPr>
        <w:t xml:space="preserve">     600. Конструкция всех приспособлений для закрепления обрабатываемых деталей и инструмента (патронов, планшайб, оправок, шпиндельных головок, кондукторов) обеспечивают надежное их закрепление и исключают возможность самоотворачивания приспособления во время работы, в том числе и при реверсировании вращения. </w:t>
      </w:r>
      <w:r>
        <w:br/>
      </w:r>
      <w:r>
        <w:rPr>
          <w:rFonts w:ascii="Times New Roman"/>
          <w:b w:val="false"/>
          <w:i w:val="false"/>
          <w:color w:val="000000"/>
          <w:sz w:val="28"/>
        </w:rPr>
        <w:t xml:space="preserve">
     601. Ручную опиловку и полировку обрабатываемые на станках детали, не проводят. В исключительных случаях, если эта работа все же производится ручным способом, она выполнятся при помощи специальных приспособлений, обеспечивающих безопасность проведения этих работ. </w:t>
      </w:r>
      <w:r>
        <w:br/>
      </w:r>
      <w:r>
        <w:rPr>
          <w:rFonts w:ascii="Times New Roman"/>
          <w:b w:val="false"/>
          <w:i w:val="false"/>
          <w:color w:val="000000"/>
          <w:sz w:val="28"/>
        </w:rPr>
        <w:t xml:space="preserve">
     602. Зачистка на станке обрабатываемых деталей наждачным полотном выполнятся с помощью зажимов (держаков). Наждачное полотно к детали руками не прижимается. </w:t>
      </w:r>
      <w:r>
        <w:br/>
      </w:r>
      <w:r>
        <w:rPr>
          <w:rFonts w:ascii="Times New Roman"/>
          <w:b w:val="false"/>
          <w:i w:val="false"/>
          <w:color w:val="000000"/>
          <w:sz w:val="28"/>
        </w:rPr>
        <w:t xml:space="preserve">
     603. Выступающие за шпиндель станка концы обрабатываемого металла ограждаются неподвижным кожухом. </w:t>
      </w:r>
      <w:r>
        <w:br/>
      </w:r>
      <w:r>
        <w:rPr>
          <w:rFonts w:ascii="Times New Roman"/>
          <w:b w:val="false"/>
          <w:i w:val="false"/>
          <w:color w:val="000000"/>
          <w:sz w:val="28"/>
        </w:rPr>
        <w:t xml:space="preserve">
     604. Инструмент и детали на станки не кладутся. </w:t>
      </w:r>
    </w:p>
    <w:bookmarkStart w:name="z159" w:id="162"/>
    <w:p>
      <w:pPr>
        <w:spacing w:after="0"/>
        <w:ind w:left="0"/>
        <w:jc w:val="left"/>
      </w:pPr>
      <w:r>
        <w:rPr>
          <w:rFonts w:ascii="Times New Roman"/>
          <w:b/>
          <w:i w:val="false"/>
          <w:color w:val="000000"/>
        </w:rPr>
        <w:t xml:space="preserve"> 
Параграф 3. Требования, предъявляемые</w:t>
      </w:r>
      <w:r>
        <w:br/>
      </w:r>
      <w:r>
        <w:rPr>
          <w:rFonts w:ascii="Times New Roman"/>
          <w:b/>
          <w:i w:val="false"/>
          <w:color w:val="000000"/>
        </w:rPr>
        <w:t>
к работе на сверлильных станках</w:t>
      </w:r>
    </w:p>
    <w:bookmarkEnd w:id="162"/>
    <w:p>
      <w:pPr>
        <w:spacing w:after="0"/>
        <w:ind w:left="0"/>
        <w:jc w:val="both"/>
      </w:pPr>
      <w:r>
        <w:rPr>
          <w:rFonts w:ascii="Times New Roman"/>
          <w:b w:val="false"/>
          <w:i w:val="false"/>
          <w:color w:val="000000"/>
          <w:sz w:val="28"/>
        </w:rPr>
        <w:t xml:space="preserve">     605. При установке сверл и других режущих инструментов и приспособлений в шпиндель станка, обращать особое внимание на прочность их закрепления и точность установки. </w:t>
      </w:r>
      <w:r>
        <w:br/>
      </w:r>
      <w:r>
        <w:rPr>
          <w:rFonts w:ascii="Times New Roman"/>
          <w:b w:val="false"/>
          <w:i w:val="false"/>
          <w:color w:val="000000"/>
          <w:sz w:val="28"/>
        </w:rPr>
        <w:t xml:space="preserve">
     606. Удаление стружки из просверливаемого отверстия только после остановки станка и отвода инструмента. </w:t>
      </w:r>
      <w:r>
        <w:br/>
      </w:r>
      <w:r>
        <w:rPr>
          <w:rFonts w:ascii="Times New Roman"/>
          <w:b w:val="false"/>
          <w:i w:val="false"/>
          <w:color w:val="000000"/>
          <w:sz w:val="28"/>
        </w:rPr>
        <w:t xml:space="preserve">
     607. Все предметы, предназначенные для обработки, за исключением особо тяжелых, устанавливают и закрепляют на столе или плите сверлильного станка неподвижно при помощи тисков, кондукторов и других надежных приспособлений. </w:t>
      </w:r>
      <w:r>
        <w:br/>
      </w:r>
      <w:r>
        <w:rPr>
          <w:rFonts w:ascii="Times New Roman"/>
          <w:b w:val="false"/>
          <w:i w:val="false"/>
          <w:color w:val="000000"/>
          <w:sz w:val="28"/>
        </w:rPr>
        <w:t xml:space="preserve">
     608. Шпиндель с патроном самостоятельно возвращается в верхнее положение при опускании штурвала подачи сверла. Для извлечения инструмента из шпинделя станка применяются специальные молотки и выколотки из материала, исключающего отделение его частиц при ударе. </w:t>
      </w:r>
    </w:p>
    <w:bookmarkStart w:name="z161" w:id="163"/>
    <w:p>
      <w:pPr>
        <w:spacing w:after="0"/>
        <w:ind w:left="0"/>
        <w:jc w:val="both"/>
      </w:pPr>
      <w:r>
        <w:rPr>
          <w:rFonts w:ascii="Times New Roman"/>
          <w:b w:val="false"/>
          <w:i w:val="false"/>
          <w:color w:val="000000"/>
          <w:sz w:val="28"/>
        </w:rPr>
        <w:t xml:space="preserve">
     609. При работе на сверлильном станке: </w:t>
      </w:r>
      <w:r>
        <w:br/>
      </w:r>
      <w:r>
        <w:rPr>
          <w:rFonts w:ascii="Times New Roman"/>
          <w:b w:val="false"/>
          <w:i w:val="false"/>
          <w:color w:val="000000"/>
          <w:sz w:val="28"/>
        </w:rPr>
        <w:t xml:space="preserve">
     1) не применять сверла и патроны с забитым или изношенным хвостовиком; </w:t>
      </w:r>
      <w:r>
        <w:br/>
      </w:r>
      <w:r>
        <w:rPr>
          <w:rFonts w:ascii="Times New Roman"/>
          <w:b w:val="false"/>
          <w:i w:val="false"/>
          <w:color w:val="000000"/>
          <w:sz w:val="28"/>
        </w:rPr>
        <w:t xml:space="preserve">
     2) не использовать при работе на станке рукавицы; </w:t>
      </w:r>
      <w:r>
        <w:br/>
      </w:r>
      <w:r>
        <w:rPr>
          <w:rFonts w:ascii="Times New Roman"/>
          <w:b w:val="false"/>
          <w:i w:val="false"/>
          <w:color w:val="000000"/>
          <w:sz w:val="28"/>
        </w:rPr>
        <w:t xml:space="preserve">
     3) не удерживать изделие во время обработки руками. </w:t>
      </w:r>
    </w:p>
    <w:bookmarkEnd w:id="163"/>
    <w:bookmarkStart w:name="z160" w:id="164"/>
    <w:p>
      <w:pPr>
        <w:spacing w:after="0"/>
        <w:ind w:left="0"/>
        <w:jc w:val="left"/>
      </w:pPr>
      <w:r>
        <w:rPr>
          <w:rFonts w:ascii="Times New Roman"/>
          <w:b/>
          <w:i w:val="false"/>
          <w:color w:val="000000"/>
        </w:rPr>
        <w:t xml:space="preserve"> 
Параграф 4. Требования, предъявляемые</w:t>
      </w:r>
      <w:r>
        <w:br/>
      </w:r>
      <w:r>
        <w:rPr>
          <w:rFonts w:ascii="Times New Roman"/>
          <w:b/>
          <w:i w:val="false"/>
          <w:color w:val="000000"/>
        </w:rPr>
        <w:t>
к работе на фрезерных станках</w:t>
      </w:r>
    </w:p>
    <w:bookmarkEnd w:id="164"/>
    <w:p>
      <w:pPr>
        <w:spacing w:after="0"/>
        <w:ind w:left="0"/>
        <w:jc w:val="both"/>
      </w:pPr>
      <w:r>
        <w:rPr>
          <w:rFonts w:ascii="Times New Roman"/>
          <w:b w:val="false"/>
          <w:i w:val="false"/>
          <w:color w:val="000000"/>
          <w:sz w:val="28"/>
        </w:rPr>
        <w:t xml:space="preserve">     610. При установке и смене фрез применяются специальные приспособления, предотвращающие порезы рук. </w:t>
      </w:r>
      <w:r>
        <w:br/>
      </w:r>
      <w:r>
        <w:rPr>
          <w:rFonts w:ascii="Times New Roman"/>
          <w:b w:val="false"/>
          <w:i w:val="false"/>
          <w:color w:val="000000"/>
          <w:sz w:val="28"/>
        </w:rPr>
        <w:t xml:space="preserve">
     611. Нерабочие части фрез ограждаются. </w:t>
      </w:r>
      <w:r>
        <w:br/>
      </w:r>
      <w:r>
        <w:rPr>
          <w:rFonts w:ascii="Times New Roman"/>
          <w:b w:val="false"/>
          <w:i w:val="false"/>
          <w:color w:val="000000"/>
          <w:sz w:val="28"/>
        </w:rPr>
        <w:t xml:space="preserve">
     612. Не применять фрезы, имеющие трещины или поломанные зубья. </w:t>
      </w:r>
      <w:r>
        <w:br/>
      </w:r>
      <w:r>
        <w:rPr>
          <w:rFonts w:ascii="Times New Roman"/>
          <w:b w:val="false"/>
          <w:i w:val="false"/>
          <w:color w:val="000000"/>
          <w:sz w:val="28"/>
        </w:rPr>
        <w:t xml:space="preserve">
     613. Стружка вблизи вращающейся фрезы удаляется деревянной палочкой или кисточкой с ручкой длиной не менее 250 мм. </w:t>
      </w:r>
    </w:p>
    <w:bookmarkStart w:name="z162" w:id="165"/>
    <w:p>
      <w:pPr>
        <w:spacing w:after="0"/>
        <w:ind w:left="0"/>
        <w:jc w:val="left"/>
      </w:pPr>
      <w:r>
        <w:rPr>
          <w:rFonts w:ascii="Times New Roman"/>
          <w:b/>
          <w:i w:val="false"/>
          <w:color w:val="000000"/>
        </w:rPr>
        <w:t xml:space="preserve"> 
Параграф 5. Требования, предъявляемые</w:t>
      </w:r>
      <w:r>
        <w:br/>
      </w:r>
      <w:r>
        <w:rPr>
          <w:rFonts w:ascii="Times New Roman"/>
          <w:b/>
          <w:i w:val="false"/>
          <w:color w:val="000000"/>
        </w:rPr>
        <w:t>
к работе на строгальных станках</w:t>
      </w:r>
    </w:p>
    <w:bookmarkEnd w:id="165"/>
    <w:p>
      <w:pPr>
        <w:spacing w:after="0"/>
        <w:ind w:left="0"/>
        <w:jc w:val="both"/>
      </w:pPr>
      <w:r>
        <w:rPr>
          <w:rFonts w:ascii="Times New Roman"/>
          <w:b w:val="false"/>
          <w:i w:val="false"/>
          <w:color w:val="000000"/>
          <w:sz w:val="28"/>
        </w:rPr>
        <w:t xml:space="preserve">     614. Расстояние для свободного прохода между стеной со столом или ползуном станка в крайнем положении при их максимальном выходе не менее 700 мм. </w:t>
      </w:r>
      <w:r>
        <w:br/>
      </w:r>
      <w:r>
        <w:rPr>
          <w:rFonts w:ascii="Times New Roman"/>
          <w:b w:val="false"/>
          <w:i w:val="false"/>
          <w:color w:val="000000"/>
          <w:sz w:val="28"/>
        </w:rPr>
        <w:t xml:space="preserve">
     615. Все станки оборудуются приспособлениями для сбора стружки. Строгальный станок имеет ограждение подвижного стола или ползуна на всю длину максимального хода. </w:t>
      </w:r>
      <w:r>
        <w:br/>
      </w:r>
      <w:r>
        <w:rPr>
          <w:rFonts w:ascii="Times New Roman"/>
          <w:b w:val="false"/>
          <w:i w:val="false"/>
          <w:color w:val="000000"/>
          <w:sz w:val="28"/>
        </w:rPr>
        <w:t xml:space="preserve">
     616. Не поправлять изделия и подкладки при работе станка. </w:t>
      </w:r>
    </w:p>
    <w:bookmarkStart w:name="z163" w:id="166"/>
    <w:p>
      <w:pPr>
        <w:spacing w:after="0"/>
        <w:ind w:left="0"/>
        <w:jc w:val="left"/>
      </w:pPr>
      <w:r>
        <w:rPr>
          <w:rFonts w:ascii="Times New Roman"/>
          <w:b/>
          <w:i w:val="false"/>
          <w:color w:val="000000"/>
        </w:rPr>
        <w:t xml:space="preserve"> 
Параграф 6. Требования, предъявляемые к работе на</w:t>
      </w:r>
      <w:r>
        <w:br/>
      </w:r>
      <w:r>
        <w:rPr>
          <w:rFonts w:ascii="Times New Roman"/>
          <w:b/>
          <w:i w:val="false"/>
          <w:color w:val="000000"/>
        </w:rPr>
        <w:t>
шлифовальных и заточных станках</w:t>
      </w:r>
    </w:p>
    <w:bookmarkEnd w:id="166"/>
    <w:p>
      <w:pPr>
        <w:spacing w:after="0"/>
        <w:ind w:left="0"/>
        <w:jc w:val="both"/>
      </w:pPr>
      <w:r>
        <w:rPr>
          <w:rFonts w:ascii="Times New Roman"/>
          <w:b w:val="false"/>
          <w:i w:val="false"/>
          <w:color w:val="000000"/>
          <w:sz w:val="28"/>
        </w:rPr>
        <w:t xml:space="preserve">      617. Хранение и транспортировка абразивного инструмента, осмотр, установка его на станках, а также эксплуатация осуществляются с учетом требований соответствующих ГОСТов. </w:t>
      </w:r>
      <w:r>
        <w:br/>
      </w:r>
      <w:r>
        <w:rPr>
          <w:rFonts w:ascii="Times New Roman"/>
          <w:b w:val="false"/>
          <w:i w:val="false"/>
          <w:color w:val="000000"/>
          <w:sz w:val="28"/>
        </w:rPr>
        <w:t xml:space="preserve">
     618. Установка абразивных кругов на станки производиться только специально обученным рабочим. Перед установкой все круги отбалансировываются. </w:t>
      </w:r>
      <w:r>
        <w:br/>
      </w:r>
      <w:r>
        <w:rPr>
          <w:rFonts w:ascii="Times New Roman"/>
          <w:b w:val="false"/>
          <w:i w:val="false"/>
          <w:color w:val="000000"/>
          <w:sz w:val="28"/>
        </w:rPr>
        <w:t xml:space="preserve">
     619. При обнаружении дисбаланса круга после первой правки или в процессе работы он повторно отбалансировывается. Отрезные и обдирочные круги перед их установкой на станок не балансируются. </w:t>
      </w:r>
      <w:r>
        <w:br/>
      </w:r>
      <w:r>
        <w:rPr>
          <w:rFonts w:ascii="Times New Roman"/>
          <w:b w:val="false"/>
          <w:i w:val="false"/>
          <w:color w:val="000000"/>
          <w:sz w:val="28"/>
        </w:rPr>
        <w:t xml:space="preserve">
     620. При установке абразивного круга, между фланцами и кругом устанавливают прокладки из картона или другого эластичного материала толщиной от 0,5 до 1 мм. Прокладки выступают за фланец по всей окружности на 1-5 мм. </w:t>
      </w:r>
      <w:r>
        <w:br/>
      </w:r>
      <w:r>
        <w:rPr>
          <w:rFonts w:ascii="Times New Roman"/>
          <w:b w:val="false"/>
          <w:i w:val="false"/>
          <w:color w:val="000000"/>
          <w:sz w:val="28"/>
        </w:rPr>
        <w:t xml:space="preserve">
     621. Перед началом работы круг, установленный на шлифовальный станок, проверяется на ходу (вхолостую) при рабочем числе оборотов: круг диаметром до 400 мм - не менее 2 минут, свыше 400 мм - не менее 5 минут. </w:t>
      </w:r>
      <w:r>
        <w:br/>
      </w:r>
      <w:r>
        <w:rPr>
          <w:rFonts w:ascii="Times New Roman"/>
          <w:b w:val="false"/>
          <w:i w:val="false"/>
          <w:color w:val="000000"/>
          <w:sz w:val="28"/>
        </w:rPr>
        <w:t xml:space="preserve">
     622. К работе приступают, только убедившись в том, что круг не имеет биения, а биение шпинделя шлифовального станка не превышает 0,03 мм. </w:t>
      </w:r>
      <w:r>
        <w:br/>
      </w:r>
      <w:r>
        <w:rPr>
          <w:rFonts w:ascii="Times New Roman"/>
          <w:b w:val="false"/>
          <w:i w:val="false"/>
          <w:color w:val="000000"/>
          <w:sz w:val="28"/>
        </w:rPr>
        <w:t xml:space="preserve">
     623. При работе на заточном станке не стоять против вращающегося абразивного круга. Защитный экран сблокирован с пусковым устройством, исключающим возможность пуска станка при поднятом (отведенном) экране. </w:t>
      </w:r>
      <w:r>
        <w:br/>
      </w:r>
      <w:r>
        <w:rPr>
          <w:rFonts w:ascii="Times New Roman"/>
          <w:b w:val="false"/>
          <w:i w:val="false"/>
          <w:color w:val="000000"/>
          <w:sz w:val="28"/>
        </w:rPr>
        <w:t xml:space="preserve">
     624. Испытания, установка и правка абразивных кругов производится специально назначенными и подготовленными рабочими или мастером. </w:t>
      </w:r>
    </w:p>
    <w:bookmarkStart w:name="z164" w:id="167"/>
    <w:p>
      <w:pPr>
        <w:spacing w:after="0"/>
        <w:ind w:left="0"/>
        <w:jc w:val="both"/>
      </w:pPr>
      <w:r>
        <w:rPr>
          <w:rFonts w:ascii="Times New Roman"/>
          <w:b w:val="false"/>
          <w:i w:val="false"/>
          <w:color w:val="000000"/>
          <w:sz w:val="28"/>
        </w:rPr>
        <w:t xml:space="preserve">
     625. При работе на шлифовальных и заточных станках: </w:t>
      </w:r>
      <w:r>
        <w:br/>
      </w:r>
      <w:r>
        <w:rPr>
          <w:rFonts w:ascii="Times New Roman"/>
          <w:b w:val="false"/>
          <w:i w:val="false"/>
          <w:color w:val="000000"/>
          <w:sz w:val="28"/>
        </w:rPr>
        <w:t xml:space="preserve">
     1) не принимать круги без отметки о его испытании; </w:t>
      </w:r>
      <w:r>
        <w:br/>
      </w:r>
      <w:r>
        <w:rPr>
          <w:rFonts w:ascii="Times New Roman"/>
          <w:b w:val="false"/>
          <w:i w:val="false"/>
          <w:color w:val="000000"/>
          <w:sz w:val="28"/>
        </w:rPr>
        <w:t xml:space="preserve">
     2) не производить правку кругов не специальным инструментом; </w:t>
      </w:r>
      <w:r>
        <w:br/>
      </w:r>
      <w:r>
        <w:rPr>
          <w:rFonts w:ascii="Times New Roman"/>
          <w:b w:val="false"/>
          <w:i w:val="false"/>
          <w:color w:val="000000"/>
          <w:sz w:val="28"/>
        </w:rPr>
        <w:t xml:space="preserve">
     3) не при обработке изделий шлифовальным кругом применять рычаги для увеличения нажима на круг; </w:t>
      </w:r>
      <w:r>
        <w:br/>
      </w:r>
      <w:r>
        <w:rPr>
          <w:rFonts w:ascii="Times New Roman"/>
          <w:b w:val="false"/>
          <w:i w:val="false"/>
          <w:color w:val="000000"/>
          <w:sz w:val="28"/>
        </w:rPr>
        <w:t xml:space="preserve">
     4) не использовать в качестве охлаждающих жидкости, вредно влияющие на здоровье рабочих или механическую прочность круга; </w:t>
      </w:r>
      <w:r>
        <w:br/>
      </w:r>
      <w:r>
        <w:rPr>
          <w:rFonts w:ascii="Times New Roman"/>
          <w:b w:val="false"/>
          <w:i w:val="false"/>
          <w:color w:val="000000"/>
          <w:sz w:val="28"/>
        </w:rPr>
        <w:t xml:space="preserve">
     5) не выполнять работу боковыми (торцовыми) поверхностями кругов, специально не предназначенных для такого вида работ; </w:t>
      </w:r>
      <w:r>
        <w:br/>
      </w:r>
      <w:r>
        <w:rPr>
          <w:rFonts w:ascii="Times New Roman"/>
          <w:b w:val="false"/>
          <w:i w:val="false"/>
          <w:color w:val="000000"/>
          <w:sz w:val="28"/>
        </w:rPr>
        <w:t xml:space="preserve">
     6) не работать на станке, у которого установлены два круга на одном шпинделе, если размер одного круга отличается по диаметру от другого более чем на 10 %. </w:t>
      </w:r>
      <w:r>
        <w:br/>
      </w:r>
      <w:r>
        <w:rPr>
          <w:rFonts w:ascii="Times New Roman"/>
          <w:b w:val="false"/>
          <w:i w:val="false"/>
          <w:color w:val="000000"/>
          <w:sz w:val="28"/>
        </w:rPr>
        <w:t xml:space="preserve">
     626. При уменьшении диаметра круга вследствие его срабатывания число оборотов круга увеличивают, но так, чтобы не превышалась окружная скорость, допустимая для данного круга. </w:t>
      </w:r>
    </w:p>
    <w:bookmarkEnd w:id="167"/>
    <w:bookmarkStart w:name="z165" w:id="168"/>
    <w:p>
      <w:pPr>
        <w:spacing w:after="0"/>
        <w:ind w:left="0"/>
        <w:jc w:val="both"/>
      </w:pPr>
      <w:r>
        <w:rPr>
          <w:rFonts w:ascii="Times New Roman"/>
          <w:b w:val="false"/>
          <w:i w:val="false"/>
          <w:color w:val="000000"/>
          <w:sz w:val="28"/>
        </w:rPr>
        <w:t xml:space="preserve">
     627. В организациях, где применяется абразивный инструмент, утверждаются следующие инструкции: </w:t>
      </w:r>
      <w:r>
        <w:br/>
      </w:r>
      <w:r>
        <w:rPr>
          <w:rFonts w:ascii="Times New Roman"/>
          <w:b w:val="false"/>
          <w:i w:val="false"/>
          <w:color w:val="000000"/>
          <w:sz w:val="28"/>
        </w:rPr>
        <w:t xml:space="preserve">
     1) по установке и эксплуатации абразивного инструмента; </w:t>
      </w:r>
      <w:r>
        <w:br/>
      </w:r>
      <w:r>
        <w:rPr>
          <w:rFonts w:ascii="Times New Roman"/>
          <w:b w:val="false"/>
          <w:i w:val="false"/>
          <w:color w:val="000000"/>
          <w:sz w:val="28"/>
        </w:rPr>
        <w:t xml:space="preserve">
     2) по испытанию кругов на прочность. </w:t>
      </w:r>
      <w:r>
        <w:br/>
      </w:r>
      <w:r>
        <w:rPr>
          <w:rFonts w:ascii="Times New Roman"/>
          <w:b w:val="false"/>
          <w:i w:val="false"/>
          <w:color w:val="000000"/>
          <w:sz w:val="28"/>
        </w:rPr>
        <w:t xml:space="preserve">
     628. Для поддержки изделий, подаваемых к шлифовальному (заточному) кругу, применяются подручники или заменяющие их приспособления. Подручники передвижные, позволяющие устанавливать их в требуемом положении по мере срабатывания круга. </w:t>
      </w:r>
      <w:r>
        <w:br/>
      </w:r>
      <w:r>
        <w:rPr>
          <w:rFonts w:ascii="Times New Roman"/>
          <w:b w:val="false"/>
          <w:i w:val="false"/>
          <w:color w:val="000000"/>
          <w:sz w:val="28"/>
        </w:rPr>
        <w:t xml:space="preserve">
     629. Зазор между краем подручника и рабочей поверхностью круга не менее половины толщины обрабатываемого изделия, но не более 3 мм, причем край подручника со стороны круга не имеет выбоин, сколов и других дефектов. </w:t>
      </w:r>
      <w:r>
        <w:br/>
      </w:r>
      <w:r>
        <w:rPr>
          <w:rFonts w:ascii="Times New Roman"/>
          <w:b w:val="false"/>
          <w:i w:val="false"/>
          <w:color w:val="000000"/>
          <w:sz w:val="28"/>
        </w:rPr>
        <w:t xml:space="preserve">
     630. Подручники устанавливают так, чтобы прикосновение изделия к кругу происходило выше горизонтальной плоскости, проходящей через центр круга, но не более чем на 10 мм. </w:t>
      </w:r>
      <w:r>
        <w:br/>
      </w:r>
      <w:r>
        <w:rPr>
          <w:rFonts w:ascii="Times New Roman"/>
          <w:b w:val="false"/>
          <w:i w:val="false"/>
          <w:color w:val="000000"/>
          <w:sz w:val="28"/>
        </w:rPr>
        <w:t xml:space="preserve">
     631. После каждой перестановки подручник надежно закрепляется в требуемом положении. Перестановка подручника производится только после прекращения вращения абразивного круга. </w:t>
      </w:r>
      <w:r>
        <w:br/>
      </w:r>
      <w:r>
        <w:rPr>
          <w:rFonts w:ascii="Times New Roman"/>
          <w:b w:val="false"/>
          <w:i w:val="false"/>
          <w:color w:val="000000"/>
          <w:sz w:val="28"/>
        </w:rPr>
        <w:t xml:space="preserve">
     632. Шлифовальные (заточные) станки при работе без ограждения оснащаются пылеотсасывающими устройствами. </w:t>
      </w:r>
      <w:r>
        <w:br/>
      </w:r>
      <w:r>
        <w:rPr>
          <w:rFonts w:ascii="Times New Roman"/>
          <w:b w:val="false"/>
          <w:i w:val="false"/>
          <w:color w:val="000000"/>
          <w:sz w:val="28"/>
        </w:rPr>
        <w:t xml:space="preserve">
     633. Абразивные круги во время работы ограждаются кожухами. Не работать без защитного кожуха. Кожухи изготавливаются из стального листа или листовой стали. </w:t>
      </w:r>
      <w:r>
        <w:br/>
      </w:r>
      <w:r>
        <w:rPr>
          <w:rFonts w:ascii="Times New Roman"/>
          <w:b w:val="false"/>
          <w:i w:val="false"/>
          <w:color w:val="000000"/>
          <w:sz w:val="28"/>
        </w:rPr>
        <w:t xml:space="preserve">
     634. Круги диаметром 30 мм и более, кроме кругов типов плоские наращенные (ПН), плоские рифленные (ПР), круги-кольца (К) и для резки минералов (М), а также все круги диаметром 150 мм и более перед установкой на станок испытываются на прочность при скорости и продолжительности вращения, указанных в соответствующих ГОСТах. </w:t>
      </w:r>
      <w:r>
        <w:br/>
      </w:r>
      <w:r>
        <w:rPr>
          <w:rFonts w:ascii="Times New Roman"/>
          <w:b w:val="false"/>
          <w:i w:val="false"/>
          <w:color w:val="000000"/>
          <w:sz w:val="28"/>
        </w:rPr>
        <w:t xml:space="preserve">
     635. Круги, подвергшиеся какой-либо механической переделке, химической обработке, не имеющие маркировки, а также срок гарантии, которых истек, непосредственно перед установкой на шлифовальный станок, испытывают на механическую прочность. </w:t>
      </w:r>
      <w:r>
        <w:br/>
      </w:r>
      <w:r>
        <w:rPr>
          <w:rFonts w:ascii="Times New Roman"/>
          <w:b w:val="false"/>
          <w:i w:val="false"/>
          <w:color w:val="000000"/>
          <w:sz w:val="28"/>
        </w:rPr>
        <w:t xml:space="preserve">
     636. У каждого станка на видном месте вывешивается таблица с указанием допустимой рабочей окружности используемого абразивного круга и числа оборотов в минуту шпинделя станка. </w:t>
      </w:r>
      <w:r>
        <w:br/>
      </w:r>
      <w:r>
        <w:rPr>
          <w:rFonts w:ascii="Times New Roman"/>
          <w:b w:val="false"/>
          <w:i w:val="false"/>
          <w:color w:val="000000"/>
          <w:sz w:val="28"/>
        </w:rPr>
        <w:t xml:space="preserve">
     637. У каждого станка вывешивается табличка с указанием лица, ответственного за его эксплуатацию. </w:t>
      </w:r>
    </w:p>
    <w:bookmarkEnd w:id="168"/>
    <w:bookmarkStart w:name="z166" w:id="169"/>
    <w:p>
      <w:pPr>
        <w:spacing w:after="0"/>
        <w:ind w:left="0"/>
        <w:jc w:val="left"/>
      </w:pPr>
      <w:r>
        <w:rPr>
          <w:rFonts w:ascii="Times New Roman"/>
          <w:b/>
          <w:i w:val="false"/>
          <w:color w:val="000000"/>
        </w:rPr>
        <w:t xml:space="preserve"> 
Параграф 7. Требования, предъявляемые к работе</w:t>
      </w:r>
      <w:r>
        <w:br/>
      </w:r>
      <w:r>
        <w:rPr>
          <w:rFonts w:ascii="Times New Roman"/>
          <w:b/>
          <w:i w:val="false"/>
          <w:color w:val="000000"/>
        </w:rPr>
        <w:t>
с ножницами, пилами и прессами</w:t>
      </w:r>
    </w:p>
    <w:bookmarkEnd w:id="169"/>
    <w:p>
      <w:pPr>
        <w:spacing w:after="0"/>
        <w:ind w:left="0"/>
        <w:jc w:val="both"/>
      </w:pPr>
      <w:r>
        <w:rPr>
          <w:rFonts w:ascii="Times New Roman"/>
          <w:b w:val="false"/>
          <w:i w:val="false"/>
          <w:color w:val="000000"/>
          <w:sz w:val="28"/>
        </w:rPr>
        <w:t xml:space="preserve">     638. Ножницы для резания листового металла снабжены столом и предохранительной линейкой, укрепленной так, чтобы место разреза оставалось видимым для глаз работника. </w:t>
      </w:r>
      <w:r>
        <w:br/>
      </w:r>
      <w:r>
        <w:rPr>
          <w:rFonts w:ascii="Times New Roman"/>
          <w:b w:val="false"/>
          <w:i w:val="false"/>
          <w:color w:val="000000"/>
          <w:sz w:val="28"/>
        </w:rPr>
        <w:t xml:space="preserve">
     639. Масса противовесов пружинных ножниц должна быть достаточной, чтобы препятствовать самопроизвольному опусканию верхнего ножа. Гильотинные ножницы снабжают предохранительными устройствами, исключающими попадания пальцев работника под нож. </w:t>
      </w:r>
      <w:r>
        <w:br/>
      </w:r>
      <w:r>
        <w:rPr>
          <w:rFonts w:ascii="Times New Roman"/>
          <w:b w:val="false"/>
          <w:i w:val="false"/>
          <w:color w:val="000000"/>
          <w:sz w:val="28"/>
        </w:rPr>
        <w:t xml:space="preserve">
     640. Нерабочая часть диска круглопильного станка ограждается. </w:t>
      </w:r>
      <w:r>
        <w:br/>
      </w:r>
      <w:r>
        <w:rPr>
          <w:rFonts w:ascii="Times New Roman"/>
          <w:b w:val="false"/>
          <w:i w:val="false"/>
          <w:color w:val="000000"/>
          <w:sz w:val="28"/>
        </w:rPr>
        <w:t xml:space="preserve">
     641. Ленточная пила для распиливания металла закрыта металлическим кожухом, допускающим регулирование открытой части пилы. </w:t>
      </w:r>
      <w:r>
        <w:br/>
      </w:r>
      <w:r>
        <w:rPr>
          <w:rFonts w:ascii="Times New Roman"/>
          <w:b w:val="false"/>
          <w:i w:val="false"/>
          <w:color w:val="000000"/>
          <w:sz w:val="28"/>
        </w:rPr>
        <w:t xml:space="preserve">
     642. Станки с ленточной пилой оборудуются ловителями, моментально улавливающими пильную ленту в случае ее обрыва. </w:t>
      </w:r>
      <w:r>
        <w:br/>
      </w:r>
      <w:r>
        <w:rPr>
          <w:rFonts w:ascii="Times New Roman"/>
          <w:b w:val="false"/>
          <w:i w:val="false"/>
          <w:color w:val="000000"/>
          <w:sz w:val="28"/>
        </w:rPr>
        <w:t xml:space="preserve">
     643. При обработке на ленточных и круглых пилах мелких предметов, устроены особые подающие и удерживающие обрабатываемый предмет приспособления, устраняющие возможность повреждения пальцев работника. </w:t>
      </w:r>
      <w:r>
        <w:br/>
      </w:r>
      <w:r>
        <w:rPr>
          <w:rFonts w:ascii="Times New Roman"/>
          <w:b w:val="false"/>
          <w:i w:val="false"/>
          <w:color w:val="000000"/>
          <w:sz w:val="28"/>
        </w:rPr>
        <w:t xml:space="preserve">
     644. Не работать на дисковых пилах с трещинами, поломанными зубьями или выпавшими пластинами и не убирать опилки из-под круглых и ленточных пил во время работы. </w:t>
      </w:r>
      <w:r>
        <w:br/>
      </w:r>
      <w:r>
        <w:rPr>
          <w:rFonts w:ascii="Times New Roman"/>
          <w:b w:val="false"/>
          <w:i w:val="false"/>
          <w:color w:val="000000"/>
          <w:sz w:val="28"/>
        </w:rPr>
        <w:t xml:space="preserve">
     645. Чистка и уборка пилы и прилегающей к ней площади пола только после остановки пилы. </w:t>
      </w:r>
      <w:r>
        <w:br/>
      </w:r>
      <w:r>
        <w:rPr>
          <w:rFonts w:ascii="Times New Roman"/>
          <w:b w:val="false"/>
          <w:i w:val="false"/>
          <w:color w:val="000000"/>
          <w:sz w:val="28"/>
        </w:rPr>
        <w:t xml:space="preserve">
     646. Винтовые прессы с балансиром имеют ограждение пути, проходимого балансиром, если он по своему расположению не является достаточно безопасным. </w:t>
      </w:r>
      <w:r>
        <w:br/>
      </w:r>
      <w:r>
        <w:rPr>
          <w:rFonts w:ascii="Times New Roman"/>
          <w:b w:val="false"/>
          <w:i w:val="false"/>
          <w:color w:val="000000"/>
          <w:sz w:val="28"/>
        </w:rPr>
        <w:t xml:space="preserve">
     647. Прессы давильные, штамповочные и долбежные машины, молоты или станки ударного действия имеют приспособления, защищающие руки работника от повреждения нисходящим пуансоном или падающей бабой. </w:t>
      </w:r>
      <w:r>
        <w:br/>
      </w:r>
      <w:r>
        <w:rPr>
          <w:rFonts w:ascii="Times New Roman"/>
          <w:b w:val="false"/>
          <w:i w:val="false"/>
          <w:color w:val="000000"/>
          <w:sz w:val="28"/>
        </w:rPr>
        <w:t xml:space="preserve">
     648. Ударные молоты приспосабливаются для удержания бабы в ее верхнем положении при выключенном молоте. </w:t>
      </w:r>
    </w:p>
    <w:bookmarkStart w:name="z167" w:id="170"/>
    <w:p>
      <w:pPr>
        <w:spacing w:after="0"/>
        <w:ind w:left="0"/>
        <w:jc w:val="left"/>
      </w:pPr>
      <w:r>
        <w:rPr>
          <w:rFonts w:ascii="Times New Roman"/>
          <w:b/>
          <w:i w:val="false"/>
          <w:color w:val="000000"/>
        </w:rPr>
        <w:t xml:space="preserve"> 
Параграф 8. Требования, предъявляемые к работе</w:t>
      </w:r>
      <w:r>
        <w:br/>
      </w:r>
      <w:r>
        <w:rPr>
          <w:rFonts w:ascii="Times New Roman"/>
          <w:b/>
          <w:i w:val="false"/>
          <w:color w:val="000000"/>
        </w:rPr>
        <w:t>
на деревообрабатывающих станках</w:t>
      </w:r>
    </w:p>
    <w:bookmarkEnd w:id="170"/>
    <w:p>
      <w:pPr>
        <w:spacing w:after="0"/>
        <w:ind w:left="0"/>
        <w:jc w:val="both"/>
      </w:pPr>
      <w:r>
        <w:rPr>
          <w:rFonts w:ascii="Times New Roman"/>
          <w:b w:val="false"/>
          <w:i w:val="false"/>
          <w:color w:val="000000"/>
          <w:sz w:val="28"/>
        </w:rPr>
        <w:t xml:space="preserve">     649. Маятниковая пила имеет плавающее ограждение, закрывающее зубья пилы. </w:t>
      </w:r>
      <w:r>
        <w:br/>
      </w:r>
      <w:r>
        <w:rPr>
          <w:rFonts w:ascii="Times New Roman"/>
          <w:b w:val="false"/>
          <w:i w:val="false"/>
          <w:color w:val="000000"/>
          <w:sz w:val="28"/>
        </w:rPr>
        <w:t xml:space="preserve">
     650. Фуговальные станки оборудуются ограждениями ножевого вала, автоматически открывающими ножевую щель на ширину обрабатываемой детали. </w:t>
      </w:r>
      <w:r>
        <w:br/>
      </w:r>
      <w:r>
        <w:rPr>
          <w:rFonts w:ascii="Times New Roman"/>
          <w:b w:val="false"/>
          <w:i w:val="false"/>
          <w:color w:val="000000"/>
          <w:sz w:val="28"/>
        </w:rPr>
        <w:t xml:space="preserve">
     651. Круглопильные станки имеют металлический кожух, закрывающий диск пилы и автоматически поднимающийся при подаче материала, а также расклинивающий нож и зубчатый сектор или диск, препятствующий обратному выходу материала. </w:t>
      </w:r>
      <w:r>
        <w:br/>
      </w:r>
      <w:r>
        <w:rPr>
          <w:rFonts w:ascii="Times New Roman"/>
          <w:b w:val="false"/>
          <w:i w:val="false"/>
          <w:color w:val="000000"/>
          <w:sz w:val="28"/>
        </w:rPr>
        <w:t xml:space="preserve">
     652. Толщина расклинивающего ножа не менее толщины диска с учетом развода зубьев. </w:t>
      </w:r>
      <w:r>
        <w:br/>
      </w:r>
      <w:r>
        <w:rPr>
          <w:rFonts w:ascii="Times New Roman"/>
          <w:b w:val="false"/>
          <w:i w:val="false"/>
          <w:color w:val="000000"/>
          <w:sz w:val="28"/>
        </w:rPr>
        <w:t xml:space="preserve">
     653. Не работать на круглопильном станке, если диск пилы имеет биение, а также трещины или сломанный зуб. </w:t>
      </w:r>
      <w:r>
        <w:br/>
      </w:r>
      <w:r>
        <w:rPr>
          <w:rFonts w:ascii="Times New Roman"/>
          <w:b w:val="false"/>
          <w:i w:val="false"/>
          <w:color w:val="000000"/>
          <w:sz w:val="28"/>
        </w:rPr>
        <w:t xml:space="preserve">
     654. Перед началом работы на станке проверяют исправность и наличие всех ограждений и приспособлений, прочность закрепления режущего инструмента, а также опробывают станок на холостом ходу. </w:t>
      </w:r>
      <w:r>
        <w:br/>
      </w:r>
      <w:r>
        <w:rPr>
          <w:rFonts w:ascii="Times New Roman"/>
          <w:b w:val="false"/>
          <w:i w:val="false"/>
          <w:color w:val="000000"/>
          <w:sz w:val="28"/>
        </w:rPr>
        <w:t xml:space="preserve">
     655. При обработке на фуговальных станках материалов короче 1400 мм, уже 50 мм или тоньше 30 мм, а также при допиливании применяются специальные толкатели; при их использовании обе руки станочника находятся на толкателе. </w:t>
      </w:r>
      <w:r>
        <w:br/>
      </w:r>
      <w:r>
        <w:rPr>
          <w:rFonts w:ascii="Times New Roman"/>
          <w:b w:val="false"/>
          <w:i w:val="false"/>
          <w:color w:val="000000"/>
          <w:sz w:val="28"/>
        </w:rPr>
        <w:t xml:space="preserve">
     656. Для обработки материала длиной более одно полутора тысяч миллиметров около станка устанавливаются приставные роликовые опоры; не работать с материалами длиннее 1500 мм без роликовых опор. </w:t>
      </w:r>
      <w:r>
        <w:br/>
      </w:r>
      <w:r>
        <w:rPr>
          <w:rFonts w:ascii="Times New Roman"/>
          <w:b w:val="false"/>
          <w:i w:val="false"/>
          <w:color w:val="000000"/>
          <w:sz w:val="28"/>
        </w:rPr>
        <w:t xml:space="preserve">
     657. Не останавливать станок путем надавливания куском материала на диск. </w:t>
      </w:r>
      <w:r>
        <w:br/>
      </w:r>
      <w:r>
        <w:rPr>
          <w:rFonts w:ascii="Times New Roman"/>
          <w:b w:val="false"/>
          <w:i w:val="false"/>
          <w:color w:val="000000"/>
          <w:sz w:val="28"/>
        </w:rPr>
        <w:t xml:space="preserve">
     658. Приступать к обработке материалов на станке только после того, как вал с режущим инструментом будет иметь полное число оборотов. </w:t>
      </w:r>
      <w:r>
        <w:br/>
      </w:r>
      <w:r>
        <w:rPr>
          <w:rFonts w:ascii="Times New Roman"/>
          <w:b w:val="false"/>
          <w:i w:val="false"/>
          <w:color w:val="000000"/>
          <w:sz w:val="28"/>
        </w:rPr>
        <w:t xml:space="preserve">
     659. Независимо от наличия секционных подающих вальцов у всех рейсмусовых станков устанавливаются предохранительные упоры. На переднем крае стола дополнительно устанавливается завеса из задерживающих качающихся планок. </w:t>
      </w:r>
      <w:r>
        <w:br/>
      </w:r>
      <w:r>
        <w:rPr>
          <w:rFonts w:ascii="Times New Roman"/>
          <w:b w:val="false"/>
          <w:i w:val="false"/>
          <w:color w:val="000000"/>
          <w:sz w:val="28"/>
        </w:rPr>
        <w:t xml:space="preserve">
     660. Нерабочая часть шлифовального круга заточного приспособления, встроенного в рейсмусовый станок, полностью ограждается. </w:t>
      </w:r>
      <w:r>
        <w:br/>
      </w:r>
      <w:r>
        <w:rPr>
          <w:rFonts w:ascii="Times New Roman"/>
          <w:b w:val="false"/>
          <w:i w:val="false"/>
          <w:color w:val="000000"/>
          <w:sz w:val="28"/>
        </w:rPr>
        <w:t xml:space="preserve">
     661. В случае самопроизвольной остановки режущего инструмента станка, когда обрабатываемая заготовка находится под ограждением, выключить станок и только после этого поднять ограждение устранить неисправность. </w:t>
      </w:r>
      <w:r>
        <w:br/>
      </w:r>
      <w:r>
        <w:rPr>
          <w:rFonts w:ascii="Times New Roman"/>
          <w:b w:val="false"/>
          <w:i w:val="false"/>
          <w:color w:val="000000"/>
          <w:sz w:val="28"/>
        </w:rPr>
        <w:t xml:space="preserve">
     662. Деревообрабатывающие станки оборудуются местным вытяжным устройством и пневматической транспортировкой отходов. </w:t>
      </w:r>
    </w:p>
    <w:bookmarkStart w:name="z168" w:id="171"/>
    <w:p>
      <w:pPr>
        <w:spacing w:after="0"/>
        <w:ind w:left="0"/>
        <w:jc w:val="left"/>
      </w:pPr>
      <w:r>
        <w:rPr>
          <w:rFonts w:ascii="Times New Roman"/>
          <w:b/>
          <w:i w:val="false"/>
          <w:color w:val="000000"/>
        </w:rPr>
        <w:t xml:space="preserve"> 
14. Требования по безопасности труда</w:t>
      </w:r>
      <w:r>
        <w:br/>
      </w:r>
      <w:r>
        <w:rPr>
          <w:rFonts w:ascii="Times New Roman"/>
          <w:b/>
          <w:i w:val="false"/>
          <w:color w:val="000000"/>
        </w:rPr>
        <w:t>
при эксплуатации автотранспортных средств Параграф 1. Движение по территории организации,</w:t>
      </w:r>
      <w:r>
        <w:br/>
      </w:r>
      <w:r>
        <w:rPr>
          <w:rFonts w:ascii="Times New Roman"/>
          <w:b/>
          <w:i w:val="false"/>
          <w:color w:val="000000"/>
        </w:rPr>
        <w:t>
подготовка к выезду и работа на линии</w:t>
      </w:r>
    </w:p>
    <w:bookmarkEnd w:id="171"/>
    <w:p>
      <w:pPr>
        <w:spacing w:after="0"/>
        <w:ind w:left="0"/>
        <w:jc w:val="both"/>
      </w:pPr>
      <w:r>
        <w:rPr>
          <w:rFonts w:ascii="Times New Roman"/>
          <w:b w:val="false"/>
          <w:i w:val="false"/>
          <w:color w:val="000000"/>
          <w:sz w:val="28"/>
        </w:rPr>
        <w:t xml:space="preserve">     663. Перед пуском двигателя убедится, что автотранспортное средство заторможено стояночным тормозом, а рычаг переключения передач (контроллера) поставлен в нейтральное положение. </w:t>
      </w:r>
      <w:r>
        <w:br/>
      </w:r>
      <w:r>
        <w:rPr>
          <w:rFonts w:ascii="Times New Roman"/>
          <w:b w:val="false"/>
          <w:i w:val="false"/>
          <w:color w:val="000000"/>
          <w:sz w:val="28"/>
        </w:rPr>
        <w:t xml:space="preserve">
     664. Пуск двигателя автотранспортного средства производится при помощи стартера. Использовать пусковую рукоятку только в исключительных ситуациях. </w:t>
      </w:r>
    </w:p>
    <w:bookmarkStart w:name="z170" w:id="172"/>
    <w:p>
      <w:pPr>
        <w:spacing w:after="0"/>
        <w:ind w:left="0"/>
        <w:jc w:val="both"/>
      </w:pPr>
      <w:r>
        <w:rPr>
          <w:rFonts w:ascii="Times New Roman"/>
          <w:b w:val="false"/>
          <w:i w:val="false"/>
          <w:color w:val="000000"/>
          <w:sz w:val="28"/>
        </w:rPr>
        <w:t xml:space="preserve">
     665. При пуске двигателя автотранспортного средства пусковой рукояткой соблюдаются следующие требования: </w:t>
      </w:r>
      <w:r>
        <w:br/>
      </w:r>
      <w:r>
        <w:rPr>
          <w:rFonts w:ascii="Times New Roman"/>
          <w:b w:val="false"/>
          <w:i w:val="false"/>
          <w:color w:val="000000"/>
          <w:sz w:val="28"/>
        </w:rPr>
        <w:t xml:space="preserve">
     1) пусковую рукоятку поворачивать сверху вниз; </w:t>
      </w:r>
      <w:r>
        <w:br/>
      </w:r>
      <w:r>
        <w:rPr>
          <w:rFonts w:ascii="Times New Roman"/>
          <w:b w:val="false"/>
          <w:i w:val="false"/>
          <w:color w:val="000000"/>
          <w:sz w:val="28"/>
        </w:rPr>
        <w:t xml:space="preserve">
     2) не брать рукоятку в обхват; </w:t>
      </w:r>
      <w:r>
        <w:br/>
      </w:r>
      <w:r>
        <w:rPr>
          <w:rFonts w:ascii="Times New Roman"/>
          <w:b w:val="false"/>
          <w:i w:val="false"/>
          <w:color w:val="000000"/>
          <w:sz w:val="28"/>
        </w:rPr>
        <w:t xml:space="preserve">
     3) при ручной регулировке опережения зажигания устанавливают позднее зажигание; </w:t>
      </w:r>
      <w:r>
        <w:br/>
      </w:r>
      <w:r>
        <w:rPr>
          <w:rFonts w:ascii="Times New Roman"/>
          <w:b w:val="false"/>
          <w:i w:val="false"/>
          <w:color w:val="000000"/>
          <w:sz w:val="28"/>
        </w:rPr>
        <w:t xml:space="preserve">
     4) не применять никаких рычагов и усилителей, действующих на пусковую рукоятку или храповик коленчатого вала. </w:t>
      </w:r>
      <w:r>
        <w:br/>
      </w:r>
      <w:r>
        <w:rPr>
          <w:rFonts w:ascii="Times New Roman"/>
          <w:b w:val="false"/>
          <w:i w:val="false"/>
          <w:color w:val="000000"/>
          <w:sz w:val="28"/>
        </w:rPr>
        <w:t xml:space="preserve">
     666. Не пользоваться неисправной (искривленной, изношенной или нестандартной) пусковой рукояткой и осуществлять пуск двигателя путем буксировки автотранспортного средства. </w:t>
      </w:r>
      <w:r>
        <w:br/>
      </w:r>
      <w:r>
        <w:rPr>
          <w:rFonts w:ascii="Times New Roman"/>
          <w:b w:val="false"/>
          <w:i w:val="false"/>
          <w:color w:val="000000"/>
          <w:sz w:val="28"/>
        </w:rPr>
        <w:t xml:space="preserve">
     667. Управлять автотранспортными средствами при въезде и выезде в зоны технического обслуживания (далее - ТО) и текущего ремонта (далее - ТР) только водителям-перегонщикам или лицам, назначенным руководителем организации. </w:t>
      </w:r>
      <w:r>
        <w:br/>
      </w:r>
      <w:r>
        <w:rPr>
          <w:rFonts w:ascii="Times New Roman"/>
          <w:b w:val="false"/>
          <w:i w:val="false"/>
          <w:color w:val="000000"/>
          <w:sz w:val="28"/>
        </w:rPr>
        <w:t xml:space="preserve">
     668. Скорость движения автотранспортного средства по территории устанавливается руководителем организации с учетом местных условий и обеспечения безопасности дорожного движения, а в помещениях - не более 5 км/ч. </w:t>
      </w:r>
      <w:r>
        <w:br/>
      </w:r>
      <w:r>
        <w:rPr>
          <w:rFonts w:ascii="Times New Roman"/>
          <w:b w:val="false"/>
          <w:i w:val="false"/>
          <w:color w:val="000000"/>
          <w:sz w:val="28"/>
        </w:rPr>
        <w:t xml:space="preserve">
     669. Во время движения автотранспортного средства по территории организации (при обкатке, опробовании, перестановке) допускается нахождение на нем только лиц, имеющих к этому прямое отношение. </w:t>
      </w:r>
    </w:p>
    <w:bookmarkEnd w:id="172"/>
    <w:bookmarkStart w:name="z171" w:id="173"/>
    <w:p>
      <w:pPr>
        <w:spacing w:after="0"/>
        <w:ind w:left="0"/>
        <w:jc w:val="both"/>
      </w:pPr>
      <w:r>
        <w:rPr>
          <w:rFonts w:ascii="Times New Roman"/>
          <w:b w:val="false"/>
          <w:i w:val="false"/>
          <w:color w:val="000000"/>
          <w:sz w:val="28"/>
        </w:rPr>
        <w:t xml:space="preserve">
     670. На линию выпускаются технически исправные автотранспортные средства, укомплектованные в соответствии с требованиями настоящих Правил, что подтверждается записями в путевом листе лица, ответственного за выпуск автотранспортного средства на линию и водителя. Уровни шума в кабине грузовых автомобилей не превышают 70 децибел (дБа). </w:t>
      </w:r>
    </w:p>
    <w:bookmarkEnd w:id="173"/>
    <w:bookmarkStart w:name="z173" w:id="174"/>
    <w:p>
      <w:pPr>
        <w:spacing w:after="0"/>
        <w:ind w:left="0"/>
        <w:jc w:val="both"/>
      </w:pPr>
      <w:r>
        <w:rPr>
          <w:rFonts w:ascii="Times New Roman"/>
          <w:b w:val="false"/>
          <w:i w:val="false"/>
          <w:color w:val="000000"/>
          <w:sz w:val="28"/>
        </w:rPr>
        <w:t xml:space="preserve">
     671. Водители, работающие на маршрутах регулярных перевозок пассажиров и багажа, выезжают на линию только после прохождения предрейсового медицинского осмотра и соответствующей отметки об этом в путевом листе. </w:t>
      </w:r>
    </w:p>
    <w:bookmarkEnd w:id="174"/>
    <w:bookmarkStart w:name="z172" w:id="175"/>
    <w:p>
      <w:pPr>
        <w:spacing w:after="0"/>
        <w:ind w:left="0"/>
        <w:jc w:val="both"/>
      </w:pPr>
      <w:r>
        <w:rPr>
          <w:rFonts w:ascii="Times New Roman"/>
          <w:b w:val="false"/>
          <w:i w:val="false"/>
          <w:color w:val="000000"/>
          <w:sz w:val="28"/>
        </w:rPr>
        <w:t xml:space="preserve">
     672. Администрация (работодатель) перед выездом информирует водителя об условиях работы на линии и особенностях перевозимого груза, а при направлении водителя в рейс продолжительностью более двадцати четырех часов - проверяет укомплектованность автотранспортного средства необходимыми приспособлениями, оборудованием и инвентарем и их исправность. </w:t>
      </w:r>
    </w:p>
    <w:bookmarkEnd w:id="175"/>
    <w:bookmarkStart w:name="z174" w:id="176"/>
    <w:p>
      <w:pPr>
        <w:spacing w:after="0"/>
        <w:ind w:left="0"/>
        <w:jc w:val="both"/>
      </w:pPr>
      <w:r>
        <w:rPr>
          <w:rFonts w:ascii="Times New Roman"/>
          <w:b w:val="false"/>
          <w:i w:val="false"/>
          <w:color w:val="000000"/>
          <w:sz w:val="28"/>
        </w:rPr>
        <w:t xml:space="preserve">
     673. Руководитель: </w:t>
      </w:r>
      <w:r>
        <w:br/>
      </w:r>
      <w:r>
        <w:rPr>
          <w:rFonts w:ascii="Times New Roman"/>
          <w:b w:val="false"/>
          <w:i w:val="false"/>
          <w:color w:val="000000"/>
          <w:sz w:val="28"/>
        </w:rPr>
        <w:t xml:space="preserve">
     1) не заставляет водителя (водитель не должен) выезжать на автомобиле, если его техническое состояние и дополнительное оборудование не соответствует требованиям Правил дорожного движения, настоящих Правил и приказа Министра транспорта и коммуникаций Республики Казахстан 16 февраля 2004 года N 67-1 "Об утверждении Правил технической эксплуатации автотранспортных средств", зарегистрированного в Реестре государственной регистрации нормативно правовых актов 23 марта 2004 года N 2760; </w:t>
      </w:r>
      <w:r>
        <w:br/>
      </w:r>
      <w:r>
        <w:rPr>
          <w:rFonts w:ascii="Times New Roman"/>
          <w:b w:val="false"/>
          <w:i w:val="false"/>
          <w:color w:val="000000"/>
          <w:sz w:val="28"/>
        </w:rPr>
        <w:t>
     2) не направляет водителя в рейс, если он не имел до выезда отдыха, предусмотренного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о труде. </w:t>
      </w:r>
      <w:r>
        <w:br/>
      </w:r>
      <w:r>
        <w:rPr>
          <w:rFonts w:ascii="Times New Roman"/>
          <w:b w:val="false"/>
          <w:i w:val="false"/>
          <w:color w:val="000000"/>
          <w:sz w:val="28"/>
        </w:rPr>
        <w:t xml:space="preserve">
     674. До отправления водителя в рейс продолжительностью более двадцати четырех часов, диспетчер организации или лицо, уполномоченное на заполнение товарно-транспортных документов, записывает в путевом листе маршрут следования, сообщает водителю режим работы, а также опасные участки дороги. </w:t>
      </w:r>
      <w:r>
        <w:br/>
      </w:r>
      <w:r>
        <w:rPr>
          <w:rFonts w:ascii="Times New Roman"/>
          <w:b w:val="false"/>
          <w:i w:val="false"/>
          <w:color w:val="000000"/>
          <w:sz w:val="28"/>
        </w:rPr>
        <w:t xml:space="preserve">
     675. Санитарно-технические средства (вентиляция, отопление, теплоизоляция, кондиционирование) обеспечивают поддержание в кабине автомобиля оптимальных или допустимых параметров микроклимата. </w:t>
      </w:r>
      <w:r>
        <w:br/>
      </w:r>
      <w:r>
        <w:rPr>
          <w:rFonts w:ascii="Times New Roman"/>
          <w:b w:val="false"/>
          <w:i w:val="false"/>
          <w:color w:val="000000"/>
          <w:sz w:val="28"/>
        </w:rPr>
        <w:t xml:space="preserve">
     676. При остановке на отдых вне населенных пунктов, ответственное лицо контролирует соблюдение правил охраны труда и противопожарной безопасности. </w:t>
      </w:r>
      <w:r>
        <w:br/>
      </w:r>
      <w:r>
        <w:rPr>
          <w:rFonts w:ascii="Times New Roman"/>
          <w:b w:val="false"/>
          <w:i w:val="false"/>
          <w:color w:val="000000"/>
          <w:sz w:val="28"/>
        </w:rPr>
        <w:t xml:space="preserve">
     677. Во время стоянки водителям, грузчикам и другим лицам не отдыхать и не спать в кабине, салоне или закрытом кузове при работающем двигателе. </w:t>
      </w:r>
      <w:r>
        <w:br/>
      </w:r>
      <w:r>
        <w:rPr>
          <w:rFonts w:ascii="Times New Roman"/>
          <w:b w:val="false"/>
          <w:i w:val="false"/>
          <w:color w:val="000000"/>
          <w:sz w:val="28"/>
        </w:rPr>
        <w:t xml:space="preserve">
     678. Перед посадкой пассажиров на грузовой автомобиль, предназначенный для перевозки людей, водитель инструктирует пассажиров о порядке посадки и высадки, предупреждает их о том, что в кузове движущегося автомобиля не стоять. </w:t>
      </w:r>
    </w:p>
    <w:bookmarkEnd w:id="176"/>
    <w:bookmarkStart w:name="z262" w:id="177"/>
    <w:p>
      <w:pPr>
        <w:spacing w:after="0"/>
        <w:ind w:left="0"/>
        <w:jc w:val="both"/>
      </w:pPr>
      <w:r>
        <w:rPr>
          <w:rFonts w:ascii="Times New Roman"/>
          <w:b w:val="false"/>
          <w:i w:val="false"/>
          <w:color w:val="000000"/>
          <w:sz w:val="28"/>
        </w:rPr>
        <w:t xml:space="preserve">
     679. Не перевозить детей в кузове грузового автомобиля. </w:t>
      </w:r>
      <w:r>
        <w:br/>
      </w:r>
      <w:r>
        <w:rPr>
          <w:rFonts w:ascii="Times New Roman"/>
          <w:b w:val="false"/>
          <w:i w:val="false"/>
          <w:color w:val="000000"/>
          <w:sz w:val="28"/>
        </w:rPr>
        <w:t xml:space="preserve">
     680. Проезд в кузовах грузовых автомобилей, не оборудованных для перевозки пассажиров, только лицам, сопровождающим (получающим) грузы, при условии, что они обеспечены местом для сидения, расположенным ниже уровня бортов и фамилия которых записана в путевых документах. </w:t>
      </w:r>
    </w:p>
    <w:bookmarkEnd w:id="177"/>
    <w:bookmarkStart w:name="z175" w:id="178"/>
    <w:p>
      <w:pPr>
        <w:spacing w:after="0"/>
        <w:ind w:left="0"/>
        <w:jc w:val="both"/>
      </w:pPr>
      <w:r>
        <w:rPr>
          <w:rFonts w:ascii="Times New Roman"/>
          <w:b w:val="false"/>
          <w:i w:val="false"/>
          <w:color w:val="000000"/>
          <w:sz w:val="28"/>
        </w:rPr>
        <w:t xml:space="preserve">
     681. При движении автотранспортного средства исключается: </w:t>
      </w:r>
      <w:r>
        <w:br/>
      </w:r>
      <w:r>
        <w:rPr>
          <w:rFonts w:ascii="Times New Roman"/>
          <w:b w:val="false"/>
          <w:i w:val="false"/>
          <w:color w:val="000000"/>
          <w:sz w:val="28"/>
        </w:rPr>
        <w:t xml:space="preserve">
     1) перевозка людей на безбортовых платформах, на грузе, расположенном на уровне или выше бортов кузова, на длинномерном грузе и рядом с ним, на цистернах, прицепах и полуприцепах всех типов, в кузове автомобиля самосвала, в кузове специализированных грузовых автомобилей (рефрижераторов); </w:t>
      </w:r>
      <w:r>
        <w:br/>
      </w:r>
      <w:r>
        <w:rPr>
          <w:rFonts w:ascii="Times New Roman"/>
          <w:b w:val="false"/>
          <w:i w:val="false"/>
          <w:color w:val="000000"/>
          <w:sz w:val="28"/>
        </w:rPr>
        <w:t xml:space="preserve">
     2) перевозка в кабине, кузове, салоне большего количества людей, чем указано в паспорте завода-изготовителя; </w:t>
      </w:r>
      <w:r>
        <w:br/>
      </w:r>
      <w:r>
        <w:rPr>
          <w:rFonts w:ascii="Times New Roman"/>
          <w:b w:val="false"/>
          <w:i w:val="false"/>
          <w:color w:val="000000"/>
          <w:sz w:val="28"/>
        </w:rPr>
        <w:t xml:space="preserve">
     3) движение автотранспортного средства при нахождении людей на подножках, крыльях, бамперах, а также на бортах; </w:t>
      </w:r>
      <w:r>
        <w:br/>
      </w:r>
      <w:r>
        <w:rPr>
          <w:rFonts w:ascii="Times New Roman"/>
          <w:b w:val="false"/>
          <w:i w:val="false"/>
          <w:color w:val="000000"/>
          <w:sz w:val="28"/>
        </w:rPr>
        <w:t xml:space="preserve">
     4) выпрыгивание из кабины или кузова автомобиля. </w:t>
      </w:r>
    </w:p>
    <w:bookmarkEnd w:id="178"/>
    <w:bookmarkStart w:name="z176" w:id="179"/>
    <w:p>
      <w:pPr>
        <w:spacing w:after="0"/>
        <w:ind w:left="0"/>
        <w:jc w:val="both"/>
      </w:pPr>
      <w:r>
        <w:rPr>
          <w:rFonts w:ascii="Times New Roman"/>
          <w:b w:val="false"/>
          <w:i w:val="false"/>
          <w:color w:val="000000"/>
          <w:sz w:val="28"/>
        </w:rPr>
        <w:t xml:space="preserve">
     682. Лица, находящиеся в автотранспортном средстве, выполняют требования водителя по соблюдению правил техники безопасности. </w:t>
      </w:r>
      <w:r>
        <w:br/>
      </w:r>
      <w:r>
        <w:rPr>
          <w:rFonts w:ascii="Times New Roman"/>
          <w:b w:val="false"/>
          <w:i w:val="false"/>
          <w:color w:val="000000"/>
          <w:sz w:val="28"/>
        </w:rPr>
        <w:t xml:space="preserve">
     683. В случае обнаружения водителем при работе на объектах грузоотправителя или грузополучателя грубых нарушений правил и норм техники безопасности, которые могут привести к несчастному случаю, он ставит об этом в известность лицо, ответственное за погрузку (разгрузку). </w:t>
      </w:r>
    </w:p>
    <w:bookmarkEnd w:id="179"/>
    <w:bookmarkStart w:name="z177" w:id="180"/>
    <w:p>
      <w:pPr>
        <w:spacing w:after="0"/>
        <w:ind w:left="0"/>
        <w:jc w:val="both"/>
      </w:pPr>
      <w:r>
        <w:rPr>
          <w:rFonts w:ascii="Times New Roman"/>
          <w:b w:val="false"/>
          <w:i w:val="false"/>
          <w:color w:val="000000"/>
          <w:sz w:val="28"/>
        </w:rPr>
        <w:t xml:space="preserve">
     684. При остановке автотранспортного средства водитель, покидая кабину, обезопасив автотранспортное средство от самопроизвольного движения (выключить зажигание или прекратить подачу топлива, установить рычаг переключателя передач (контролера) в нейтральное положение, затормозить стояночным тормозом). </w:t>
      </w:r>
      <w:r>
        <w:br/>
      </w:r>
      <w:r>
        <w:rPr>
          <w:rFonts w:ascii="Times New Roman"/>
          <w:b w:val="false"/>
          <w:i w:val="false"/>
          <w:color w:val="000000"/>
          <w:sz w:val="28"/>
        </w:rPr>
        <w:t xml:space="preserve">
     685. Если автотранспортное средство стоит даже на незначительном уклоне, дополнительно ставят под колеса специальные упоры (башмаки). </w:t>
      </w:r>
      <w:r>
        <w:br/>
      </w:r>
      <w:r>
        <w:rPr>
          <w:rFonts w:ascii="Times New Roman"/>
          <w:b w:val="false"/>
          <w:i w:val="false"/>
          <w:color w:val="000000"/>
          <w:sz w:val="28"/>
        </w:rPr>
        <w:t xml:space="preserve">
     686. При выходе из кабины автотранспортного средства на проезжую часть дороги, водитель предварительно убеждается в отсутствии движения как в попутном, так и во встречном направлениях. </w:t>
      </w:r>
    </w:p>
    <w:bookmarkEnd w:id="180"/>
    <w:bookmarkStart w:name="z178" w:id="181"/>
    <w:p>
      <w:pPr>
        <w:spacing w:after="0"/>
        <w:ind w:left="0"/>
        <w:jc w:val="both"/>
      </w:pPr>
      <w:r>
        <w:rPr>
          <w:rFonts w:ascii="Times New Roman"/>
          <w:b w:val="false"/>
          <w:i w:val="false"/>
          <w:color w:val="000000"/>
          <w:sz w:val="28"/>
        </w:rPr>
        <w:t xml:space="preserve">
     687. При работе на автопоездах сцепку автопоезда, состоящего из автомобилей и прицепов, производят три человека: водитель, работник-сцепщик и лицо, координирующее их работу. При этом: водитель подает автомобиль назад самым малым ходом, строго выполняя команды координирующего лица. </w:t>
      </w:r>
      <w:r>
        <w:br/>
      </w:r>
      <w:r>
        <w:rPr>
          <w:rFonts w:ascii="Times New Roman"/>
          <w:b w:val="false"/>
          <w:i w:val="false"/>
          <w:color w:val="000000"/>
          <w:sz w:val="28"/>
        </w:rPr>
        <w:t xml:space="preserve">
     688. В исключительных случаях (дальние рейсы, перевозка сельскохозяйственных грузов с полей) сцепку производит один водитель. </w:t>
      </w:r>
    </w:p>
    <w:bookmarkEnd w:id="181"/>
    <w:bookmarkStart w:name="z179" w:id="182"/>
    <w:p>
      <w:pPr>
        <w:spacing w:after="0"/>
        <w:ind w:left="0"/>
        <w:jc w:val="both"/>
      </w:pPr>
      <w:r>
        <w:rPr>
          <w:rFonts w:ascii="Times New Roman"/>
          <w:b w:val="false"/>
          <w:i w:val="false"/>
          <w:color w:val="000000"/>
          <w:sz w:val="28"/>
        </w:rPr>
        <w:t xml:space="preserve">
     689. В случаях указанных в пункте 688 он должен: </w:t>
      </w:r>
      <w:r>
        <w:br/>
      </w:r>
      <w:r>
        <w:rPr>
          <w:rFonts w:ascii="Times New Roman"/>
          <w:b w:val="false"/>
          <w:i w:val="false"/>
          <w:color w:val="000000"/>
          <w:sz w:val="28"/>
        </w:rPr>
        <w:t xml:space="preserve">
     1) затормозить прицеп стояночным тормозом; </w:t>
      </w:r>
      <w:r>
        <w:br/>
      </w:r>
      <w:r>
        <w:rPr>
          <w:rFonts w:ascii="Times New Roman"/>
          <w:b w:val="false"/>
          <w:i w:val="false"/>
          <w:color w:val="000000"/>
          <w:sz w:val="28"/>
        </w:rPr>
        <w:t xml:space="preserve">
     2) проверить состояние буксирного устройства; </w:t>
      </w:r>
      <w:r>
        <w:br/>
      </w:r>
      <w:r>
        <w:rPr>
          <w:rFonts w:ascii="Times New Roman"/>
          <w:b w:val="false"/>
          <w:i w:val="false"/>
          <w:color w:val="000000"/>
          <w:sz w:val="28"/>
        </w:rPr>
        <w:t xml:space="preserve">
     3) положить специальные упоры (башмаки) под колеса прицепа; </w:t>
      </w:r>
      <w:r>
        <w:br/>
      </w:r>
      <w:r>
        <w:rPr>
          <w:rFonts w:ascii="Times New Roman"/>
          <w:b w:val="false"/>
          <w:i w:val="false"/>
          <w:color w:val="000000"/>
          <w:sz w:val="28"/>
        </w:rPr>
        <w:t xml:space="preserve">
     4) произвести сцепку, включая соединение гидравлических, пневматических и электрических систем автомобиля и прицепов, а также крепление страховочных тросов (цепей) на прицепах, не имеющих автоматических устройств. </w:t>
      </w:r>
    </w:p>
    <w:bookmarkEnd w:id="182"/>
    <w:bookmarkStart w:name="z180" w:id="183"/>
    <w:p>
      <w:pPr>
        <w:spacing w:after="0"/>
        <w:ind w:left="0"/>
        <w:jc w:val="both"/>
      </w:pPr>
      <w:r>
        <w:rPr>
          <w:rFonts w:ascii="Times New Roman"/>
          <w:b w:val="false"/>
          <w:i w:val="false"/>
          <w:color w:val="000000"/>
          <w:sz w:val="28"/>
        </w:rPr>
        <w:t xml:space="preserve">
     690. Перед началом движения задним ходом зафиксировать поворотный круг прицепа стопорным устройством. </w:t>
      </w:r>
      <w:r>
        <w:br/>
      </w:r>
      <w:r>
        <w:rPr>
          <w:rFonts w:ascii="Times New Roman"/>
          <w:b w:val="false"/>
          <w:i w:val="false"/>
          <w:color w:val="000000"/>
          <w:sz w:val="28"/>
        </w:rPr>
        <w:t xml:space="preserve">
     691. При плечевых перевозках на полуприцепах водитель перед сцепкой полуприцепа осматривает его и убеждается в исправности. </w:t>
      </w:r>
      <w:r>
        <w:br/>
      </w:r>
      <w:r>
        <w:rPr>
          <w:rFonts w:ascii="Times New Roman"/>
          <w:b w:val="false"/>
          <w:i w:val="false"/>
          <w:color w:val="000000"/>
          <w:sz w:val="28"/>
        </w:rPr>
        <w:t xml:space="preserve">
     692. Сцепка и расцепка производится только на ровной горизонтальной площадке с твердым покрытием. Продольные оси автомобиля-тягача и полуприцепа при этом располагаются по одной прямой. </w:t>
      </w:r>
      <w:r>
        <w:br/>
      </w:r>
      <w:r>
        <w:rPr>
          <w:rFonts w:ascii="Times New Roman"/>
          <w:b w:val="false"/>
          <w:i w:val="false"/>
          <w:color w:val="000000"/>
          <w:sz w:val="28"/>
        </w:rPr>
        <w:t xml:space="preserve">
     693. Борта полуприцепов при сцепке закрыты. Перед сцепкой убеждаются в том, что седельно-сцепное устройство, шкворень и их крепления исправны; полуприцеп заторможен стояночным тормозом. Передняя часть полуприцепа по высоте располагается так, что при сцепке передняя кромка опорного листа попадает на салазки или на седло. При необходимости поднимают или опускают переднюю часть полуприцепа. </w:t>
      </w:r>
      <w:r>
        <w:br/>
      </w:r>
      <w:r>
        <w:rPr>
          <w:rFonts w:ascii="Times New Roman"/>
          <w:b w:val="false"/>
          <w:i w:val="false"/>
          <w:color w:val="000000"/>
          <w:sz w:val="28"/>
        </w:rPr>
        <w:t xml:space="preserve">
     694. Соединительные шланги и электропровода подвешивают при помощи оттяжной пружины на крючок переднего борта полуприцепа, чтобы не мешали сцепке. </w:t>
      </w:r>
      <w:r>
        <w:br/>
      </w:r>
      <w:r>
        <w:rPr>
          <w:rFonts w:ascii="Times New Roman"/>
          <w:b w:val="false"/>
          <w:i w:val="false"/>
          <w:color w:val="000000"/>
          <w:sz w:val="28"/>
        </w:rPr>
        <w:t xml:space="preserve">
     695. Не подавать автотранспортное средство на погрузочно-разгрузочную эстакаду, если на ней нет ограждения и колесоупорного бруса, а также при движении автомобиля самосвала с поднятым кузовом. </w:t>
      </w:r>
      <w:r>
        <w:br/>
      </w:r>
      <w:r>
        <w:rPr>
          <w:rFonts w:ascii="Times New Roman"/>
          <w:b w:val="false"/>
          <w:i w:val="false"/>
          <w:color w:val="000000"/>
          <w:sz w:val="28"/>
        </w:rPr>
        <w:t xml:space="preserve">
     696. Места разгрузки автомобилей-самосвалов у откосов, оврагов и т.п. оборудуются специальными колесоупорными брусами. </w:t>
      </w:r>
      <w:r>
        <w:br/>
      </w:r>
      <w:r>
        <w:rPr>
          <w:rFonts w:ascii="Times New Roman"/>
          <w:b w:val="false"/>
          <w:i w:val="false"/>
          <w:color w:val="000000"/>
          <w:sz w:val="28"/>
        </w:rPr>
        <w:t xml:space="preserve">
     697. Если колесоупорный брус не устанавливается, то минимальное расстояние, на какое может подъехать автомобиль для разгрузки к откосу, определяется из конкретных условий и конуса осыпания грунта, что оговаривается в договоре на производство работ и доводится до сведения водителя. </w:t>
      </w:r>
      <w:r>
        <w:br/>
      </w:r>
      <w:r>
        <w:rPr>
          <w:rFonts w:ascii="Times New Roman"/>
          <w:b w:val="false"/>
          <w:i w:val="false"/>
          <w:color w:val="000000"/>
          <w:sz w:val="28"/>
        </w:rPr>
        <w:t xml:space="preserve">
     698. При ремонте автотранспортного средства на линии водитель соблюдает правила техники безопасности, установленные для ремонта и технического обслуживания автотранспортных средств. При отсутствии у водителя необходимых приспособлений и инструментов ремонт не проводится. </w:t>
      </w:r>
      <w:r>
        <w:br/>
      </w:r>
      <w:r>
        <w:rPr>
          <w:rFonts w:ascii="Times New Roman"/>
          <w:b w:val="false"/>
          <w:i w:val="false"/>
          <w:color w:val="000000"/>
          <w:sz w:val="28"/>
        </w:rPr>
        <w:t xml:space="preserve">
     699. Участие в ремонте автотранспортного средства на линии посторонних лиц (грузчиков, сопровождающих, пассажиров) исключается. </w:t>
      </w:r>
    </w:p>
    <w:bookmarkEnd w:id="183"/>
    <w:bookmarkStart w:name="z181" w:id="184"/>
    <w:p>
      <w:pPr>
        <w:spacing w:after="0"/>
        <w:ind w:left="0"/>
        <w:jc w:val="both"/>
      </w:pPr>
      <w:r>
        <w:rPr>
          <w:rFonts w:ascii="Times New Roman"/>
          <w:b w:val="false"/>
          <w:i w:val="false"/>
          <w:color w:val="000000"/>
          <w:sz w:val="28"/>
        </w:rPr>
        <w:t xml:space="preserve">
     700. При вынужденной остановке автотранспортного средства на обочине или у края проезжей части дороги для проведения ремонта, водитель выставляет на расстоянии 25-30 м позади автотранспортного средства знак аварийной остановки или мигающий красный фонарь. </w:t>
      </w:r>
      <w:r>
        <w:br/>
      </w:r>
      <w:r>
        <w:rPr>
          <w:rFonts w:ascii="Times New Roman"/>
          <w:b w:val="false"/>
          <w:i w:val="false"/>
          <w:color w:val="000000"/>
          <w:sz w:val="28"/>
        </w:rPr>
        <w:t xml:space="preserve">
     701. Перед подъемом части автотранспортного средства домкратом остановить двигатель, затормозить автотранспортное средство стояночным тормозом, установить под не поднимаемые колеса специальные упоры (башмаки) в распор не менее двух, удалить людей из салона (кузова), кабины, закрыть двери. </w:t>
      </w:r>
      <w:r>
        <w:br/>
      </w:r>
      <w:r>
        <w:rPr>
          <w:rFonts w:ascii="Times New Roman"/>
          <w:b w:val="false"/>
          <w:i w:val="false"/>
          <w:color w:val="000000"/>
          <w:sz w:val="28"/>
        </w:rPr>
        <w:t xml:space="preserve">
     702. При подъеме автотранспортного средства на грунтовой поверхности выровнять место установки домкрата, положить под домкрат подкладку достаточных размеров и прочности, на которую установить домкрат. </w:t>
      </w:r>
      <w:r>
        <w:br/>
      </w:r>
      <w:r>
        <w:rPr>
          <w:rFonts w:ascii="Times New Roman"/>
          <w:b w:val="false"/>
          <w:i w:val="false"/>
          <w:color w:val="000000"/>
          <w:sz w:val="28"/>
        </w:rPr>
        <w:t xml:space="preserve">
     703. Не устанавливать домкрат на случайные предметы. </w:t>
      </w:r>
      <w:r>
        <w:br/>
      </w:r>
      <w:r>
        <w:rPr>
          <w:rFonts w:ascii="Times New Roman"/>
          <w:b w:val="false"/>
          <w:i w:val="false"/>
          <w:color w:val="000000"/>
          <w:sz w:val="28"/>
        </w:rPr>
        <w:t xml:space="preserve">
     704. При подъеме автобуса с помощью домкрата для снятия колес сначала вывесить кузов, затем установить для него специальную подставку (козелок) и только после этого установить домкрат под специальное место на переднем или заднем мосту и вывесить колесо. </w:t>
      </w:r>
      <w:r>
        <w:br/>
      </w:r>
      <w:r>
        <w:rPr>
          <w:rFonts w:ascii="Times New Roman"/>
          <w:b w:val="false"/>
          <w:i w:val="false"/>
          <w:color w:val="000000"/>
          <w:sz w:val="28"/>
        </w:rPr>
        <w:t xml:space="preserve">
     705. Не выполнять какие-либо работы, находясь под автотранспортным средством, вывешенном на домкрате, без установки специальной подставки (козелка), а также не использовать для установки под вывешенное автотранспортное средство случайные предметы, камни, кирпичи. </w:t>
      </w:r>
      <w:r>
        <w:br/>
      </w:r>
      <w:r>
        <w:rPr>
          <w:rFonts w:ascii="Times New Roman"/>
          <w:b w:val="false"/>
          <w:i w:val="false"/>
          <w:color w:val="000000"/>
          <w:sz w:val="28"/>
        </w:rPr>
        <w:t xml:space="preserve">
     706. При накачивании или подкачивании снятых с автотранспортного средства шин в дорожных условиях, в окна диска колеса установить предохранительную вилку соответствующей длины и прочности и положить колесо замочным кольцом вниз. </w:t>
      </w:r>
      <w:r>
        <w:br/>
      </w:r>
      <w:r>
        <w:rPr>
          <w:rFonts w:ascii="Times New Roman"/>
          <w:b w:val="false"/>
          <w:i w:val="false"/>
          <w:color w:val="000000"/>
          <w:sz w:val="28"/>
        </w:rPr>
        <w:t xml:space="preserve">
     707. Водителям городских автобусов не проводить какие-либо ремонтные работы под автобусом при наличии службы технической помощи. </w:t>
      </w:r>
      <w:r>
        <w:br/>
      </w:r>
      <w:r>
        <w:rPr>
          <w:rFonts w:ascii="Times New Roman"/>
          <w:b w:val="false"/>
          <w:i w:val="false"/>
          <w:color w:val="000000"/>
          <w:sz w:val="28"/>
        </w:rPr>
        <w:t xml:space="preserve">
     708. Перед пуском двигателя автотранспортного средства, подключенного к системе подогрева, отключают и отсоединяют элементы подогрева. </w:t>
      </w:r>
      <w:r>
        <w:br/>
      </w:r>
      <w:r>
        <w:rPr>
          <w:rFonts w:ascii="Times New Roman"/>
          <w:b w:val="false"/>
          <w:i w:val="false"/>
          <w:color w:val="000000"/>
          <w:sz w:val="28"/>
        </w:rPr>
        <w:t xml:space="preserve">
     709. Водитель перед постановкой автотранспортного средства на место стоянки с подогревом убеждается в отсутствии утечки топлива. </w:t>
      </w:r>
    </w:p>
    <w:bookmarkEnd w:id="184"/>
    <w:bookmarkStart w:name="z182" w:id="185"/>
    <w:p>
      <w:pPr>
        <w:spacing w:after="0"/>
        <w:ind w:left="0"/>
        <w:jc w:val="both"/>
      </w:pPr>
      <w:r>
        <w:rPr>
          <w:rFonts w:ascii="Times New Roman"/>
          <w:b w:val="false"/>
          <w:i w:val="false"/>
          <w:color w:val="000000"/>
          <w:sz w:val="28"/>
        </w:rPr>
        <w:t xml:space="preserve">
     710. Не ставить автотранспортное средство на место стоянки с подогревом до устранения утечки топлива. </w:t>
      </w:r>
      <w:r>
        <w:br/>
      </w:r>
      <w:r>
        <w:rPr>
          <w:rFonts w:ascii="Times New Roman"/>
          <w:b w:val="false"/>
          <w:i w:val="false"/>
          <w:color w:val="000000"/>
          <w:sz w:val="28"/>
        </w:rPr>
        <w:t xml:space="preserve">
     711. Перед подачей автотранспортного средства назад водитель убеждается, что его никто не объезжает и поблизости нет людей или каких-либо препятствий. </w:t>
      </w:r>
      <w:r>
        <w:br/>
      </w:r>
      <w:r>
        <w:rPr>
          <w:rFonts w:ascii="Times New Roman"/>
          <w:b w:val="false"/>
          <w:i w:val="false"/>
          <w:color w:val="000000"/>
          <w:sz w:val="28"/>
        </w:rPr>
        <w:t xml:space="preserve">
     712. Перед началом движения задним ходом в условиях недостаточного обзора сзади (из-за груза в кузове, при выезде из ворот), водитель требует от администрации, а она выделяет работника для организации движения автотранспортного средства. </w:t>
      </w:r>
      <w:r>
        <w:br/>
      </w:r>
      <w:r>
        <w:rPr>
          <w:rFonts w:ascii="Times New Roman"/>
          <w:b w:val="false"/>
          <w:i w:val="false"/>
          <w:color w:val="000000"/>
          <w:sz w:val="28"/>
        </w:rPr>
        <w:t xml:space="preserve">
     713. Работа автотранспортных средств на строительных участках, территории промышленных организаций только с разрешения ответственных лиц указанных объектов. </w:t>
      </w:r>
      <w:r>
        <w:br/>
      </w:r>
      <w:r>
        <w:rPr>
          <w:rFonts w:ascii="Times New Roman"/>
          <w:b w:val="false"/>
          <w:i w:val="false"/>
          <w:color w:val="000000"/>
          <w:sz w:val="28"/>
        </w:rPr>
        <w:t xml:space="preserve">
     714. Перед направлением на работу в карьер водитель проходит дополнительный инструктаж об условиях работы и техники безопасности работы в карьере с записью в журнале регистрации инструктажа. </w:t>
      </w:r>
      <w:r>
        <w:br/>
      </w:r>
      <w:r>
        <w:rPr>
          <w:rFonts w:ascii="Times New Roman"/>
          <w:b w:val="false"/>
          <w:i w:val="false"/>
          <w:color w:val="000000"/>
          <w:sz w:val="28"/>
        </w:rPr>
        <w:t xml:space="preserve">
     715. Не разрешается выполнение каких-либо работ по обслуживанию и ремонту автотранспортных средств на расстоянии ближе 5 м от зоны действия погрузочно-разгрузочных механизмов. </w:t>
      </w:r>
      <w:r>
        <w:br/>
      </w:r>
      <w:r>
        <w:rPr>
          <w:rFonts w:ascii="Times New Roman"/>
          <w:b w:val="false"/>
          <w:i w:val="false"/>
          <w:color w:val="000000"/>
          <w:sz w:val="28"/>
        </w:rPr>
        <w:t xml:space="preserve">
     716. При движении на поворотах водитель автомобиля-цистерны, емкость которой залита на три четверти, снижает скорость до минимальной для обеспечения безопасности дорожного движения. </w:t>
      </w:r>
      <w:r>
        <w:br/>
      </w:r>
      <w:r>
        <w:rPr>
          <w:rFonts w:ascii="Times New Roman"/>
          <w:b w:val="false"/>
          <w:i w:val="false"/>
          <w:color w:val="000000"/>
          <w:sz w:val="28"/>
        </w:rPr>
        <w:t xml:space="preserve">
     717. Заправку автотранспортных средств производят в соответствии с правилами безопасности, установленными для заправочных пунктов, которые вывешивают на видном месте. </w:t>
      </w:r>
    </w:p>
    <w:bookmarkEnd w:id="185"/>
    <w:bookmarkStart w:name="z183" w:id="186"/>
    <w:p>
      <w:pPr>
        <w:spacing w:after="0"/>
        <w:ind w:left="0"/>
        <w:jc w:val="both"/>
      </w:pPr>
      <w:r>
        <w:rPr>
          <w:rFonts w:ascii="Times New Roman"/>
          <w:b w:val="false"/>
          <w:i w:val="false"/>
          <w:color w:val="000000"/>
          <w:sz w:val="28"/>
        </w:rPr>
        <w:t xml:space="preserve">
     718. На автозаправочном пункте: </w:t>
      </w:r>
      <w:r>
        <w:br/>
      </w:r>
      <w:r>
        <w:rPr>
          <w:rFonts w:ascii="Times New Roman"/>
          <w:b w:val="false"/>
          <w:i w:val="false"/>
          <w:color w:val="000000"/>
          <w:sz w:val="28"/>
        </w:rPr>
        <w:t xml:space="preserve">
     1) не курить и не пользоваться открытым огнем; </w:t>
      </w:r>
      <w:r>
        <w:br/>
      </w:r>
      <w:r>
        <w:rPr>
          <w:rFonts w:ascii="Times New Roman"/>
          <w:b w:val="false"/>
          <w:i w:val="false"/>
          <w:color w:val="000000"/>
          <w:sz w:val="28"/>
        </w:rPr>
        <w:t xml:space="preserve">
     2) не проводить ремонтные и регулировочные работы; </w:t>
      </w:r>
      <w:r>
        <w:br/>
      </w:r>
      <w:r>
        <w:rPr>
          <w:rFonts w:ascii="Times New Roman"/>
          <w:b w:val="false"/>
          <w:i w:val="false"/>
          <w:color w:val="000000"/>
          <w:sz w:val="28"/>
        </w:rPr>
        <w:t xml:space="preserve">
     3) не заправлять автотранспортное средство топливом при работающем двигателе; </w:t>
      </w:r>
      <w:r>
        <w:br/>
      </w:r>
      <w:r>
        <w:rPr>
          <w:rFonts w:ascii="Times New Roman"/>
          <w:b w:val="false"/>
          <w:i w:val="false"/>
          <w:color w:val="000000"/>
          <w:sz w:val="28"/>
        </w:rPr>
        <w:t xml:space="preserve">
     4) не допускать перелив топлива. </w:t>
      </w:r>
    </w:p>
    <w:bookmarkEnd w:id="186"/>
    <w:bookmarkStart w:name="z185" w:id="187"/>
    <w:p>
      <w:pPr>
        <w:spacing w:after="0"/>
        <w:ind w:left="0"/>
        <w:jc w:val="both"/>
      </w:pPr>
      <w:r>
        <w:rPr>
          <w:rFonts w:ascii="Times New Roman"/>
          <w:b w:val="false"/>
          <w:i w:val="false"/>
          <w:color w:val="000000"/>
          <w:sz w:val="28"/>
        </w:rPr>
        <w:t xml:space="preserve">
     719. Для предотвращения возникновения пожара на автотранспортном средстве: </w:t>
      </w:r>
      <w:r>
        <w:br/>
      </w:r>
      <w:r>
        <w:rPr>
          <w:rFonts w:ascii="Times New Roman"/>
          <w:b w:val="false"/>
          <w:i w:val="false"/>
          <w:color w:val="000000"/>
          <w:sz w:val="28"/>
        </w:rPr>
        <w:t xml:space="preserve">
     1) не подавать, при неисправной топливной системе, бензин в карбюратор непосредственно из емкости шлангом или другими способами; </w:t>
      </w:r>
      <w:r>
        <w:br/>
      </w:r>
      <w:r>
        <w:rPr>
          <w:rFonts w:ascii="Times New Roman"/>
          <w:b w:val="false"/>
          <w:i w:val="false"/>
          <w:color w:val="000000"/>
          <w:sz w:val="28"/>
        </w:rPr>
        <w:t xml:space="preserve">
     2) не оставлять в кабинах и на двигателе загрязненные маслом и топливом использованные обтирочные материалы (ветошь, концы и тому подобное); </w:t>
      </w:r>
      <w:r>
        <w:br/>
      </w:r>
      <w:r>
        <w:rPr>
          <w:rFonts w:ascii="Times New Roman"/>
          <w:b w:val="false"/>
          <w:i w:val="false"/>
          <w:color w:val="000000"/>
          <w:sz w:val="28"/>
        </w:rPr>
        <w:t xml:space="preserve">
     3) не применять для мытья двигателя бензин и другие легковоспламеняющиеся жидкости; </w:t>
      </w:r>
      <w:r>
        <w:br/>
      </w:r>
      <w:r>
        <w:rPr>
          <w:rFonts w:ascii="Times New Roman"/>
          <w:b w:val="false"/>
          <w:i w:val="false"/>
          <w:color w:val="000000"/>
          <w:sz w:val="28"/>
        </w:rPr>
        <w:t xml:space="preserve">
     4) не допускать скопление на двигателе и его картере грязи и масла; </w:t>
      </w:r>
      <w:r>
        <w:br/>
      </w:r>
      <w:r>
        <w:rPr>
          <w:rFonts w:ascii="Times New Roman"/>
          <w:b w:val="false"/>
          <w:i w:val="false"/>
          <w:color w:val="000000"/>
          <w:sz w:val="28"/>
        </w:rPr>
        <w:t xml:space="preserve">
     5) не курить в непосредственной близости от приборов системы питания двигателей (в частности, от топливных баков); </w:t>
      </w:r>
      <w:r>
        <w:br/>
      </w:r>
      <w:r>
        <w:rPr>
          <w:rFonts w:ascii="Times New Roman"/>
          <w:b w:val="false"/>
          <w:i w:val="false"/>
          <w:color w:val="000000"/>
          <w:sz w:val="28"/>
        </w:rPr>
        <w:t xml:space="preserve">
     6) не пользоваться открытым огнем при определении и устранении неисправностей механизмов. </w:t>
      </w:r>
    </w:p>
    <w:bookmarkEnd w:id="187"/>
    <w:bookmarkStart w:name="z184" w:id="188"/>
    <w:p>
      <w:pPr>
        <w:spacing w:after="0"/>
        <w:ind w:left="0"/>
        <w:jc w:val="both"/>
      </w:pPr>
      <w:r>
        <w:rPr>
          <w:rFonts w:ascii="Times New Roman"/>
          <w:b w:val="false"/>
          <w:i w:val="false"/>
          <w:color w:val="000000"/>
          <w:sz w:val="28"/>
        </w:rPr>
        <w:t xml:space="preserve">
     720. Пробку радиатора на горячем двигателе открывают в рукавице или накрыв ее тряпкой (ветошью). Пробку открывают осторожно, не допуская интенсивного выхода пара в сторону открывающего. </w:t>
      </w:r>
      <w:r>
        <w:br/>
      </w:r>
      <w:r>
        <w:rPr>
          <w:rFonts w:ascii="Times New Roman"/>
          <w:b w:val="false"/>
          <w:i w:val="false"/>
          <w:color w:val="000000"/>
          <w:sz w:val="28"/>
        </w:rPr>
        <w:t xml:space="preserve">
     721. Перед началом работы автокран, автомобиль с монтажным подъемником и тому подобное устанавливается на горизонтальной площадке с обязательной установкой выдвижных опор. Под башмаки опор подкладываются специальные деревянные подкладки. </w:t>
      </w:r>
    </w:p>
    <w:bookmarkEnd w:id="188"/>
    <w:bookmarkStart w:name="z186" w:id="189"/>
    <w:p>
      <w:pPr>
        <w:spacing w:after="0"/>
        <w:ind w:left="0"/>
        <w:jc w:val="both"/>
      </w:pPr>
      <w:r>
        <w:rPr>
          <w:rFonts w:ascii="Times New Roman"/>
          <w:b w:val="false"/>
          <w:i w:val="false"/>
          <w:color w:val="000000"/>
          <w:sz w:val="28"/>
        </w:rPr>
        <w:t xml:space="preserve">
     722. При работе на специальном подъемном оборудовании, установленном на автомобиле: </w:t>
      </w:r>
      <w:r>
        <w:br/>
      </w:r>
      <w:r>
        <w:rPr>
          <w:rFonts w:ascii="Times New Roman"/>
          <w:b w:val="false"/>
          <w:i w:val="false"/>
          <w:color w:val="000000"/>
          <w:sz w:val="28"/>
        </w:rPr>
        <w:t xml:space="preserve">
     1) не устанавливать автокраны, монтажные подъемники и тому подобное. у края рва, кювета, обрыва и тому подобное, где возможно оползание грунта; </w:t>
      </w:r>
      <w:r>
        <w:br/>
      </w:r>
      <w:r>
        <w:rPr>
          <w:rFonts w:ascii="Times New Roman"/>
          <w:b w:val="false"/>
          <w:i w:val="false"/>
          <w:color w:val="000000"/>
          <w:sz w:val="28"/>
        </w:rPr>
        <w:t xml:space="preserve">
     2) не работать на не выдвинутых и незапертых опорах; </w:t>
      </w:r>
      <w:r>
        <w:br/>
      </w:r>
      <w:r>
        <w:rPr>
          <w:rFonts w:ascii="Times New Roman"/>
          <w:b w:val="false"/>
          <w:i w:val="false"/>
          <w:color w:val="000000"/>
          <w:sz w:val="28"/>
        </w:rPr>
        <w:t xml:space="preserve">
     3) не использовать в качестве подкладок случайные предметы; </w:t>
      </w:r>
      <w:r>
        <w:br/>
      </w:r>
      <w:r>
        <w:rPr>
          <w:rFonts w:ascii="Times New Roman"/>
          <w:b w:val="false"/>
          <w:i w:val="false"/>
          <w:color w:val="000000"/>
          <w:sz w:val="28"/>
        </w:rPr>
        <w:t xml:space="preserve">
     4) не передвигать автомобиль с поднятыми в люльке людьми или поднятым грузом; </w:t>
      </w:r>
      <w:r>
        <w:br/>
      </w:r>
      <w:r>
        <w:rPr>
          <w:rFonts w:ascii="Times New Roman"/>
          <w:b w:val="false"/>
          <w:i w:val="false"/>
          <w:color w:val="000000"/>
          <w:sz w:val="28"/>
        </w:rPr>
        <w:t xml:space="preserve">
     5) не сидеть на бортах поднятой люльки; </w:t>
      </w:r>
      <w:r>
        <w:br/>
      </w:r>
      <w:r>
        <w:rPr>
          <w:rFonts w:ascii="Times New Roman"/>
          <w:b w:val="false"/>
          <w:i w:val="false"/>
          <w:color w:val="000000"/>
          <w:sz w:val="28"/>
        </w:rPr>
        <w:t xml:space="preserve">
     6) не устанавливать автокраны, автомобили-самосвалы, автомобили с монтажными подъемниками и тому подобное вблизи линии электропередач; </w:t>
      </w:r>
      <w:r>
        <w:br/>
      </w:r>
      <w:r>
        <w:rPr>
          <w:rFonts w:ascii="Times New Roman"/>
          <w:b w:val="false"/>
          <w:i w:val="false"/>
          <w:color w:val="000000"/>
          <w:sz w:val="28"/>
        </w:rPr>
        <w:t xml:space="preserve">
     7) не производить работы в темное время суток без достаточного освещения. </w:t>
      </w:r>
    </w:p>
    <w:bookmarkEnd w:id="189"/>
    <w:bookmarkStart w:name="z169" w:id="190"/>
    <w:p>
      <w:pPr>
        <w:spacing w:after="0"/>
        <w:ind w:left="0"/>
        <w:jc w:val="left"/>
      </w:pPr>
      <w:r>
        <w:rPr>
          <w:rFonts w:ascii="Times New Roman"/>
          <w:b/>
          <w:i w:val="false"/>
          <w:color w:val="000000"/>
        </w:rPr>
        <w:t xml:space="preserve"> 
Параграф 2. Дополнительные требования при эксплуатации</w:t>
      </w:r>
      <w:r>
        <w:br/>
      </w:r>
      <w:r>
        <w:rPr>
          <w:rFonts w:ascii="Times New Roman"/>
          <w:b/>
          <w:i w:val="false"/>
          <w:color w:val="000000"/>
        </w:rPr>
        <w:t>
автомобилей в зимнее время года</w:t>
      </w:r>
    </w:p>
    <w:bookmarkEnd w:id="190"/>
    <w:p>
      <w:pPr>
        <w:spacing w:after="0"/>
        <w:ind w:left="0"/>
        <w:jc w:val="both"/>
      </w:pPr>
      <w:r>
        <w:rPr>
          <w:rFonts w:ascii="Times New Roman"/>
          <w:b w:val="false"/>
          <w:i w:val="false"/>
          <w:color w:val="000000"/>
          <w:sz w:val="28"/>
        </w:rPr>
        <w:t xml:space="preserve">     723. Все работы по техническому обслуживанию и ремонту подвижного состава проводятся, в отапливаемых помещениях. </w:t>
      </w:r>
      <w:r>
        <w:br/>
      </w:r>
      <w:r>
        <w:rPr>
          <w:rFonts w:ascii="Times New Roman"/>
          <w:b w:val="false"/>
          <w:i w:val="false"/>
          <w:color w:val="000000"/>
          <w:sz w:val="28"/>
        </w:rPr>
        <w:t xml:space="preserve">
     724. При проведении этих работ в не отапливаемых помещениях либо на открытом воздухе, если они проводятся лежа под автомобилем или стоя на коленях, применять утепленные маты. </w:t>
      </w:r>
      <w:r>
        <w:br/>
      </w:r>
      <w:r>
        <w:rPr>
          <w:rFonts w:ascii="Times New Roman"/>
          <w:b w:val="false"/>
          <w:i w:val="false"/>
          <w:color w:val="000000"/>
          <w:sz w:val="28"/>
        </w:rPr>
        <w:t xml:space="preserve">
     725. Для предупреждения случаев обмораживания при устранении неисправностей в пути работают только в рукавицах. </w:t>
      </w:r>
      <w:r>
        <w:br/>
      </w:r>
      <w:r>
        <w:rPr>
          <w:rFonts w:ascii="Times New Roman"/>
          <w:b w:val="false"/>
          <w:i w:val="false"/>
          <w:color w:val="000000"/>
          <w:sz w:val="28"/>
        </w:rPr>
        <w:t xml:space="preserve">
     726. При заправке автомобиля топливом заправочные пистолеты брать в рукавицах, соблюдая особую осторожность, не допуская обливания и попадания топлива на кожу рук и тела. </w:t>
      </w:r>
      <w:r>
        <w:br/>
      </w:r>
      <w:r>
        <w:rPr>
          <w:rFonts w:ascii="Times New Roman"/>
          <w:b w:val="false"/>
          <w:i w:val="false"/>
          <w:color w:val="000000"/>
          <w:sz w:val="28"/>
        </w:rPr>
        <w:t xml:space="preserve">
     727. При отсутствии населенных пунктов на пути следования (на постоянных маршрутах протяженностью более 200 км) руководитель организации (работодатель) обеспечивает водителям отдых в отапливаемом помещении. </w:t>
      </w:r>
      <w:r>
        <w:br/>
      </w:r>
      <w:r>
        <w:rPr>
          <w:rFonts w:ascii="Times New Roman"/>
          <w:b w:val="false"/>
          <w:i w:val="false"/>
          <w:color w:val="000000"/>
          <w:sz w:val="28"/>
        </w:rPr>
        <w:t xml:space="preserve">
     728. Помещение для отдыха водителей оборудуется умывальником, устройством питьевого водоснабжения, кипятильником (типа "титан"), туалетом, аптечкой (сумкой с комплектом медикаментов и перевязочных средств). </w:t>
      </w:r>
    </w:p>
    <w:bookmarkStart w:name="z188" w:id="191"/>
    <w:p>
      <w:pPr>
        <w:spacing w:after="0"/>
        <w:ind w:left="0"/>
        <w:jc w:val="both"/>
      </w:pPr>
      <w:r>
        <w:rPr>
          <w:rFonts w:ascii="Times New Roman"/>
          <w:b w:val="false"/>
          <w:i w:val="false"/>
          <w:color w:val="000000"/>
          <w:sz w:val="28"/>
        </w:rPr>
        <w:t xml:space="preserve">
     729. При работе в зимнее время: </w:t>
      </w:r>
      <w:r>
        <w:br/>
      </w:r>
      <w:r>
        <w:rPr>
          <w:rFonts w:ascii="Times New Roman"/>
          <w:b w:val="false"/>
          <w:i w:val="false"/>
          <w:color w:val="000000"/>
          <w:sz w:val="28"/>
        </w:rPr>
        <w:t xml:space="preserve">
     1) не выпускать в рейс автомобили, имеющие неисправные устройства для обогрева салона и кабины; </w:t>
      </w:r>
      <w:r>
        <w:br/>
      </w:r>
      <w:r>
        <w:rPr>
          <w:rFonts w:ascii="Times New Roman"/>
          <w:b w:val="false"/>
          <w:i w:val="false"/>
          <w:color w:val="000000"/>
          <w:sz w:val="28"/>
        </w:rPr>
        <w:t xml:space="preserve">
     2) не прикасаться к металлическим предметам, деталям и инструментам руками без рукавиц; </w:t>
      </w:r>
      <w:r>
        <w:br/>
      </w:r>
      <w:r>
        <w:rPr>
          <w:rFonts w:ascii="Times New Roman"/>
          <w:b w:val="false"/>
          <w:i w:val="false"/>
          <w:color w:val="000000"/>
          <w:sz w:val="28"/>
        </w:rPr>
        <w:t xml:space="preserve">
     3) не подогревать двигатель открытым пламенем; </w:t>
      </w:r>
      <w:r>
        <w:br/>
      </w:r>
      <w:r>
        <w:rPr>
          <w:rFonts w:ascii="Times New Roman"/>
          <w:b w:val="false"/>
          <w:i w:val="false"/>
          <w:color w:val="000000"/>
          <w:sz w:val="28"/>
        </w:rPr>
        <w:t xml:space="preserve">
     4) не перевозить пассажиров, грузчиков и лиц, сопровождающих грузы, в открытом кузове. </w:t>
      </w:r>
    </w:p>
    <w:bookmarkEnd w:id="191"/>
    <w:bookmarkStart w:name="z187" w:id="192"/>
    <w:p>
      <w:pPr>
        <w:spacing w:after="0"/>
        <w:ind w:left="0"/>
        <w:jc w:val="left"/>
      </w:pPr>
      <w:r>
        <w:rPr>
          <w:rFonts w:ascii="Times New Roman"/>
          <w:b/>
          <w:i w:val="false"/>
          <w:color w:val="000000"/>
        </w:rPr>
        <w:t xml:space="preserve"> 
Параграф 3. Движение по ледовым дорогам,</w:t>
      </w:r>
      <w:r>
        <w:br/>
      </w:r>
      <w:r>
        <w:rPr>
          <w:rFonts w:ascii="Times New Roman"/>
          <w:b/>
          <w:i w:val="false"/>
          <w:color w:val="000000"/>
        </w:rPr>
        <w:t>
в условиях бездорожья, переправа через водоемы</w:t>
      </w:r>
    </w:p>
    <w:bookmarkEnd w:id="192"/>
    <w:p>
      <w:pPr>
        <w:spacing w:after="0"/>
        <w:ind w:left="0"/>
        <w:jc w:val="both"/>
      </w:pPr>
      <w:r>
        <w:rPr>
          <w:rFonts w:ascii="Times New Roman"/>
          <w:b w:val="false"/>
          <w:i w:val="false"/>
          <w:color w:val="000000"/>
          <w:sz w:val="28"/>
        </w:rPr>
        <w:t xml:space="preserve">     730. Руководитель организации (работодатель) перед направлением автотранспортных средств в рейс по зимним дорогам, льду рек, озер и других водоемов, убеждается в приемке и открытии их к эксплуатации, информирует водителей об особенностях маршрута, принятых мерах безопасности и местонахождении ближайших органов Дорожной полиции, медицинских и дорожно-эксплуатационных организаций, а также помещений для отдыха по всему пути следования. </w:t>
      </w:r>
      <w:r>
        <w:br/>
      </w:r>
      <w:r>
        <w:rPr>
          <w:rFonts w:ascii="Times New Roman"/>
          <w:b w:val="false"/>
          <w:i w:val="false"/>
          <w:color w:val="000000"/>
          <w:sz w:val="28"/>
        </w:rPr>
        <w:t xml:space="preserve">
     731. При вынужденной остановке транспортных средств объезд их только с разрешения лиц, ответственных за состояние ледовой дороги. </w:t>
      </w:r>
      <w:r>
        <w:br/>
      </w:r>
      <w:r>
        <w:rPr>
          <w:rFonts w:ascii="Times New Roman"/>
          <w:b w:val="false"/>
          <w:i w:val="false"/>
          <w:color w:val="000000"/>
          <w:sz w:val="28"/>
        </w:rPr>
        <w:t xml:space="preserve">
     732. Неисправные автотранспортные средства отбуксировываются с ледовой дороги на длинном тросе. </w:t>
      </w:r>
      <w:r>
        <w:br/>
      </w:r>
      <w:r>
        <w:rPr>
          <w:rFonts w:ascii="Times New Roman"/>
          <w:b w:val="false"/>
          <w:i w:val="false"/>
          <w:color w:val="000000"/>
          <w:sz w:val="28"/>
        </w:rPr>
        <w:t xml:space="preserve">
     733. Во время следования автомобилей по ледовой переправе водители держат двери открытыми, при этом в транспортном средстве не находятся люди кроме водителя. </w:t>
      </w:r>
      <w:r>
        <w:br/>
      </w:r>
      <w:r>
        <w:rPr>
          <w:rFonts w:ascii="Times New Roman"/>
          <w:b w:val="false"/>
          <w:i w:val="false"/>
          <w:color w:val="000000"/>
          <w:sz w:val="28"/>
        </w:rPr>
        <w:t xml:space="preserve">
     734. Передвижение людей и автотранспортных средств по льду допускается только в случае, если толщина монолитного речного льда более допустимых параметров, указанных в Приложении 14 к настоящим Правилам. </w:t>
      </w:r>
      <w:r>
        <w:br/>
      </w:r>
      <w:r>
        <w:rPr>
          <w:rFonts w:ascii="Times New Roman"/>
          <w:b w:val="false"/>
          <w:i w:val="false"/>
          <w:color w:val="000000"/>
          <w:sz w:val="28"/>
        </w:rPr>
        <w:t xml:space="preserve">
     735. В случае обнаружения трещин на ледовой дороге водитель немедленно сообщает об этом работникам дорожных организаций и администрации своей организации. </w:t>
      </w:r>
    </w:p>
    <w:bookmarkStart w:name="z190" w:id="193"/>
    <w:p>
      <w:pPr>
        <w:spacing w:after="0"/>
        <w:ind w:left="0"/>
        <w:jc w:val="both"/>
      </w:pPr>
      <w:r>
        <w:rPr>
          <w:rFonts w:ascii="Times New Roman"/>
          <w:b w:val="false"/>
          <w:i w:val="false"/>
          <w:color w:val="000000"/>
          <w:sz w:val="28"/>
        </w:rPr>
        <w:t xml:space="preserve">
     736. На ледовой дороге: </w:t>
      </w:r>
      <w:r>
        <w:br/>
      </w:r>
      <w:r>
        <w:rPr>
          <w:rFonts w:ascii="Times New Roman"/>
          <w:b w:val="false"/>
          <w:i w:val="false"/>
          <w:color w:val="000000"/>
          <w:sz w:val="28"/>
        </w:rPr>
        <w:t xml:space="preserve">
     1) не заправлять автомобили топливом и смазочными материалами во избежание ее разрушения; </w:t>
      </w:r>
      <w:r>
        <w:br/>
      </w:r>
      <w:r>
        <w:rPr>
          <w:rFonts w:ascii="Times New Roman"/>
          <w:b w:val="false"/>
          <w:i w:val="false"/>
          <w:color w:val="000000"/>
          <w:sz w:val="28"/>
        </w:rPr>
        <w:t xml:space="preserve">
     2) не сливать горячую воду из системы охлаждения на лед; при необходимости воду сливают в ведра, которые относят за пределы очищенной от снега полосы и выливают рассеивающей струей по снежному покрову; </w:t>
      </w:r>
      <w:r>
        <w:br/>
      </w:r>
      <w:r>
        <w:rPr>
          <w:rFonts w:ascii="Times New Roman"/>
          <w:b w:val="false"/>
          <w:i w:val="false"/>
          <w:color w:val="000000"/>
          <w:sz w:val="28"/>
        </w:rPr>
        <w:t xml:space="preserve">
     3) не разрешается стоянка транспортных средств на ледовой дороге; </w:t>
      </w:r>
      <w:r>
        <w:br/>
      </w:r>
      <w:r>
        <w:rPr>
          <w:rFonts w:ascii="Times New Roman"/>
          <w:b w:val="false"/>
          <w:i w:val="false"/>
          <w:color w:val="000000"/>
          <w:sz w:val="28"/>
        </w:rPr>
        <w:t xml:space="preserve">
     4) не менять самовольно маршрут движения. </w:t>
      </w:r>
    </w:p>
    <w:bookmarkEnd w:id="193"/>
    <w:bookmarkStart w:name="z191" w:id="194"/>
    <w:p>
      <w:pPr>
        <w:spacing w:after="0"/>
        <w:ind w:left="0"/>
        <w:jc w:val="both"/>
      </w:pPr>
      <w:r>
        <w:rPr>
          <w:rFonts w:ascii="Times New Roman"/>
          <w:b w:val="false"/>
          <w:i w:val="false"/>
          <w:color w:val="000000"/>
          <w:sz w:val="28"/>
        </w:rPr>
        <w:t xml:space="preserve">
     737. В условиях бездорожья единичное транспортное средство не направляется в рейс длительностью более одних суток. </w:t>
      </w:r>
    </w:p>
    <w:bookmarkEnd w:id="194"/>
    <w:bookmarkStart w:name="z192" w:id="195"/>
    <w:p>
      <w:pPr>
        <w:spacing w:after="0"/>
        <w:ind w:left="0"/>
        <w:jc w:val="both"/>
      </w:pPr>
      <w:r>
        <w:rPr>
          <w:rFonts w:ascii="Times New Roman"/>
          <w:b w:val="false"/>
          <w:i w:val="false"/>
          <w:color w:val="000000"/>
          <w:sz w:val="28"/>
        </w:rPr>
        <w:t xml:space="preserve">
     738. Переправа автомобилей через водоемы на паромах и других плавающих средствах производится в соответствии с нормативными правовыми актами, действующими на данном виде транспорта. </w:t>
      </w:r>
      <w:r>
        <w:br/>
      </w:r>
      <w:r>
        <w:rPr>
          <w:rFonts w:ascii="Times New Roman"/>
          <w:b w:val="false"/>
          <w:i w:val="false"/>
          <w:color w:val="000000"/>
          <w:sz w:val="28"/>
        </w:rPr>
        <w:t xml:space="preserve">
     739. Водители выполняют указания лица, ответственного за плавающее средство. </w:t>
      </w:r>
    </w:p>
    <w:bookmarkEnd w:id="195"/>
    <w:bookmarkStart w:name="z193" w:id="196"/>
    <w:p>
      <w:pPr>
        <w:spacing w:after="0"/>
        <w:ind w:left="0"/>
        <w:jc w:val="both"/>
      </w:pPr>
      <w:r>
        <w:rPr>
          <w:rFonts w:ascii="Times New Roman"/>
          <w:b w:val="false"/>
          <w:i w:val="false"/>
          <w:color w:val="000000"/>
          <w:sz w:val="28"/>
        </w:rPr>
        <w:t xml:space="preserve">
     740. Переправа колонны автотранспортных средств вброд осуществляется после проведения подготовки, организуемой лицом, ответственным за соблюдение требований безопасности, при этом осуществляется выбор и разработка плана переправы. </w:t>
      </w:r>
      <w:r>
        <w:br/>
      </w:r>
      <w:r>
        <w:rPr>
          <w:rFonts w:ascii="Times New Roman"/>
          <w:b w:val="false"/>
          <w:i w:val="false"/>
          <w:color w:val="000000"/>
          <w:sz w:val="28"/>
        </w:rPr>
        <w:t xml:space="preserve">
     741. Все участники переправы подробно ознакомляются с местом переправы и мерами безопасности при ее осуществлении. </w:t>
      </w:r>
      <w:r>
        <w:br/>
      </w:r>
      <w:r>
        <w:rPr>
          <w:rFonts w:ascii="Times New Roman"/>
          <w:b w:val="false"/>
          <w:i w:val="false"/>
          <w:color w:val="000000"/>
          <w:sz w:val="28"/>
        </w:rPr>
        <w:t xml:space="preserve">
     742. Брод обозначается вехами по обеим сторонам от оси намеченной полосы брода. Проверенная ширина брода не менее 3 м. </w:t>
      </w:r>
      <w:r>
        <w:br/>
      </w:r>
      <w:r>
        <w:rPr>
          <w:rFonts w:ascii="Times New Roman"/>
          <w:b w:val="false"/>
          <w:i w:val="false"/>
          <w:color w:val="000000"/>
          <w:sz w:val="28"/>
        </w:rPr>
        <w:t xml:space="preserve">
     743. Место брода, при регулярном пользовании им, помечается указателем "БРОД" с двух сторон. </w:t>
      </w:r>
      <w:r>
        <w:br/>
      </w:r>
      <w:r>
        <w:rPr>
          <w:rFonts w:ascii="Times New Roman"/>
          <w:b w:val="false"/>
          <w:i w:val="false"/>
          <w:color w:val="000000"/>
          <w:sz w:val="28"/>
        </w:rPr>
        <w:t xml:space="preserve">
     744. Переправа вброд грузовым автомобилям при глубине брода не более 80 см и при скорости течения воды не более 0,7 метров в секунду (далее - м/с). </w:t>
      </w:r>
      <w:r>
        <w:br/>
      </w:r>
      <w:r>
        <w:rPr>
          <w:rFonts w:ascii="Times New Roman"/>
          <w:b w:val="false"/>
          <w:i w:val="false"/>
          <w:color w:val="000000"/>
          <w:sz w:val="28"/>
        </w:rPr>
        <w:t xml:space="preserve">
     745. Одиночные автомобили переправляются вброд только в местах, обозначенных табличкой "БРОД", при этом водитель убеждается, что глубина брода и скорость течения воды не превышает норм, указанных в пункте 744 настоящих Правил. </w:t>
      </w:r>
    </w:p>
    <w:bookmarkEnd w:id="196"/>
    <w:bookmarkStart w:name="z194" w:id="197"/>
    <w:p>
      <w:pPr>
        <w:spacing w:after="0"/>
        <w:ind w:left="0"/>
        <w:jc w:val="both"/>
      </w:pPr>
      <w:r>
        <w:rPr>
          <w:rFonts w:ascii="Times New Roman"/>
          <w:b w:val="false"/>
          <w:i w:val="false"/>
          <w:color w:val="000000"/>
          <w:sz w:val="28"/>
        </w:rPr>
        <w:t xml:space="preserve">
     746. При переправе вброд и через водные преграды исключается: </w:t>
      </w:r>
      <w:r>
        <w:br/>
      </w:r>
      <w:r>
        <w:rPr>
          <w:rFonts w:ascii="Times New Roman"/>
          <w:b w:val="false"/>
          <w:i w:val="false"/>
          <w:color w:val="000000"/>
          <w:sz w:val="28"/>
        </w:rPr>
        <w:t xml:space="preserve">
     1) встречное движение при переправе вброд; </w:t>
      </w:r>
      <w:r>
        <w:br/>
      </w:r>
      <w:r>
        <w:rPr>
          <w:rFonts w:ascii="Times New Roman"/>
          <w:b w:val="false"/>
          <w:i w:val="false"/>
          <w:color w:val="000000"/>
          <w:sz w:val="28"/>
        </w:rPr>
        <w:t xml:space="preserve">
     2) переправа через водные преграды любой ширины в паводки, во время ливневого дождя, снегопада, тумана, ледохода и при скорости ветра более 12 м/с. </w:t>
      </w:r>
    </w:p>
    <w:bookmarkEnd w:id="197"/>
    <w:bookmarkStart w:name="z189" w:id="198"/>
    <w:p>
      <w:pPr>
        <w:spacing w:after="0"/>
        <w:ind w:left="0"/>
        <w:jc w:val="left"/>
      </w:pPr>
      <w:r>
        <w:rPr>
          <w:rFonts w:ascii="Times New Roman"/>
          <w:b/>
          <w:i w:val="false"/>
          <w:color w:val="000000"/>
        </w:rPr>
        <w:t xml:space="preserve"> 
  Параграф 4. Дополнительные требования, предъявляемые</w:t>
      </w:r>
      <w:r>
        <w:br/>
      </w:r>
      <w:r>
        <w:rPr>
          <w:rFonts w:ascii="Times New Roman"/>
          <w:b/>
          <w:i w:val="false"/>
          <w:color w:val="000000"/>
        </w:rPr>
        <w:t>
к эксплуатации автотранспортных средств, работающих</w:t>
      </w:r>
      <w:r>
        <w:br/>
      </w:r>
      <w:r>
        <w:rPr>
          <w:rFonts w:ascii="Times New Roman"/>
          <w:b/>
          <w:i w:val="false"/>
          <w:color w:val="000000"/>
        </w:rPr>
        <w:t>
на газовом топливе</w:t>
      </w:r>
    </w:p>
    <w:bookmarkEnd w:id="198"/>
    <w:p>
      <w:pPr>
        <w:spacing w:after="0"/>
        <w:ind w:left="0"/>
        <w:jc w:val="both"/>
      </w:pPr>
      <w:r>
        <w:rPr>
          <w:rFonts w:ascii="Times New Roman"/>
          <w:b w:val="false"/>
          <w:i w:val="false"/>
          <w:color w:val="000000"/>
          <w:sz w:val="28"/>
        </w:rPr>
        <w:t xml:space="preserve">     747. В процессе эксплуатации автотранспортные средства, работающие на газовом топливе, ежедневно, при выпуске на линию и приемке с линии, подвергаются дополнительному осмотру с целью проверки герметичности и исправности газовой аппаратуры. Герметичность всех соединений, газопроводов, клапанов газового редуктора проверяется с помощью специальных приборов, на слух и на запах или мыльной эмульсией. </w:t>
      </w:r>
      <w:r>
        <w:br/>
      </w:r>
      <w:r>
        <w:rPr>
          <w:rFonts w:ascii="Times New Roman"/>
          <w:b w:val="false"/>
          <w:i w:val="false"/>
          <w:color w:val="000000"/>
          <w:sz w:val="28"/>
        </w:rPr>
        <w:t xml:space="preserve">
     748. Обнаружение неисправности газовой аппаратуры (в первую очередь ее герметичность) устраняют только на постах по ремонту и регулировке газовой аппаратуры или в специализированной мастерской. </w:t>
      </w:r>
      <w:r>
        <w:br/>
      </w:r>
      <w:r>
        <w:rPr>
          <w:rFonts w:ascii="Times New Roman"/>
          <w:b w:val="false"/>
          <w:i w:val="false"/>
          <w:color w:val="000000"/>
          <w:sz w:val="28"/>
        </w:rPr>
        <w:t xml:space="preserve">
     749. Не производить запуск двигателя и не эксплуатировать автотранспортные средства с неисправной газовой аппаратурой и нарушенной герметичностью. </w:t>
      </w:r>
      <w:r>
        <w:br/>
      </w:r>
      <w:r>
        <w:rPr>
          <w:rFonts w:ascii="Times New Roman"/>
          <w:b w:val="false"/>
          <w:i w:val="false"/>
          <w:color w:val="000000"/>
          <w:sz w:val="28"/>
        </w:rPr>
        <w:t xml:space="preserve">
     750. В случае неисправности газовой системы немедленно закрывают расходные вентили, вырабатывают газ из системы, затем закрывают магистральный вентиль. </w:t>
      </w:r>
      <w:r>
        <w:br/>
      </w:r>
      <w:r>
        <w:rPr>
          <w:rFonts w:ascii="Times New Roman"/>
          <w:b w:val="false"/>
          <w:i w:val="false"/>
          <w:color w:val="000000"/>
          <w:sz w:val="28"/>
        </w:rPr>
        <w:t xml:space="preserve">
     751. После ночной или длительной стоянки открывают капот и в течение некоторого времени держать его открытым, после чего проверяют исправность газовой аппаратуры, трубопроводов и соединения, затем выключают зажигание, осветительные приборы и осуществляют пуск двигателя. </w:t>
      </w:r>
    </w:p>
    <w:bookmarkStart w:name="z196" w:id="199"/>
    <w:p>
      <w:pPr>
        <w:spacing w:after="0"/>
        <w:ind w:left="0"/>
        <w:jc w:val="both"/>
      </w:pPr>
      <w:r>
        <w:rPr>
          <w:rFonts w:ascii="Times New Roman"/>
          <w:b w:val="false"/>
          <w:i w:val="false"/>
          <w:color w:val="000000"/>
          <w:sz w:val="28"/>
        </w:rPr>
        <w:t xml:space="preserve">
     752. Не пускать двигатель: </w:t>
      </w:r>
      <w:r>
        <w:br/>
      </w:r>
      <w:r>
        <w:rPr>
          <w:rFonts w:ascii="Times New Roman"/>
          <w:b w:val="false"/>
          <w:i w:val="false"/>
          <w:color w:val="000000"/>
          <w:sz w:val="28"/>
        </w:rPr>
        <w:t xml:space="preserve">
     1) при утечке газа из газовой аппаратуры и арматуры; </w:t>
      </w:r>
      <w:r>
        <w:br/>
      </w:r>
      <w:r>
        <w:rPr>
          <w:rFonts w:ascii="Times New Roman"/>
          <w:b w:val="false"/>
          <w:i w:val="false"/>
          <w:color w:val="000000"/>
          <w:sz w:val="28"/>
        </w:rPr>
        <w:t xml:space="preserve">
     2) при давлении газа в баллонах менее 0,5 МПа для сжатого природного газа. </w:t>
      </w:r>
    </w:p>
    <w:bookmarkEnd w:id="199"/>
    <w:bookmarkStart w:name="z198" w:id="200"/>
    <w:p>
      <w:pPr>
        <w:spacing w:after="0"/>
        <w:ind w:left="0"/>
        <w:jc w:val="both"/>
      </w:pPr>
      <w:r>
        <w:rPr>
          <w:rFonts w:ascii="Times New Roman"/>
          <w:b w:val="false"/>
          <w:i w:val="false"/>
          <w:color w:val="000000"/>
          <w:sz w:val="28"/>
        </w:rPr>
        <w:t xml:space="preserve">
     753. При обнаружении утечки газа из арматуры баллона, выпускают или сливают газ из баллона. Выпуск сжатого газа или слив сжиженного газа в условиях организации производится на специально оборудованных постах. </w:t>
      </w:r>
      <w:r>
        <w:br/>
      </w:r>
      <w:r>
        <w:rPr>
          <w:rFonts w:ascii="Times New Roman"/>
          <w:b w:val="false"/>
          <w:i w:val="false"/>
          <w:color w:val="000000"/>
          <w:sz w:val="28"/>
        </w:rPr>
        <w:t xml:space="preserve">
     754. При обнаружении в пути утечки газа немедленно останавливаются, заглушают двигатель, закрывают все вентили и принимают меры к устранению неисправности, если это возможно, или сообщают в организацию. </w:t>
      </w:r>
      <w:r>
        <w:br/>
      </w:r>
      <w:r>
        <w:rPr>
          <w:rFonts w:ascii="Times New Roman"/>
          <w:b w:val="false"/>
          <w:i w:val="false"/>
          <w:color w:val="000000"/>
          <w:sz w:val="28"/>
        </w:rPr>
        <w:t xml:space="preserve">
     755. Исключается работа двигателя на смеси двух топлив - бензина и газа. </w:t>
      </w:r>
      <w:r>
        <w:br/>
      </w:r>
      <w:r>
        <w:rPr>
          <w:rFonts w:ascii="Times New Roman"/>
          <w:b w:val="false"/>
          <w:i w:val="false"/>
          <w:color w:val="000000"/>
          <w:sz w:val="28"/>
        </w:rPr>
        <w:t xml:space="preserve">
     756. После постановки автотранспортного средства на ночную или длительную стоянку закрывают вентили (для сжатого газа) или магистральный вентиль (для сжиженного газа), вырабатывают газ из системы питания, после чего выключают зажигание и отключают "массу". </w:t>
      </w:r>
      <w:r>
        <w:br/>
      </w:r>
      <w:r>
        <w:rPr>
          <w:rFonts w:ascii="Times New Roman"/>
          <w:b w:val="false"/>
          <w:i w:val="false"/>
          <w:color w:val="000000"/>
          <w:sz w:val="28"/>
        </w:rPr>
        <w:t xml:space="preserve">
     757. При остановке двигателя на короткое время (не более 10 минут) магистральный вентиль оставляют открытым. </w:t>
      </w:r>
      <w:r>
        <w:br/>
      </w:r>
      <w:r>
        <w:rPr>
          <w:rFonts w:ascii="Times New Roman"/>
          <w:b w:val="false"/>
          <w:i w:val="false"/>
          <w:color w:val="000000"/>
          <w:sz w:val="28"/>
        </w:rPr>
        <w:t xml:space="preserve">
     758. Магистральный и расходный вентили открывают медленно, во избежание гидравлического удара. </w:t>
      </w:r>
    </w:p>
    <w:bookmarkEnd w:id="200"/>
    <w:bookmarkStart w:name="z197" w:id="201"/>
    <w:p>
      <w:pPr>
        <w:spacing w:after="0"/>
        <w:ind w:left="0"/>
        <w:jc w:val="both"/>
      </w:pPr>
      <w:r>
        <w:rPr>
          <w:rFonts w:ascii="Times New Roman"/>
          <w:b w:val="false"/>
          <w:i w:val="false"/>
          <w:color w:val="000000"/>
          <w:sz w:val="28"/>
        </w:rPr>
        <w:t xml:space="preserve">
     759. При работе с газовым оборудованием: </w:t>
      </w:r>
      <w:r>
        <w:br/>
      </w:r>
      <w:r>
        <w:rPr>
          <w:rFonts w:ascii="Times New Roman"/>
          <w:b w:val="false"/>
          <w:i w:val="false"/>
          <w:color w:val="000000"/>
          <w:sz w:val="28"/>
        </w:rPr>
        <w:t xml:space="preserve">
     1) не находиться посторонним лицам на посту выпуска и слива; </w:t>
      </w:r>
      <w:r>
        <w:br/>
      </w:r>
      <w:r>
        <w:rPr>
          <w:rFonts w:ascii="Times New Roman"/>
          <w:b w:val="false"/>
          <w:i w:val="false"/>
          <w:color w:val="000000"/>
          <w:sz w:val="28"/>
        </w:rPr>
        <w:t xml:space="preserve">
     2) не курить и пользоваться открытым огнем; </w:t>
      </w:r>
      <w:r>
        <w:br/>
      </w:r>
      <w:r>
        <w:rPr>
          <w:rFonts w:ascii="Times New Roman"/>
          <w:b w:val="false"/>
          <w:i w:val="false"/>
          <w:color w:val="000000"/>
          <w:sz w:val="28"/>
        </w:rPr>
        <w:t xml:space="preserve">
     3) не производить работы, не имеющие отношения к выпуску или сливу газа; </w:t>
      </w:r>
      <w:r>
        <w:br/>
      </w:r>
      <w:r>
        <w:rPr>
          <w:rFonts w:ascii="Times New Roman"/>
          <w:b w:val="false"/>
          <w:i w:val="false"/>
          <w:color w:val="000000"/>
          <w:sz w:val="28"/>
        </w:rPr>
        <w:t xml:space="preserve">
     4) не выпускать сжатый природный газ или сливать сжиженный нефтяной газ при работающем двигателе или включенном зажигании; </w:t>
      </w:r>
      <w:r>
        <w:br/>
      </w:r>
      <w:r>
        <w:rPr>
          <w:rFonts w:ascii="Times New Roman"/>
          <w:b w:val="false"/>
          <w:i w:val="false"/>
          <w:color w:val="000000"/>
          <w:sz w:val="28"/>
        </w:rPr>
        <w:t xml:space="preserve">
     5) не оставлять в промежуточном положении расходные вентили, они должны быть полностью открыты или закрыты; </w:t>
      </w:r>
      <w:r>
        <w:br/>
      </w:r>
      <w:r>
        <w:rPr>
          <w:rFonts w:ascii="Times New Roman"/>
          <w:b w:val="false"/>
          <w:i w:val="false"/>
          <w:color w:val="000000"/>
          <w:sz w:val="28"/>
        </w:rPr>
        <w:t xml:space="preserve">
     6) не применять дополнительные рычаги для закрытия или открытия расходных, магистральных и наполнительного вентилей; </w:t>
      </w:r>
      <w:r>
        <w:br/>
      </w:r>
      <w:r>
        <w:rPr>
          <w:rFonts w:ascii="Times New Roman"/>
          <w:b w:val="false"/>
          <w:i w:val="false"/>
          <w:color w:val="000000"/>
          <w:sz w:val="28"/>
        </w:rPr>
        <w:t xml:space="preserve">
     7) не наносить удары какими-либо предметами по газовой аппаратуре или арматуре, находящейся под давлением; </w:t>
      </w:r>
      <w:r>
        <w:br/>
      </w:r>
      <w:r>
        <w:rPr>
          <w:rFonts w:ascii="Times New Roman"/>
          <w:b w:val="false"/>
          <w:i w:val="false"/>
          <w:color w:val="000000"/>
          <w:sz w:val="28"/>
        </w:rPr>
        <w:t xml:space="preserve">
     8) не останавливать газобаллонный автомобиль ближе 5 м от места работы с открытым огнем, а также пользоваться открытым огнем, ближе 5 м от автомобиля; </w:t>
      </w:r>
      <w:r>
        <w:br/>
      </w:r>
      <w:r>
        <w:rPr>
          <w:rFonts w:ascii="Times New Roman"/>
          <w:b w:val="false"/>
          <w:i w:val="false"/>
          <w:color w:val="000000"/>
          <w:sz w:val="28"/>
        </w:rPr>
        <w:t xml:space="preserve">
     9) не проверять герметичность соединений газопроводов, газовой аппаратуры и арматуры огнем; </w:t>
      </w:r>
      <w:r>
        <w:br/>
      </w:r>
      <w:r>
        <w:rPr>
          <w:rFonts w:ascii="Times New Roman"/>
          <w:b w:val="false"/>
          <w:i w:val="false"/>
          <w:color w:val="000000"/>
          <w:sz w:val="28"/>
        </w:rPr>
        <w:t xml:space="preserve">
     10) не эксплуатировать автотранспортные средства со снятыми фильтрующими элементами. </w:t>
      </w:r>
    </w:p>
    <w:bookmarkEnd w:id="201"/>
    <w:bookmarkStart w:name="z199" w:id="202"/>
    <w:p>
      <w:pPr>
        <w:spacing w:after="0"/>
        <w:ind w:left="0"/>
        <w:jc w:val="both"/>
      </w:pPr>
      <w:r>
        <w:rPr>
          <w:rFonts w:ascii="Times New Roman"/>
          <w:b w:val="false"/>
          <w:i w:val="false"/>
          <w:color w:val="000000"/>
          <w:sz w:val="28"/>
        </w:rPr>
        <w:t xml:space="preserve">
     760. Перед заправкой автотранспортного средства газовым топливом останавливают двигатель, выключают зажигание, закрывают магистральный вентиль, расходные вентили при этом открыты. </w:t>
      </w:r>
    </w:p>
    <w:bookmarkEnd w:id="202"/>
    <w:bookmarkStart w:name="z200" w:id="203"/>
    <w:p>
      <w:pPr>
        <w:spacing w:after="0"/>
        <w:ind w:left="0"/>
        <w:jc w:val="both"/>
      </w:pPr>
      <w:r>
        <w:rPr>
          <w:rFonts w:ascii="Times New Roman"/>
          <w:b w:val="false"/>
          <w:i w:val="false"/>
          <w:color w:val="000000"/>
          <w:sz w:val="28"/>
        </w:rPr>
        <w:t xml:space="preserve">
     761. При заправке газовым топливом: </w:t>
      </w:r>
      <w:r>
        <w:br/>
      </w:r>
      <w:r>
        <w:rPr>
          <w:rFonts w:ascii="Times New Roman"/>
          <w:b w:val="false"/>
          <w:i w:val="false"/>
          <w:color w:val="000000"/>
          <w:sz w:val="28"/>
        </w:rPr>
        <w:t xml:space="preserve">
     1) не стоять около газонаполнительного шланга и баллонов; </w:t>
      </w:r>
      <w:r>
        <w:br/>
      </w:r>
      <w:r>
        <w:rPr>
          <w:rFonts w:ascii="Times New Roman"/>
          <w:b w:val="false"/>
          <w:i w:val="false"/>
          <w:color w:val="000000"/>
          <w:sz w:val="28"/>
        </w:rPr>
        <w:t xml:space="preserve">
     2) не подтягивать гайки соединений топливной системы и стучать металлическими предметами; </w:t>
      </w:r>
      <w:r>
        <w:br/>
      </w:r>
      <w:r>
        <w:rPr>
          <w:rFonts w:ascii="Times New Roman"/>
          <w:b w:val="false"/>
          <w:i w:val="false"/>
          <w:color w:val="000000"/>
          <w:sz w:val="28"/>
        </w:rPr>
        <w:t xml:space="preserve">
     3) не работать без рукавиц; </w:t>
      </w:r>
      <w:r>
        <w:br/>
      </w:r>
      <w:r>
        <w:rPr>
          <w:rFonts w:ascii="Times New Roman"/>
          <w:b w:val="false"/>
          <w:i w:val="false"/>
          <w:color w:val="000000"/>
          <w:sz w:val="28"/>
        </w:rPr>
        <w:t xml:space="preserve">
     4) не заправлять баллоны в случае, обнаружения разгерметизации системы питания; </w:t>
      </w:r>
      <w:r>
        <w:br/>
      </w:r>
      <w:r>
        <w:rPr>
          <w:rFonts w:ascii="Times New Roman"/>
          <w:b w:val="false"/>
          <w:i w:val="false"/>
          <w:color w:val="000000"/>
          <w:sz w:val="28"/>
        </w:rPr>
        <w:t xml:space="preserve">
     5) не заправлять баллоны, срок освидетельствования которых истек. </w:t>
      </w:r>
    </w:p>
    <w:bookmarkEnd w:id="203"/>
    <w:bookmarkStart w:name="z201" w:id="204"/>
    <w:p>
      <w:pPr>
        <w:spacing w:after="0"/>
        <w:ind w:left="0"/>
        <w:jc w:val="both"/>
      </w:pPr>
      <w:r>
        <w:rPr>
          <w:rFonts w:ascii="Times New Roman"/>
          <w:b w:val="false"/>
          <w:i w:val="false"/>
          <w:color w:val="000000"/>
          <w:sz w:val="28"/>
        </w:rPr>
        <w:t xml:space="preserve">
     762. После наполнения баллонов газом сначала закрывают вентиль на заправочной колонке, а затем - наполнительный вентиль на автомобиле. </w:t>
      </w:r>
      <w:r>
        <w:br/>
      </w:r>
      <w:r>
        <w:rPr>
          <w:rFonts w:ascii="Times New Roman"/>
          <w:b w:val="false"/>
          <w:i w:val="false"/>
          <w:color w:val="000000"/>
          <w:sz w:val="28"/>
        </w:rPr>
        <w:t xml:space="preserve">
     763. Отсоединять газонаполнительный шланг только после того, как оба вентиля закрыты. </w:t>
      </w:r>
      <w:r>
        <w:br/>
      </w:r>
      <w:r>
        <w:rPr>
          <w:rFonts w:ascii="Times New Roman"/>
          <w:b w:val="false"/>
          <w:i w:val="false"/>
          <w:color w:val="000000"/>
          <w:sz w:val="28"/>
        </w:rPr>
        <w:t xml:space="preserve">
     764. Если во время заправки газонаполнительный шланг случайно разгерметизируется, немедленно закрывают выходной вентиль на газонаполнительной колонке, а затем наполнительный вентиль на автомобиле. </w:t>
      </w:r>
    </w:p>
    <w:bookmarkEnd w:id="204"/>
    <w:bookmarkStart w:name="z195" w:id="205"/>
    <w:p>
      <w:pPr>
        <w:spacing w:after="0"/>
        <w:ind w:left="0"/>
        <w:jc w:val="left"/>
      </w:pPr>
      <w:r>
        <w:rPr>
          <w:rFonts w:ascii="Times New Roman"/>
          <w:b/>
          <w:i w:val="false"/>
          <w:color w:val="000000"/>
        </w:rPr>
        <w:t xml:space="preserve"> 
  Параграф 5. Дополнительные требования, предъявляемые</w:t>
      </w:r>
      <w:r>
        <w:br/>
      </w:r>
      <w:r>
        <w:rPr>
          <w:rFonts w:ascii="Times New Roman"/>
          <w:b/>
          <w:i w:val="false"/>
          <w:color w:val="000000"/>
        </w:rPr>
        <w:t>
к эксплуатации автотранспортных средств в отрыве от</w:t>
      </w:r>
      <w:r>
        <w:br/>
      </w:r>
      <w:r>
        <w:rPr>
          <w:rFonts w:ascii="Times New Roman"/>
          <w:b/>
          <w:i w:val="false"/>
          <w:color w:val="000000"/>
        </w:rPr>
        <w:t>
организации</w:t>
      </w:r>
    </w:p>
    <w:bookmarkEnd w:id="205"/>
    <w:p>
      <w:pPr>
        <w:spacing w:after="0"/>
        <w:ind w:left="0"/>
        <w:jc w:val="both"/>
      </w:pPr>
      <w:r>
        <w:rPr>
          <w:rFonts w:ascii="Times New Roman"/>
          <w:b w:val="false"/>
          <w:i w:val="false"/>
          <w:color w:val="000000"/>
          <w:sz w:val="28"/>
        </w:rPr>
        <w:t xml:space="preserve">     765. Погрузку автотранспортных средств на железнодорожные платформы и их разгрузку производят соответствующие службы железных дорог. Водительский персонал и работники организации в таких операциях не участвуют. Как исключение, допускается участие водителей в погрузке или выгрузке в тех случаях, когда она осуществляется без применения грузоподъемных механизмов ("вручную"). </w:t>
      </w:r>
    </w:p>
    <w:bookmarkStart w:name="z203" w:id="206"/>
    <w:p>
      <w:pPr>
        <w:spacing w:after="0"/>
        <w:ind w:left="0"/>
        <w:jc w:val="both"/>
      </w:pPr>
      <w:r>
        <w:rPr>
          <w:rFonts w:ascii="Times New Roman"/>
          <w:b w:val="false"/>
          <w:i w:val="false"/>
          <w:color w:val="000000"/>
          <w:sz w:val="28"/>
        </w:rPr>
        <w:t xml:space="preserve">
     766. Перед погрузкой автомобилей на железнодорожные платформы с помощью грузоподъемных механизмов водитель: </w:t>
      </w:r>
      <w:r>
        <w:br/>
      </w:r>
      <w:r>
        <w:rPr>
          <w:rFonts w:ascii="Times New Roman"/>
          <w:b w:val="false"/>
          <w:i w:val="false"/>
          <w:color w:val="000000"/>
          <w:sz w:val="28"/>
        </w:rPr>
        <w:t xml:space="preserve">
     1) отсоединяет клемму от аккумуляторной батареи; </w:t>
      </w:r>
      <w:r>
        <w:br/>
      </w:r>
      <w:r>
        <w:rPr>
          <w:rFonts w:ascii="Times New Roman"/>
          <w:b w:val="false"/>
          <w:i w:val="false"/>
          <w:color w:val="000000"/>
          <w:sz w:val="28"/>
        </w:rPr>
        <w:t xml:space="preserve">
     2) доводит уровень топлива в топливном баке до половины или менее половины его емкости в случае погрузки автомобилей уплотненным способом типа "елочка"; </w:t>
      </w:r>
      <w:r>
        <w:br/>
      </w:r>
      <w:r>
        <w:rPr>
          <w:rFonts w:ascii="Times New Roman"/>
          <w:b w:val="false"/>
          <w:i w:val="false"/>
          <w:color w:val="000000"/>
          <w:sz w:val="28"/>
        </w:rPr>
        <w:t xml:space="preserve">
     3) проверяет исправность пробки топливного бака и надежность его закрытия. </w:t>
      </w:r>
      <w:r>
        <w:br/>
      </w:r>
      <w:r>
        <w:rPr>
          <w:rFonts w:ascii="Times New Roman"/>
          <w:b w:val="false"/>
          <w:i w:val="false"/>
          <w:color w:val="000000"/>
          <w:sz w:val="28"/>
        </w:rPr>
        <w:t xml:space="preserve">
     767. После погрузки автомобиля на железнодорожную платформу убедиться в надежности его крепления, а также в отсутствии на автомобиле и железнодорожной платформе замасленных обтирочных материалов и дополнительных емкостей с горючими или смазочными материалами. </w:t>
      </w:r>
      <w:r>
        <w:br/>
      </w:r>
      <w:r>
        <w:rPr>
          <w:rFonts w:ascii="Times New Roman"/>
          <w:b w:val="false"/>
          <w:i w:val="false"/>
          <w:color w:val="000000"/>
          <w:sz w:val="28"/>
        </w:rPr>
        <w:t xml:space="preserve">
     768. Перед погрузкой автомобилей на платформу с помощью грузоподъемных механизмов водитель выходит из кабины и удаляется на расстояние более 5 м от зоны действия грузоподъемных механизмов. </w:t>
      </w:r>
      <w:r>
        <w:br/>
      </w:r>
      <w:r>
        <w:rPr>
          <w:rFonts w:ascii="Times New Roman"/>
          <w:b w:val="false"/>
          <w:i w:val="false"/>
          <w:color w:val="000000"/>
          <w:sz w:val="28"/>
        </w:rPr>
        <w:t xml:space="preserve">
     769. Весь персонал, командируемый на перевозки, перевозится в пассажирских вагонах. Нахождение людей на железнодорожных платформах (полувагонах) и в кабинах автомобилей во время движения поезда должно быть исключено. </w:t>
      </w:r>
      <w:r>
        <w:br/>
      </w:r>
      <w:r>
        <w:rPr>
          <w:rFonts w:ascii="Times New Roman"/>
          <w:b w:val="false"/>
          <w:i w:val="false"/>
          <w:color w:val="000000"/>
          <w:sz w:val="28"/>
        </w:rPr>
        <w:t xml:space="preserve">
     770. Проверка состояния крепления перевозимых автомобилей в пути следования производится только на остановках лицами, ответственными за эту перевозку. </w:t>
      </w:r>
    </w:p>
    <w:bookmarkEnd w:id="206"/>
    <w:bookmarkStart w:name="z204" w:id="207"/>
    <w:p>
      <w:pPr>
        <w:spacing w:after="0"/>
        <w:ind w:left="0"/>
        <w:jc w:val="both"/>
      </w:pPr>
      <w:r>
        <w:rPr>
          <w:rFonts w:ascii="Times New Roman"/>
          <w:b w:val="false"/>
          <w:i w:val="false"/>
          <w:color w:val="000000"/>
          <w:sz w:val="28"/>
        </w:rPr>
        <w:t xml:space="preserve">
     771. Во время стоянки железнодорожного состава: </w:t>
      </w:r>
      <w:r>
        <w:br/>
      </w:r>
      <w:r>
        <w:rPr>
          <w:rFonts w:ascii="Times New Roman"/>
          <w:b w:val="false"/>
          <w:i w:val="false"/>
          <w:color w:val="000000"/>
          <w:sz w:val="28"/>
        </w:rPr>
        <w:t xml:space="preserve">
     1) не сидеть на бортах, перевешиваться через борт платформы; </w:t>
      </w:r>
      <w:r>
        <w:br/>
      </w:r>
      <w:r>
        <w:rPr>
          <w:rFonts w:ascii="Times New Roman"/>
          <w:b w:val="false"/>
          <w:i w:val="false"/>
          <w:color w:val="000000"/>
          <w:sz w:val="28"/>
        </w:rPr>
        <w:t xml:space="preserve">
     2) не производить посторонние работы; </w:t>
      </w:r>
      <w:r>
        <w:br/>
      </w:r>
      <w:r>
        <w:rPr>
          <w:rFonts w:ascii="Times New Roman"/>
          <w:b w:val="false"/>
          <w:i w:val="false"/>
          <w:color w:val="000000"/>
          <w:sz w:val="28"/>
        </w:rPr>
        <w:t xml:space="preserve">
     3) не производить какие-либо операции с открытым огнем, а также с горюче-смазочными материалами; </w:t>
      </w:r>
      <w:r>
        <w:br/>
      </w:r>
      <w:r>
        <w:rPr>
          <w:rFonts w:ascii="Times New Roman"/>
          <w:b w:val="false"/>
          <w:i w:val="false"/>
          <w:color w:val="000000"/>
          <w:sz w:val="28"/>
        </w:rPr>
        <w:t xml:space="preserve">
     4) не устраивать антенны, высокие тенты и производить аналогичные действия, которые могут привести к касанию линейных проводов высокого напряжения контактной сети, даже в том случае, если в данный момент контактная сеть над вагоном отсутствует. </w:t>
      </w:r>
    </w:p>
    <w:bookmarkEnd w:id="207"/>
    <w:bookmarkStart w:name="z205" w:id="208"/>
    <w:p>
      <w:pPr>
        <w:spacing w:after="0"/>
        <w:ind w:left="0"/>
        <w:jc w:val="both"/>
      </w:pPr>
      <w:r>
        <w:rPr>
          <w:rFonts w:ascii="Times New Roman"/>
          <w:b w:val="false"/>
          <w:i w:val="false"/>
          <w:color w:val="000000"/>
          <w:sz w:val="28"/>
        </w:rPr>
        <w:t xml:space="preserve">
     772. При перевозке автомобилей по железной дороге соблюдаются правила безопасности, действующие на железнодорожном транспорте. </w:t>
      </w:r>
      <w:r>
        <w:br/>
      </w:r>
      <w:r>
        <w:rPr>
          <w:rFonts w:ascii="Times New Roman"/>
          <w:b w:val="false"/>
          <w:i w:val="false"/>
          <w:color w:val="000000"/>
          <w:sz w:val="28"/>
        </w:rPr>
        <w:t xml:space="preserve">
     773. Разгрузка автомобиля у силосной ямы (траншеи), не имеющей колесоотбойного бруса, допускается при наличии специально выделенного лица для организации маневрирования автомобиля. </w:t>
      </w:r>
      <w:r>
        <w:br/>
      </w:r>
      <w:r>
        <w:rPr>
          <w:rFonts w:ascii="Times New Roman"/>
          <w:b w:val="false"/>
          <w:i w:val="false"/>
          <w:color w:val="000000"/>
          <w:sz w:val="28"/>
        </w:rPr>
        <w:t xml:space="preserve">
     774. Перед работой совместно с зерноуборочной техникой (комбайнами) дополнительно проверяют исправность выпускной системы автомобиля, отсутствие попадания в нее горючей смеси, отсутствие утечки топлива и смазочных материалов, наличие и исправность искрогасителя. </w:t>
      </w:r>
    </w:p>
    <w:bookmarkEnd w:id="208"/>
    <w:bookmarkStart w:name="z206" w:id="209"/>
    <w:p>
      <w:pPr>
        <w:spacing w:after="0"/>
        <w:ind w:left="0"/>
        <w:jc w:val="both"/>
      </w:pPr>
      <w:r>
        <w:rPr>
          <w:rFonts w:ascii="Times New Roman"/>
          <w:b w:val="false"/>
          <w:i w:val="false"/>
          <w:color w:val="000000"/>
          <w:sz w:val="28"/>
        </w:rPr>
        <w:t xml:space="preserve">
     775. При работе с сельхозпроизводителями: </w:t>
      </w:r>
      <w:r>
        <w:br/>
      </w:r>
      <w:r>
        <w:rPr>
          <w:rFonts w:ascii="Times New Roman"/>
          <w:b w:val="false"/>
          <w:i w:val="false"/>
          <w:color w:val="000000"/>
          <w:sz w:val="28"/>
        </w:rPr>
        <w:t xml:space="preserve">
     1) не управлять автомобилем, находясь на подножке при открытых дверях кабины при одновременном движении с сельскохозяйственными машинами; </w:t>
      </w:r>
      <w:r>
        <w:br/>
      </w:r>
      <w:r>
        <w:rPr>
          <w:rFonts w:ascii="Times New Roman"/>
          <w:b w:val="false"/>
          <w:i w:val="false"/>
          <w:color w:val="000000"/>
          <w:sz w:val="28"/>
        </w:rPr>
        <w:t xml:space="preserve">
     2) не находиться в кузове автомобиля при перегрузке в него зерна, силоса из комбайна; </w:t>
      </w:r>
      <w:r>
        <w:br/>
      </w:r>
      <w:r>
        <w:rPr>
          <w:rFonts w:ascii="Times New Roman"/>
          <w:b w:val="false"/>
          <w:i w:val="false"/>
          <w:color w:val="000000"/>
          <w:sz w:val="28"/>
        </w:rPr>
        <w:t xml:space="preserve">
     3) не отдыхать (даже кратковременно) в копнах, скирдах, на валках соломы и сена, вблизи комбайнов и других сельскохозяйственных машин, а также у автомобилей и других транспортных средств; </w:t>
      </w:r>
      <w:r>
        <w:br/>
      </w:r>
      <w:r>
        <w:rPr>
          <w:rFonts w:ascii="Times New Roman"/>
          <w:b w:val="false"/>
          <w:i w:val="false"/>
          <w:color w:val="000000"/>
          <w:sz w:val="28"/>
        </w:rPr>
        <w:t xml:space="preserve">
     4) не курить, пользоваться открытым огнем, разводить костры, а также производить операции по переливу топлива при работе на зерновом поле. </w:t>
      </w:r>
    </w:p>
    <w:bookmarkEnd w:id="209"/>
    <w:bookmarkStart w:name="z207" w:id="210"/>
    <w:p>
      <w:pPr>
        <w:spacing w:after="0"/>
        <w:ind w:left="0"/>
        <w:jc w:val="both"/>
      </w:pPr>
      <w:r>
        <w:rPr>
          <w:rFonts w:ascii="Times New Roman"/>
          <w:b w:val="false"/>
          <w:i w:val="false"/>
          <w:color w:val="000000"/>
          <w:sz w:val="28"/>
        </w:rPr>
        <w:t xml:space="preserve">
     776. При эксплуатации автомобилей, работающих на газовом топливе, в отрыве от основной базы соблюдаются те же требования безопасности, что и при их эксплуатации в обычных условиях. </w:t>
      </w:r>
      <w:r>
        <w:br/>
      </w:r>
      <w:r>
        <w:rPr>
          <w:rFonts w:ascii="Times New Roman"/>
          <w:b w:val="false"/>
          <w:i w:val="false"/>
          <w:color w:val="000000"/>
          <w:sz w:val="28"/>
        </w:rPr>
        <w:t xml:space="preserve">
     777. Продолжительный отдых (ночлег) осуществляется в специально отведенных местах (гостиницах, временных квартирах, палаточных лагерях и тому подобных местах). </w:t>
      </w:r>
    </w:p>
    <w:bookmarkEnd w:id="210"/>
    <w:bookmarkStart w:name="z208" w:id="211"/>
    <w:p>
      <w:pPr>
        <w:spacing w:after="0"/>
        <w:ind w:left="0"/>
        <w:jc w:val="left"/>
      </w:pPr>
      <w:r>
        <w:rPr>
          <w:rFonts w:ascii="Times New Roman"/>
          <w:b/>
          <w:i w:val="false"/>
          <w:color w:val="000000"/>
        </w:rPr>
        <w:t xml:space="preserve"> 
  15. Требования по безопасности труда при погрузке, </w:t>
      </w:r>
      <w:r>
        <w:br/>
      </w:r>
      <w:r>
        <w:rPr>
          <w:rFonts w:ascii="Times New Roman"/>
          <w:b/>
          <w:i w:val="false"/>
          <w:color w:val="000000"/>
        </w:rPr>
        <w:t xml:space="preserve">
разгрузке и перевозке грузов </w:t>
      </w:r>
    </w:p>
    <w:bookmarkEnd w:id="211"/>
    <w:bookmarkStart w:name="z202" w:id="212"/>
    <w:p>
      <w:pPr>
        <w:spacing w:after="0"/>
        <w:ind w:left="0"/>
        <w:jc w:val="left"/>
      </w:pPr>
      <w:r>
        <w:rPr>
          <w:rFonts w:ascii="Times New Roman"/>
          <w:b/>
          <w:i w:val="false"/>
          <w:color w:val="000000"/>
        </w:rPr>
        <w:t xml:space="preserve"> 
Параграф 1. Требования, предъявляемые при погрузке,</w:t>
      </w:r>
      <w:r>
        <w:br/>
      </w:r>
      <w:r>
        <w:rPr>
          <w:rFonts w:ascii="Times New Roman"/>
          <w:b/>
          <w:i w:val="false"/>
          <w:color w:val="000000"/>
        </w:rPr>
        <w:t>
перевозке и выгрузке грузов</w:t>
      </w:r>
    </w:p>
    <w:bookmarkEnd w:id="212"/>
    <w:p>
      <w:pPr>
        <w:spacing w:after="0"/>
        <w:ind w:left="0"/>
        <w:jc w:val="both"/>
      </w:pPr>
      <w:r>
        <w:rPr>
          <w:rFonts w:ascii="Times New Roman"/>
          <w:b w:val="false"/>
          <w:i w:val="false"/>
          <w:color w:val="000000"/>
          <w:sz w:val="28"/>
        </w:rPr>
        <w:t xml:space="preserve">     778. Погрузка и разгрузка грузов, крепление их и тентов на автомобиле, а также открытие и закрытие бортов автомобилей, полуприцепов и прицепов осуществляются силами и средствами грузоотправителей, грузополучателей или специализированных организаций (базы, колонны механизации погрузочно-разгрузочных работ, грузовые терминалы и другое) с соблюдением настоящих Правил и техники безопасности. </w:t>
      </w:r>
      <w:r>
        <w:br/>
      </w:r>
      <w:r>
        <w:rPr>
          <w:rFonts w:ascii="Times New Roman"/>
          <w:b w:val="false"/>
          <w:i w:val="false"/>
          <w:color w:val="000000"/>
          <w:sz w:val="28"/>
        </w:rPr>
        <w:t xml:space="preserve">
     779. Погрузочно-разгрузочные работы выполняются водителями только при наличии дополнительного условия в договоре на перевозку грузов и при наличии такого условия в коллективном или индивидуальном трудовом договоре. </w:t>
      </w:r>
      <w:r>
        <w:br/>
      </w:r>
      <w:r>
        <w:rPr>
          <w:rFonts w:ascii="Times New Roman"/>
          <w:b w:val="false"/>
          <w:i w:val="false"/>
          <w:color w:val="000000"/>
          <w:sz w:val="28"/>
        </w:rPr>
        <w:t xml:space="preserve">
     780. Водитель проверяет соответствие укладки и надежность крепления грузов и тентов на автотранспортном средстве требованиям безопасности дорожного движения и обеспечения сохранности грузов, а в случае обнаружения нарушений в укладке и креплении груза и тентов- потребовать от лица ответственного за погрузочные работы, устранить их. </w:t>
      </w:r>
      <w:r>
        <w:br/>
      </w:r>
      <w:r>
        <w:rPr>
          <w:rFonts w:ascii="Times New Roman"/>
          <w:b w:val="false"/>
          <w:i w:val="false"/>
          <w:color w:val="000000"/>
          <w:sz w:val="28"/>
        </w:rPr>
        <w:t xml:space="preserve">
     781. Погрузочно-разгрузочные работы выполняются под руководством ответственного лица, назначенного руководителем организации, производящей погрузочно-разгрузочные работы. </w:t>
      </w:r>
      <w:r>
        <w:br/>
      </w:r>
      <w:r>
        <w:rPr>
          <w:rFonts w:ascii="Times New Roman"/>
          <w:b w:val="false"/>
          <w:i w:val="false"/>
          <w:color w:val="000000"/>
          <w:sz w:val="28"/>
        </w:rPr>
        <w:t xml:space="preserve">
     782. Не использовать водителей автотранспортных средств в качестве грузчиков для погрузки и разгрузки грузов, за исключением погрузки и разгрузки грузов массой (одно место) не более 20 кг для мужчин и 10 кг для женщин, с их согласия. </w:t>
      </w:r>
      <w:r>
        <w:br/>
      </w:r>
      <w:r>
        <w:rPr>
          <w:rFonts w:ascii="Times New Roman"/>
          <w:b w:val="false"/>
          <w:i w:val="false"/>
          <w:color w:val="000000"/>
          <w:sz w:val="28"/>
        </w:rPr>
        <w:t xml:space="preserve">
     783. Погрузочно-разгрузочные работы выполняются, механизированным способом при помощи кранов, погрузчиков и других грузоподъемных средств, а при незначительных объемах - средствами малой механизации. </w:t>
      </w:r>
      <w:r>
        <w:br/>
      </w:r>
      <w:r>
        <w:rPr>
          <w:rFonts w:ascii="Times New Roman"/>
          <w:b w:val="false"/>
          <w:i w:val="false"/>
          <w:color w:val="000000"/>
          <w:sz w:val="28"/>
        </w:rPr>
        <w:t xml:space="preserve">
     784. Для погрузки (выгрузки) грузов массой более 50 кг, а также при подъеме грузов на высоту более 1,5 м использовать средства механизации. </w:t>
      </w:r>
      <w:r>
        <w:br/>
      </w:r>
      <w:r>
        <w:rPr>
          <w:rFonts w:ascii="Times New Roman"/>
          <w:b w:val="false"/>
          <w:i w:val="false"/>
          <w:color w:val="000000"/>
          <w:sz w:val="28"/>
        </w:rPr>
        <w:t xml:space="preserve">
     785. При погрузке (разгрузке) контейнеров на колесах разрешается одному грузчику передвигать контейнер, требующий для передвижения приложение усилий не более 500 Н (50 кг). </w:t>
      </w:r>
      <w:r>
        <w:br/>
      </w:r>
      <w:r>
        <w:rPr>
          <w:rFonts w:ascii="Times New Roman"/>
          <w:b w:val="false"/>
          <w:i w:val="false"/>
          <w:color w:val="000000"/>
          <w:sz w:val="28"/>
        </w:rPr>
        <w:t xml:space="preserve">
     786. В исключительных случаях на местах непостоянной погрузки и разгрузки допускается производить не менее чем двумя грузчиками погрузку (выгрузку) грузов массой 60-80 кг (одного места) в кузове автомобиля вручную. </w:t>
      </w:r>
    </w:p>
    <w:bookmarkStart w:name="z210" w:id="213"/>
    <w:p>
      <w:pPr>
        <w:spacing w:after="0"/>
        <w:ind w:left="0"/>
        <w:jc w:val="both"/>
      </w:pPr>
      <w:r>
        <w:rPr>
          <w:rFonts w:ascii="Times New Roman"/>
          <w:b w:val="false"/>
          <w:i w:val="false"/>
          <w:color w:val="000000"/>
          <w:sz w:val="28"/>
        </w:rPr>
        <w:t xml:space="preserve">
     787. При подъеме и перемещении тяжести вручную для женщин устанавливаются следующие нормы предельно-допустимых нагрузок (в массу поднимаемого и перемещаемого груза включается масса тары - упаковки): </w:t>
      </w:r>
      <w:r>
        <w:br/>
      </w:r>
      <w:r>
        <w:rPr>
          <w:rFonts w:ascii="Times New Roman"/>
          <w:b w:val="false"/>
          <w:i w:val="false"/>
          <w:color w:val="000000"/>
          <w:sz w:val="28"/>
        </w:rPr>
        <w:t xml:space="preserve">
     1) подъем и перемещение тяжестей при чередовании с другой работой (до двух раз в час) - 10 кг; </w:t>
      </w:r>
      <w:r>
        <w:br/>
      </w:r>
      <w:r>
        <w:rPr>
          <w:rFonts w:ascii="Times New Roman"/>
          <w:b w:val="false"/>
          <w:i w:val="false"/>
          <w:color w:val="000000"/>
          <w:sz w:val="28"/>
        </w:rPr>
        <w:t xml:space="preserve">
     2) подъем и перемещение тяжестей постоянно в течение рабочей смены - 7 кг. </w:t>
      </w:r>
    </w:p>
    <w:bookmarkEnd w:id="213"/>
    <w:bookmarkStart w:name="z211" w:id="214"/>
    <w:p>
      <w:pPr>
        <w:spacing w:after="0"/>
        <w:ind w:left="0"/>
        <w:jc w:val="both"/>
      </w:pPr>
      <w:r>
        <w:rPr>
          <w:rFonts w:ascii="Times New Roman"/>
          <w:b w:val="false"/>
          <w:i w:val="false"/>
          <w:color w:val="000000"/>
          <w:sz w:val="28"/>
        </w:rPr>
        <w:t xml:space="preserve">
     788. При переноске тяжестей на расстояние до 20 м для мужчин следующая максимальная нагрузка: </w:t>
      </w:r>
      <w:r>
        <w:br/>
      </w:r>
      <w:r>
        <w:rPr>
          <w:rFonts w:ascii="Times New Roman"/>
          <w:b w:val="false"/>
          <w:i w:val="false"/>
          <w:color w:val="000000"/>
          <w:sz w:val="28"/>
        </w:rPr>
        <w:t xml:space="preserve">
     1) от шестнадцати до восемнадцати лет - 16 кг; </w:t>
      </w:r>
      <w:r>
        <w:br/>
      </w:r>
      <w:r>
        <w:rPr>
          <w:rFonts w:ascii="Times New Roman"/>
          <w:b w:val="false"/>
          <w:i w:val="false"/>
          <w:color w:val="000000"/>
          <w:sz w:val="28"/>
        </w:rPr>
        <w:t xml:space="preserve">
     2) старше восемнадцати лет - 50 кг. </w:t>
      </w:r>
    </w:p>
    <w:bookmarkEnd w:id="214"/>
    <w:bookmarkStart w:name="z212" w:id="215"/>
    <w:p>
      <w:pPr>
        <w:spacing w:after="0"/>
        <w:ind w:left="0"/>
        <w:jc w:val="both"/>
      </w:pPr>
      <w:r>
        <w:rPr>
          <w:rFonts w:ascii="Times New Roman"/>
          <w:b w:val="false"/>
          <w:i w:val="false"/>
          <w:color w:val="000000"/>
          <w:sz w:val="28"/>
        </w:rPr>
        <w:t xml:space="preserve">
     789. Подросткам от шестнадцати до восемнадцати лет грузить и выгружать следующие грузы: </w:t>
      </w:r>
      <w:r>
        <w:br/>
      </w:r>
      <w:r>
        <w:rPr>
          <w:rFonts w:ascii="Times New Roman"/>
          <w:b w:val="false"/>
          <w:i w:val="false"/>
          <w:color w:val="000000"/>
          <w:sz w:val="28"/>
        </w:rPr>
        <w:t xml:space="preserve">
     1) навалочные (гравий, глина, песок, зерно, овощи); </w:t>
      </w:r>
      <w:r>
        <w:br/>
      </w:r>
      <w:r>
        <w:rPr>
          <w:rFonts w:ascii="Times New Roman"/>
          <w:b w:val="false"/>
          <w:i w:val="false"/>
          <w:color w:val="000000"/>
          <w:sz w:val="28"/>
        </w:rPr>
        <w:t xml:space="preserve">
     2) легковесные (пустая тара, фрукты в мелкой таре); </w:t>
      </w:r>
      <w:r>
        <w:br/>
      </w:r>
      <w:r>
        <w:rPr>
          <w:rFonts w:ascii="Times New Roman"/>
          <w:b w:val="false"/>
          <w:i w:val="false"/>
          <w:color w:val="000000"/>
          <w:sz w:val="28"/>
        </w:rPr>
        <w:t xml:space="preserve">
     3) штучные (кирпич, блоки); </w:t>
      </w:r>
      <w:r>
        <w:br/>
      </w:r>
      <w:r>
        <w:rPr>
          <w:rFonts w:ascii="Times New Roman"/>
          <w:b w:val="false"/>
          <w:i w:val="false"/>
          <w:color w:val="000000"/>
          <w:sz w:val="28"/>
        </w:rPr>
        <w:t xml:space="preserve">
     4) пиломатериалы (подтоварник, тес). </w:t>
      </w:r>
    </w:p>
    <w:bookmarkEnd w:id="215"/>
    <w:bookmarkStart w:name="z213" w:id="216"/>
    <w:p>
      <w:pPr>
        <w:spacing w:after="0"/>
        <w:ind w:left="0"/>
        <w:jc w:val="both"/>
      </w:pPr>
      <w:r>
        <w:rPr>
          <w:rFonts w:ascii="Times New Roman"/>
          <w:b w:val="false"/>
          <w:i w:val="false"/>
          <w:color w:val="000000"/>
          <w:sz w:val="28"/>
        </w:rPr>
        <w:t xml:space="preserve">
     790. В местах производства погрузочно-разгрузочных работ в зоне обслуживания грузоподъемных механизмов не находиться лицам, не имеющим прямого отношения к этим работам. </w:t>
      </w:r>
      <w:r>
        <w:br/>
      </w:r>
      <w:r>
        <w:rPr>
          <w:rFonts w:ascii="Times New Roman"/>
          <w:b w:val="false"/>
          <w:i w:val="false"/>
          <w:color w:val="000000"/>
          <w:sz w:val="28"/>
        </w:rPr>
        <w:t xml:space="preserve">
     791. Лицо, ответственное за производство погрузочно-разгрузочных работ проверяет перед началом работы исправность грузоподъемных механизмов, такелажного и прочего погрузочно-разгрузочного инвентаря. </w:t>
      </w:r>
      <w:r>
        <w:br/>
      </w:r>
      <w:r>
        <w:rPr>
          <w:rFonts w:ascii="Times New Roman"/>
          <w:b w:val="false"/>
          <w:i w:val="false"/>
          <w:color w:val="000000"/>
          <w:sz w:val="28"/>
        </w:rPr>
        <w:t xml:space="preserve">
     792. Неисправные механизмы и инвентарь не используются. </w:t>
      </w:r>
      <w:r>
        <w:br/>
      </w:r>
      <w:r>
        <w:rPr>
          <w:rFonts w:ascii="Times New Roman"/>
          <w:b w:val="false"/>
          <w:i w:val="false"/>
          <w:color w:val="000000"/>
          <w:sz w:val="28"/>
        </w:rPr>
        <w:t xml:space="preserve">
     793. Места производства погрузочно-разгрузочных работ определяются с учетом требований соответствующих ГОСТов. </w:t>
      </w:r>
      <w:r>
        <w:br/>
      </w:r>
      <w:r>
        <w:rPr>
          <w:rFonts w:ascii="Times New Roman"/>
          <w:b w:val="false"/>
          <w:i w:val="false"/>
          <w:color w:val="000000"/>
          <w:sz w:val="28"/>
        </w:rPr>
        <w:t xml:space="preserve">
     794. Во избежание скольжения в местах работы грузоподъемных механизмов, стропальщиков, такелажников и грузчиков, трапы (подмости), платформы, пути прохода очищаются, в необходимых случаях посыпаются песком или мелким шлаком. </w:t>
      </w:r>
      <w:r>
        <w:br/>
      </w:r>
      <w:r>
        <w:rPr>
          <w:rFonts w:ascii="Times New Roman"/>
          <w:b w:val="false"/>
          <w:i w:val="false"/>
          <w:color w:val="000000"/>
          <w:sz w:val="28"/>
        </w:rPr>
        <w:t xml:space="preserve">
     795. В случае, если при погрузке и разгрузке возникает опасность для лиц, выполняющих эту работу, то лицо, ответственное за производство погрузочно-разгрузочных работ прекращают работу и принимают меры к устранению опасности. </w:t>
      </w:r>
      <w:r>
        <w:br/>
      </w:r>
      <w:r>
        <w:rPr>
          <w:rFonts w:ascii="Times New Roman"/>
          <w:b w:val="false"/>
          <w:i w:val="false"/>
          <w:color w:val="000000"/>
          <w:sz w:val="28"/>
        </w:rPr>
        <w:t xml:space="preserve">
     796. При укладке грузов в штабели или кучи, грузы брать только сверху. </w:t>
      </w:r>
      <w:r>
        <w:br/>
      </w:r>
      <w:r>
        <w:rPr>
          <w:rFonts w:ascii="Times New Roman"/>
          <w:b w:val="false"/>
          <w:i w:val="false"/>
          <w:color w:val="000000"/>
          <w:sz w:val="28"/>
        </w:rPr>
        <w:t xml:space="preserve">
     797. Автотранспортные средства, направляемые на перевозку катно-бочковых грузов, дополнительно укомплектовываются деревянными клиньями и, в случае необходимости, деревянными прокладками (досками). </w:t>
      </w:r>
      <w:r>
        <w:br/>
      </w:r>
      <w:r>
        <w:rPr>
          <w:rFonts w:ascii="Times New Roman"/>
          <w:b w:val="false"/>
          <w:i w:val="false"/>
          <w:color w:val="000000"/>
          <w:sz w:val="28"/>
        </w:rPr>
        <w:t xml:space="preserve">
     798. Кроме обеденного перерыва, грузчикам предоставляется перерыв для отдыха, который входит в их рабочее время. </w:t>
      </w:r>
      <w:r>
        <w:br/>
      </w:r>
      <w:r>
        <w:rPr>
          <w:rFonts w:ascii="Times New Roman"/>
          <w:b w:val="false"/>
          <w:i w:val="false"/>
          <w:color w:val="000000"/>
          <w:sz w:val="28"/>
        </w:rPr>
        <w:t>
     799. Продолжительность и распределение этих перерывов устанавливается правилами внутреннего трудового распорядка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w:t>
      </w:r>
      <w:r>
        <w:br/>
      </w:r>
      <w:r>
        <w:rPr>
          <w:rFonts w:ascii="Times New Roman"/>
          <w:b w:val="false"/>
          <w:i w:val="false"/>
          <w:color w:val="000000"/>
          <w:sz w:val="28"/>
        </w:rPr>
        <w:t xml:space="preserve">
     800. Курить только во время перерыва в работе и лишь в специально отведенных для этого местах. </w:t>
      </w:r>
      <w:r>
        <w:br/>
      </w:r>
      <w:r>
        <w:rPr>
          <w:rFonts w:ascii="Times New Roman"/>
          <w:b w:val="false"/>
          <w:i w:val="false"/>
          <w:color w:val="000000"/>
          <w:sz w:val="28"/>
        </w:rPr>
        <w:t xml:space="preserve">
     801. Грузы, перевозимые автотранспортными средствами, по массе подразделяются на три категории, а по степени опасности при погрузке, выгрузке и транспортировке на четыре группы. </w:t>
      </w:r>
    </w:p>
    <w:bookmarkEnd w:id="216"/>
    <w:bookmarkStart w:name="z214" w:id="217"/>
    <w:p>
      <w:pPr>
        <w:spacing w:after="0"/>
        <w:ind w:left="0"/>
        <w:jc w:val="both"/>
      </w:pPr>
      <w:r>
        <w:rPr>
          <w:rFonts w:ascii="Times New Roman"/>
          <w:b w:val="false"/>
          <w:i w:val="false"/>
          <w:color w:val="000000"/>
          <w:sz w:val="28"/>
        </w:rPr>
        <w:t xml:space="preserve">
     802. По массе грузы подразделяются на следующие категории: </w:t>
      </w:r>
      <w:r>
        <w:br/>
      </w:r>
      <w:r>
        <w:rPr>
          <w:rFonts w:ascii="Times New Roman"/>
          <w:b w:val="false"/>
          <w:i w:val="false"/>
          <w:color w:val="000000"/>
          <w:sz w:val="28"/>
        </w:rPr>
        <w:t xml:space="preserve">
     1) 1 категория - массой (одного места) менее 80 кг, а также сыпучие, мелкоштучные, перевозимые навалом; </w:t>
      </w:r>
      <w:r>
        <w:br/>
      </w:r>
      <w:r>
        <w:rPr>
          <w:rFonts w:ascii="Times New Roman"/>
          <w:b w:val="false"/>
          <w:i w:val="false"/>
          <w:color w:val="000000"/>
          <w:sz w:val="28"/>
        </w:rPr>
        <w:t xml:space="preserve">
     2) 2 категория - массой от 80 до 500 кг; </w:t>
      </w:r>
      <w:r>
        <w:br/>
      </w:r>
      <w:r>
        <w:rPr>
          <w:rFonts w:ascii="Times New Roman"/>
          <w:b w:val="false"/>
          <w:i w:val="false"/>
          <w:color w:val="000000"/>
          <w:sz w:val="28"/>
        </w:rPr>
        <w:t xml:space="preserve">
     3) 3 категория - массой более 500 кг. </w:t>
      </w:r>
    </w:p>
    <w:bookmarkEnd w:id="217"/>
    <w:bookmarkStart w:name="z215" w:id="218"/>
    <w:p>
      <w:pPr>
        <w:spacing w:after="0"/>
        <w:ind w:left="0"/>
        <w:jc w:val="both"/>
      </w:pPr>
      <w:r>
        <w:rPr>
          <w:rFonts w:ascii="Times New Roman"/>
          <w:b w:val="false"/>
          <w:i w:val="false"/>
          <w:color w:val="000000"/>
          <w:sz w:val="28"/>
        </w:rPr>
        <w:t xml:space="preserve">
     803. По степени опасности грузы подразделяются на: </w:t>
      </w:r>
      <w:r>
        <w:br/>
      </w:r>
      <w:r>
        <w:rPr>
          <w:rFonts w:ascii="Times New Roman"/>
          <w:b w:val="false"/>
          <w:i w:val="false"/>
          <w:color w:val="000000"/>
          <w:sz w:val="28"/>
        </w:rPr>
        <w:t xml:space="preserve">
     1) 1 - малоопасные (стройматериалы, пищевые продукты); </w:t>
      </w:r>
      <w:r>
        <w:br/>
      </w:r>
      <w:r>
        <w:rPr>
          <w:rFonts w:ascii="Times New Roman"/>
          <w:b w:val="false"/>
          <w:i w:val="false"/>
          <w:color w:val="000000"/>
          <w:sz w:val="28"/>
        </w:rPr>
        <w:t xml:space="preserve">
     2) 2 - опасные по своим размерам; </w:t>
      </w:r>
      <w:r>
        <w:br/>
      </w:r>
      <w:r>
        <w:rPr>
          <w:rFonts w:ascii="Times New Roman"/>
          <w:b w:val="false"/>
          <w:i w:val="false"/>
          <w:color w:val="000000"/>
          <w:sz w:val="28"/>
        </w:rPr>
        <w:t xml:space="preserve">
     3) 3 - пылящие или горящие (цемент, минеральные удобрения, асфальт, битум); </w:t>
      </w:r>
      <w:r>
        <w:br/>
      </w:r>
      <w:r>
        <w:rPr>
          <w:rFonts w:ascii="Times New Roman"/>
          <w:b w:val="false"/>
          <w:i w:val="false"/>
          <w:color w:val="000000"/>
          <w:sz w:val="28"/>
        </w:rPr>
        <w:t xml:space="preserve">
     4) 4 - опасные грузы, которые классифицируются и маркируются с учетом требований соответствующих ГОСТов. </w:t>
      </w:r>
    </w:p>
    <w:bookmarkEnd w:id="218"/>
    <w:bookmarkStart w:name="z216" w:id="219"/>
    <w:p>
      <w:pPr>
        <w:spacing w:after="0"/>
        <w:ind w:left="0"/>
        <w:jc w:val="both"/>
      </w:pPr>
      <w:r>
        <w:rPr>
          <w:rFonts w:ascii="Times New Roman"/>
          <w:b w:val="false"/>
          <w:i w:val="false"/>
          <w:color w:val="000000"/>
          <w:sz w:val="28"/>
        </w:rPr>
        <w:t>
     804. Перевозка опасных грузов автотранспортными средствами осуществляется в соответствии с Правилами перевозки опасных грузов автотранспортными средствами, их проезда по территории Республики Казахстан, и квалификационные требования к водителям и автотранспортным средствам, перевозящим опасные грузы,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12 марта 2004 года N 316 "О некоторых вопросах по перевозке опасных грузов автомобильным транспортом" (далее - Правила перевозки опасных грузов). </w:t>
      </w:r>
      <w:r>
        <w:br/>
      </w:r>
      <w:r>
        <w:rPr>
          <w:rFonts w:ascii="Times New Roman"/>
          <w:b w:val="false"/>
          <w:i w:val="false"/>
          <w:color w:val="000000"/>
          <w:sz w:val="28"/>
        </w:rPr>
        <w:t xml:space="preserve">
     805. Перемещение грузов первой категории от склада до места погрузки или от места разгрузки до склада организовывается вручную, если расстояние по горизонтали не превышает 25 м, а для сыпучих грузов (перевозимых навалом) - 3,5 м. </w:t>
      </w:r>
      <w:r>
        <w:br/>
      </w:r>
      <w:r>
        <w:rPr>
          <w:rFonts w:ascii="Times New Roman"/>
          <w:b w:val="false"/>
          <w:i w:val="false"/>
          <w:color w:val="000000"/>
          <w:sz w:val="28"/>
        </w:rPr>
        <w:t xml:space="preserve">
     806. При большем расстоянии такие грузы транспортируются механизмами и приспособлениями. </w:t>
      </w:r>
      <w:r>
        <w:br/>
      </w:r>
      <w:r>
        <w:rPr>
          <w:rFonts w:ascii="Times New Roman"/>
          <w:b w:val="false"/>
          <w:i w:val="false"/>
          <w:color w:val="000000"/>
          <w:sz w:val="28"/>
        </w:rPr>
        <w:t xml:space="preserve">
     807. Транспортирование, погрузка и разгрузка грузов второй и третьей категорий на всех постоянных и временных погрузочно-разгрузочных площадках (пунктах) механизируются. </w:t>
      </w:r>
      <w:r>
        <w:br/>
      </w:r>
      <w:r>
        <w:rPr>
          <w:rFonts w:ascii="Times New Roman"/>
          <w:b w:val="false"/>
          <w:i w:val="false"/>
          <w:color w:val="000000"/>
          <w:sz w:val="28"/>
        </w:rPr>
        <w:t xml:space="preserve">
     808. При загрузке кузова автомобиля навалом грузом он не возвышается над бортами кузова (стандартными или наращенными) и располагается равномерно по всей площади кузова. </w:t>
      </w:r>
      <w:r>
        <w:br/>
      </w:r>
      <w:r>
        <w:rPr>
          <w:rFonts w:ascii="Times New Roman"/>
          <w:b w:val="false"/>
          <w:i w:val="false"/>
          <w:color w:val="000000"/>
          <w:sz w:val="28"/>
        </w:rPr>
        <w:t xml:space="preserve">
     809. Штучные грузы, возвышающиеся над бортом кузова, увязывают крепким исправным такелажем (канатами, веревками), при этом не пользоваться металлическим канатом и проволокой. </w:t>
      </w:r>
    </w:p>
    <w:bookmarkEnd w:id="219"/>
    <w:bookmarkStart w:name="z217" w:id="220"/>
    <w:p>
      <w:pPr>
        <w:spacing w:after="0"/>
        <w:ind w:left="0"/>
        <w:jc w:val="both"/>
      </w:pPr>
      <w:r>
        <w:rPr>
          <w:rFonts w:ascii="Times New Roman"/>
          <w:b w:val="false"/>
          <w:i w:val="false"/>
          <w:color w:val="000000"/>
          <w:sz w:val="28"/>
        </w:rPr>
        <w:t xml:space="preserve">
     810. Ящичный, катно-бочковой и другой штучный груз укладывается плотно, без промежутков, укреплен или увязан так, чтобы при движении (резком торможении, трогании с места и крутых поворотах) он не мог перемещаться по полу кузова. При наличии промежутков между местами груза вставляют между ними прочные деревянные прокладки и распорки. </w:t>
      </w:r>
      <w:r>
        <w:br/>
      </w:r>
      <w:r>
        <w:rPr>
          <w:rFonts w:ascii="Times New Roman"/>
          <w:b w:val="false"/>
          <w:i w:val="false"/>
          <w:color w:val="000000"/>
          <w:sz w:val="28"/>
        </w:rPr>
        <w:t xml:space="preserve">
     811. При укладке грузов в катно-бочковой таре в несколько рядов, их накатывают по слегам боковой поверхности. Бочки с жидким грузом устанавливают пробкой вверх. Каждый ряд укладывается на прокладках из досок с подкладыванием всех крайних рядов. Не применять вместо клиньев других предметов. </w:t>
      </w:r>
      <w:r>
        <w:br/>
      </w:r>
      <w:r>
        <w:rPr>
          <w:rFonts w:ascii="Times New Roman"/>
          <w:b w:val="false"/>
          <w:i w:val="false"/>
          <w:color w:val="000000"/>
          <w:sz w:val="28"/>
        </w:rPr>
        <w:t xml:space="preserve">
     812. Катно-бочковые грузы грузят (разгружают) вручную путем перекатывания. В случае, если пол площадки и пол кузова расположены на разных уровнях, то катно-бочковые грузы грузятся (разгружаются) по слегам двумя рабочими вручную при массе одного места не более 80 кг, а при массе более 80 кг грузы грузятся (разгружаются) при помощи прочных канатов или с помощью механизмов. </w:t>
      </w:r>
      <w:r>
        <w:br/>
      </w:r>
      <w:r>
        <w:rPr>
          <w:rFonts w:ascii="Times New Roman"/>
          <w:b w:val="false"/>
          <w:i w:val="false"/>
          <w:color w:val="000000"/>
          <w:sz w:val="28"/>
        </w:rPr>
        <w:t xml:space="preserve">
     813. При перемещении ящичных грузов во избежание ранения рук каждый ящик необходимо предварительно осматривать. Торчащие гвозди и концы металлической обивки ящиков должны быть забиты или извлечены. </w:t>
      </w:r>
      <w:r>
        <w:br/>
      </w:r>
      <w:r>
        <w:rPr>
          <w:rFonts w:ascii="Times New Roman"/>
          <w:b w:val="false"/>
          <w:i w:val="false"/>
          <w:color w:val="000000"/>
          <w:sz w:val="28"/>
        </w:rPr>
        <w:t xml:space="preserve">
     814. Пылящие грузы разрешается перевозить в автотранспортном средстве (открытых кузовах), оборудованном пологами и уплотнениями. </w:t>
      </w:r>
      <w:r>
        <w:br/>
      </w:r>
      <w:r>
        <w:rPr>
          <w:rFonts w:ascii="Times New Roman"/>
          <w:b w:val="false"/>
          <w:i w:val="false"/>
          <w:color w:val="000000"/>
          <w:sz w:val="28"/>
        </w:rPr>
        <w:t xml:space="preserve">
     815. Водители и работники, занятые на перевозке, погрузке и разгрузке пылящих грузов, обеспечиваются пыленепроницаемыми очками и респираторами, а ядовитых веществ - противогазами. </w:t>
      </w:r>
      <w:r>
        <w:br/>
      </w:r>
      <w:r>
        <w:rPr>
          <w:rFonts w:ascii="Times New Roman"/>
          <w:b w:val="false"/>
          <w:i w:val="false"/>
          <w:color w:val="000000"/>
          <w:sz w:val="28"/>
        </w:rPr>
        <w:t xml:space="preserve">
     816. Спецодежда ежедневно обеспыливается или обезвреживается. </w:t>
      </w:r>
      <w:r>
        <w:br/>
      </w:r>
      <w:r>
        <w:rPr>
          <w:rFonts w:ascii="Times New Roman"/>
          <w:b w:val="false"/>
          <w:i w:val="false"/>
          <w:color w:val="000000"/>
          <w:sz w:val="28"/>
        </w:rPr>
        <w:t xml:space="preserve">
     817. При работе в респираторах или противогазах рабочим предоставляется периодический отдых с их снятием. </w:t>
      </w:r>
      <w:r>
        <w:br/>
      </w:r>
      <w:r>
        <w:rPr>
          <w:rFonts w:ascii="Times New Roman"/>
          <w:b w:val="false"/>
          <w:i w:val="false"/>
          <w:color w:val="000000"/>
          <w:sz w:val="28"/>
        </w:rPr>
        <w:t xml:space="preserve">
     818. Фильтр респиратора меняется по мере загрязнения, но не реже одного раза в смену. </w:t>
      </w:r>
      <w:r>
        <w:br/>
      </w:r>
      <w:r>
        <w:rPr>
          <w:rFonts w:ascii="Times New Roman"/>
          <w:b w:val="false"/>
          <w:i w:val="false"/>
          <w:color w:val="000000"/>
          <w:sz w:val="28"/>
        </w:rPr>
        <w:t xml:space="preserve">
     819. Грузы, превышающие габаритные размеры автотранспортного средства по длине на 2 м и более (длинномерные грузы), перевозят на автомобилях с прицепами-роспусками, к которым грузы надежно крепятся. </w:t>
      </w:r>
    </w:p>
    <w:bookmarkEnd w:id="220"/>
    <w:bookmarkStart w:name="z218" w:id="221"/>
    <w:p>
      <w:pPr>
        <w:spacing w:after="0"/>
        <w:ind w:left="0"/>
        <w:jc w:val="both"/>
      </w:pPr>
      <w:r>
        <w:rPr>
          <w:rFonts w:ascii="Times New Roman"/>
          <w:b w:val="false"/>
          <w:i w:val="false"/>
          <w:color w:val="000000"/>
          <w:sz w:val="28"/>
        </w:rPr>
        <w:t xml:space="preserve">
     820. Погрузка и выгрузка длинномерных штучных грузов (рельсов, труб, балок, бревен) механизируются. Разгрузка вручную требует обязательного применения прочных слег. Эта работа выполняется не менее чем двумя грузчиками. </w:t>
      </w:r>
      <w:r>
        <w:br/>
      </w:r>
      <w:r>
        <w:rPr>
          <w:rFonts w:ascii="Times New Roman"/>
          <w:b w:val="false"/>
          <w:i w:val="false"/>
          <w:color w:val="000000"/>
          <w:sz w:val="28"/>
        </w:rPr>
        <w:t xml:space="preserve">
     821. При одновременной перевозке длинномерных грузов различной длины, более короткие грузы располагаются сверху. </w:t>
      </w:r>
      <w:r>
        <w:br/>
      </w:r>
      <w:r>
        <w:rPr>
          <w:rFonts w:ascii="Times New Roman"/>
          <w:b w:val="false"/>
          <w:i w:val="false"/>
          <w:color w:val="000000"/>
          <w:sz w:val="28"/>
        </w:rPr>
        <w:t xml:space="preserve">
     822. При погрузке длинномерных грузов (труб, рельсов, бревен) на автомобиль с прицепом-роспуском оставляют зазор между щитом, установленным за кабиной автомобиля, и торцами груза для того, чтобы на поворотах и разворотах груз не цеплял за щит. Для предупреждения перемещения груза вперед при торможении и движении под уклон, груз надежно закрепляется. </w:t>
      </w:r>
      <w:r>
        <w:br/>
      </w:r>
      <w:r>
        <w:rPr>
          <w:rFonts w:ascii="Times New Roman"/>
          <w:b w:val="false"/>
          <w:i w:val="false"/>
          <w:color w:val="000000"/>
          <w:sz w:val="28"/>
        </w:rPr>
        <w:t xml:space="preserve">
     823. Перед производством погрузочно-разгрузочных работ под раму прицепа-панелевоза устанавливаются два козелка - по одному с каждой стороны - во избежание его опрокидывания. </w:t>
      </w:r>
      <w:r>
        <w:br/>
      </w:r>
      <w:r>
        <w:rPr>
          <w:rFonts w:ascii="Times New Roman"/>
          <w:b w:val="false"/>
          <w:i w:val="false"/>
          <w:color w:val="000000"/>
          <w:sz w:val="28"/>
        </w:rPr>
        <w:t xml:space="preserve">
     824. В целях избежания опрокидывания, полуприцепы загружаются, начиная с передней части, а разгружаются - с задней части. </w:t>
      </w:r>
      <w:r>
        <w:br/>
      </w:r>
      <w:r>
        <w:rPr>
          <w:rFonts w:ascii="Times New Roman"/>
          <w:b w:val="false"/>
          <w:i w:val="false"/>
          <w:color w:val="000000"/>
          <w:sz w:val="28"/>
        </w:rPr>
        <w:t xml:space="preserve">
     825. Опасные грузы и пустая тара из-под них принимается к перевозке и перевозится в соответствии с Правилами перевозки опасных грузов. </w:t>
      </w:r>
      <w:r>
        <w:br/>
      </w:r>
      <w:r>
        <w:rPr>
          <w:rFonts w:ascii="Times New Roman"/>
          <w:b w:val="false"/>
          <w:i w:val="false"/>
          <w:color w:val="000000"/>
          <w:sz w:val="28"/>
        </w:rPr>
        <w:t xml:space="preserve">
     826. На всех грузовых местах, содержащих опасные вещества, навешиваются ярлыки, обозначающие: вид опасности груза, верх упаковки, наличие хрупких сосудов в упаковке. </w:t>
      </w:r>
      <w:r>
        <w:br/>
      </w:r>
      <w:r>
        <w:rPr>
          <w:rFonts w:ascii="Times New Roman"/>
          <w:b w:val="false"/>
          <w:i w:val="false"/>
          <w:color w:val="000000"/>
          <w:sz w:val="28"/>
        </w:rPr>
        <w:t xml:space="preserve">
     827. Налив и слив автоцистерн производится перекачиванием с применением насосов, предназначенных для определенных веществ, через исправные шланги или трубы. </w:t>
      </w:r>
      <w:r>
        <w:br/>
      </w:r>
      <w:r>
        <w:rPr>
          <w:rFonts w:ascii="Times New Roman"/>
          <w:b w:val="false"/>
          <w:i w:val="false"/>
          <w:color w:val="000000"/>
          <w:sz w:val="28"/>
        </w:rPr>
        <w:t xml:space="preserve">
     828. При автоматической системе налива легковоспламеняющихся жидкостей водитель находится у пульта аварийной остановки налива, а при наливе аммиачной воды в цистерны, водитель находится с наветренной стороны. </w:t>
      </w:r>
      <w:r>
        <w:br/>
      </w:r>
      <w:r>
        <w:rPr>
          <w:rFonts w:ascii="Times New Roman"/>
          <w:b w:val="false"/>
          <w:i w:val="false"/>
          <w:color w:val="000000"/>
          <w:sz w:val="28"/>
        </w:rPr>
        <w:t xml:space="preserve">
     829. Погрузка опасного груза на автотранспортное средство и выгрузка его из автотранспортного средства производится только при выключенном двигателе, за исключением случаев налива и слива, производимого с помощью насоса, установленного на автотранспортном средстве и приводимого в действие его двигателем. Водитель в таком случае находится у пульта управления насосом. </w:t>
      </w:r>
    </w:p>
    <w:bookmarkEnd w:id="221"/>
    <w:bookmarkStart w:name="z219" w:id="222"/>
    <w:p>
      <w:pPr>
        <w:spacing w:after="0"/>
        <w:ind w:left="0"/>
        <w:jc w:val="both"/>
      </w:pPr>
      <w:r>
        <w:rPr>
          <w:rFonts w:ascii="Times New Roman"/>
          <w:b w:val="false"/>
          <w:i w:val="false"/>
          <w:color w:val="000000"/>
          <w:sz w:val="28"/>
        </w:rPr>
        <w:t xml:space="preserve">
     830. При производстве погрузочно-разгрузочных работ и перевозке грузов: </w:t>
      </w:r>
      <w:r>
        <w:br/>
      </w:r>
      <w:r>
        <w:rPr>
          <w:rFonts w:ascii="Times New Roman"/>
          <w:b w:val="false"/>
          <w:i w:val="false"/>
          <w:color w:val="000000"/>
          <w:sz w:val="28"/>
        </w:rPr>
        <w:t xml:space="preserve">
     1) не курить и не использовать открытый огонь при погрузке, разгрузке и перевозке взрывопожароопасных грузов; </w:t>
      </w:r>
      <w:r>
        <w:br/>
      </w:r>
      <w:r>
        <w:rPr>
          <w:rFonts w:ascii="Times New Roman"/>
          <w:b w:val="false"/>
          <w:i w:val="false"/>
          <w:color w:val="000000"/>
          <w:sz w:val="28"/>
        </w:rPr>
        <w:t xml:space="preserve">
     2) не пользоваться металлическим тросом или проволокой для увязки груза; </w:t>
      </w:r>
      <w:r>
        <w:br/>
      </w:r>
      <w:r>
        <w:rPr>
          <w:rFonts w:ascii="Times New Roman"/>
          <w:b w:val="false"/>
          <w:i w:val="false"/>
          <w:color w:val="000000"/>
          <w:sz w:val="28"/>
        </w:rPr>
        <w:t xml:space="preserve">
     3) не применять для подклинивания груза вместо деревянных клиньев другие предметы; </w:t>
      </w:r>
      <w:r>
        <w:br/>
      </w:r>
      <w:r>
        <w:rPr>
          <w:rFonts w:ascii="Times New Roman"/>
          <w:b w:val="false"/>
          <w:i w:val="false"/>
          <w:color w:val="000000"/>
          <w:sz w:val="28"/>
        </w:rPr>
        <w:t xml:space="preserve">
     4) не переносить катно-бочковые грузы на спине (плече) независимо от их веса; </w:t>
      </w:r>
      <w:r>
        <w:br/>
      </w:r>
      <w:r>
        <w:rPr>
          <w:rFonts w:ascii="Times New Roman"/>
          <w:b w:val="false"/>
          <w:i w:val="false"/>
          <w:color w:val="000000"/>
          <w:sz w:val="28"/>
        </w:rPr>
        <w:t xml:space="preserve">
     5) не находиться перед скатываемыми катно-бочковыми грузами или сзади грузов, накатываемых по слегам; </w:t>
      </w:r>
      <w:r>
        <w:br/>
      </w:r>
      <w:r>
        <w:rPr>
          <w:rFonts w:ascii="Times New Roman"/>
          <w:b w:val="false"/>
          <w:i w:val="false"/>
          <w:color w:val="000000"/>
          <w:sz w:val="28"/>
        </w:rPr>
        <w:t xml:space="preserve">
     6) не перекатывать грузы по горизонтальной плоскости, толкая их за края; </w:t>
      </w:r>
      <w:r>
        <w:br/>
      </w:r>
      <w:r>
        <w:rPr>
          <w:rFonts w:ascii="Times New Roman"/>
          <w:b w:val="false"/>
          <w:i w:val="false"/>
          <w:color w:val="000000"/>
          <w:sz w:val="28"/>
        </w:rPr>
        <w:t xml:space="preserve">
     7) не грузить горячие грузы в деревянные кузова; </w:t>
      </w:r>
      <w:r>
        <w:br/>
      </w:r>
      <w:r>
        <w:rPr>
          <w:rFonts w:ascii="Times New Roman"/>
          <w:b w:val="false"/>
          <w:i w:val="false"/>
          <w:color w:val="000000"/>
          <w:sz w:val="28"/>
        </w:rPr>
        <w:t xml:space="preserve">
     8) не перевозить грузы с концами, выступающими за боковые габариты автомобиля; </w:t>
      </w:r>
      <w:r>
        <w:br/>
      </w:r>
      <w:r>
        <w:rPr>
          <w:rFonts w:ascii="Times New Roman"/>
          <w:b w:val="false"/>
          <w:i w:val="false"/>
          <w:color w:val="000000"/>
          <w:sz w:val="28"/>
        </w:rPr>
        <w:t xml:space="preserve">
     9) не загораживать грузом двери кабины водителя; </w:t>
      </w:r>
      <w:r>
        <w:br/>
      </w:r>
      <w:r>
        <w:rPr>
          <w:rFonts w:ascii="Times New Roman"/>
          <w:b w:val="false"/>
          <w:i w:val="false"/>
          <w:color w:val="000000"/>
          <w:sz w:val="28"/>
        </w:rPr>
        <w:t xml:space="preserve">
     10) не грузить длинномерные грузы выше стоек коников; </w:t>
      </w:r>
      <w:r>
        <w:br/>
      </w:r>
      <w:r>
        <w:rPr>
          <w:rFonts w:ascii="Times New Roman"/>
          <w:b w:val="false"/>
          <w:i w:val="false"/>
          <w:color w:val="000000"/>
          <w:sz w:val="28"/>
        </w:rPr>
        <w:t xml:space="preserve">
     11) не крепить длинномерный груз или коники, стоя на нем; </w:t>
      </w:r>
      <w:r>
        <w:br/>
      </w:r>
      <w:r>
        <w:rPr>
          <w:rFonts w:ascii="Times New Roman"/>
          <w:b w:val="false"/>
          <w:i w:val="false"/>
          <w:color w:val="000000"/>
          <w:sz w:val="28"/>
        </w:rPr>
        <w:t xml:space="preserve">
     12) не устанавливать груз в стеклянной таре друг на друга (в два ряда) без соответствующих прокладок, предохраняющих нижний ряд от разбивания во время движения; </w:t>
      </w:r>
      <w:r>
        <w:br/>
      </w:r>
      <w:r>
        <w:rPr>
          <w:rFonts w:ascii="Times New Roman"/>
          <w:b w:val="false"/>
          <w:i w:val="false"/>
          <w:color w:val="000000"/>
          <w:sz w:val="28"/>
        </w:rPr>
        <w:t xml:space="preserve">
     13) не совмещать перевозку опасных веществ и пищевых продуктов или фуражных грузов. </w:t>
      </w:r>
    </w:p>
    <w:bookmarkEnd w:id="222"/>
    <w:bookmarkStart w:name="z220" w:id="223"/>
    <w:p>
      <w:pPr>
        <w:spacing w:after="0"/>
        <w:ind w:left="0"/>
        <w:jc w:val="both"/>
      </w:pPr>
      <w:r>
        <w:rPr>
          <w:rFonts w:ascii="Times New Roman"/>
          <w:b w:val="false"/>
          <w:i w:val="false"/>
          <w:color w:val="000000"/>
          <w:sz w:val="28"/>
        </w:rPr>
        <w:t xml:space="preserve">
     831. При вынужденной остановке автотранспортного средства с опасным грузом, в том числе из-за его технической неисправности, водитель выставляет на расстоянии 30-40 м позади автотранспортного средства знак аварийной остановки или мигающий красный фонарь в соответствии с Правилами дорожного движения и принять меры к эвакуации автотранспортного средства за пределы дороги, если это предусмотрено условиями перевозки опасного груза, и немедленно вызвать техническую помощь, если техническую неисправность невозможно устранить своими силами. </w:t>
      </w:r>
    </w:p>
    <w:bookmarkEnd w:id="223"/>
    <w:bookmarkStart w:name="z209" w:id="224"/>
    <w:p>
      <w:pPr>
        <w:spacing w:after="0"/>
        <w:ind w:left="0"/>
        <w:jc w:val="left"/>
      </w:pPr>
      <w:r>
        <w:rPr>
          <w:rFonts w:ascii="Times New Roman"/>
          <w:b/>
          <w:i w:val="false"/>
          <w:color w:val="000000"/>
        </w:rPr>
        <w:t xml:space="preserve"> 
Параграф 2. Требования, предъявляемые</w:t>
      </w:r>
      <w:r>
        <w:br/>
      </w:r>
      <w:r>
        <w:rPr>
          <w:rFonts w:ascii="Times New Roman"/>
          <w:b/>
          <w:i w:val="false"/>
          <w:color w:val="000000"/>
        </w:rPr>
        <w:t>
к погрузочно-разгрузочным площадкам</w:t>
      </w:r>
    </w:p>
    <w:bookmarkEnd w:id="224"/>
    <w:p>
      <w:pPr>
        <w:spacing w:after="0"/>
        <w:ind w:left="0"/>
        <w:jc w:val="both"/>
      </w:pPr>
      <w:r>
        <w:rPr>
          <w:rFonts w:ascii="Times New Roman"/>
          <w:b w:val="false"/>
          <w:i w:val="false"/>
          <w:color w:val="000000"/>
          <w:sz w:val="28"/>
        </w:rPr>
        <w:t xml:space="preserve">     832. Погрузочно-разгрузочные площадки и подъездные пути к площадкам имеют твердое покрытие и содержатся в исправном состоянии, спуски и подъемы в зимнее время очищают ото льда (снега) и посыпают песком или шлаком. Как исключение, допускаются естественные подъездные пути, если они обеспечивают безопасность движения. </w:t>
      </w:r>
      <w:r>
        <w:br/>
      </w:r>
      <w:r>
        <w:rPr>
          <w:rFonts w:ascii="Times New Roman"/>
          <w:b w:val="false"/>
          <w:i w:val="false"/>
          <w:color w:val="000000"/>
          <w:sz w:val="28"/>
        </w:rPr>
        <w:t xml:space="preserve">
     833. В местах пересечений подъездных путей с канавами, траншеями и железнодорожными линиями устраивают настилы или мосты для переезда. </w:t>
      </w:r>
      <w:r>
        <w:br/>
      </w:r>
      <w:r>
        <w:rPr>
          <w:rFonts w:ascii="Times New Roman"/>
          <w:b w:val="false"/>
          <w:i w:val="false"/>
          <w:color w:val="000000"/>
          <w:sz w:val="28"/>
        </w:rPr>
        <w:t xml:space="preserve">
     834. Погрузочно-разгрузочные площадки имеют размеры, обеспечивающие необходимый фронт работ, для установленного количества автотранспортных средств и работников. </w:t>
      </w:r>
      <w:r>
        <w:br/>
      </w:r>
      <w:r>
        <w:rPr>
          <w:rFonts w:ascii="Times New Roman"/>
          <w:b w:val="false"/>
          <w:i w:val="false"/>
          <w:color w:val="000000"/>
          <w:sz w:val="28"/>
        </w:rPr>
        <w:t xml:space="preserve">
     835. При размещении автотранспортных средств на погрузочно-разгрузочных площадках расстояние между автотранспортными средствами, стоящими друг от друга (в глубину) - не менее 1 м, а автотранспортными средствами стоящими рядом (по фронту) - не менее 1,5 м. </w:t>
      </w:r>
      <w:r>
        <w:br/>
      </w:r>
      <w:r>
        <w:rPr>
          <w:rFonts w:ascii="Times New Roman"/>
          <w:b w:val="false"/>
          <w:i w:val="false"/>
          <w:color w:val="000000"/>
          <w:sz w:val="28"/>
        </w:rPr>
        <w:t xml:space="preserve">
     836. Если автотранспортные средства устанавливают для погрузки или разгрузки вблизи здания, то между автотранспортным средством и зданием соблюдается интервал не менее 0,5 м. Расстояние между автотранспортным средством и штабелем груза не менее 1 м. </w:t>
      </w:r>
      <w:r>
        <w:br/>
      </w:r>
      <w:r>
        <w:rPr>
          <w:rFonts w:ascii="Times New Roman"/>
          <w:b w:val="false"/>
          <w:i w:val="false"/>
          <w:color w:val="000000"/>
          <w:sz w:val="28"/>
        </w:rPr>
        <w:t xml:space="preserve">
     837. При погрузке (разгрузке) грузов с эстакады, платформы, рампы высотой, равной уровню пола кузова, автотранспортное средство подают вплотную к ним. </w:t>
      </w:r>
      <w:r>
        <w:br/>
      </w:r>
      <w:r>
        <w:rPr>
          <w:rFonts w:ascii="Times New Roman"/>
          <w:b w:val="false"/>
          <w:i w:val="false"/>
          <w:color w:val="000000"/>
          <w:sz w:val="28"/>
        </w:rPr>
        <w:t xml:space="preserve">
     838. Эстакады, платформы, рампы для производства погрузочно-разгрузочных работ с заездом на них автотранспортных средств оборудуются указателями допустимой грузоподъемности и колесоупорными устройствами. </w:t>
      </w:r>
      <w:r>
        <w:br/>
      </w:r>
      <w:r>
        <w:rPr>
          <w:rFonts w:ascii="Times New Roman"/>
          <w:b w:val="false"/>
          <w:i w:val="false"/>
          <w:color w:val="000000"/>
          <w:sz w:val="28"/>
        </w:rPr>
        <w:t xml:space="preserve">
     839. В случае неодинаковой высоты пола кузова автотранспортного средства и платформы, эстакады, рампы используются трапы или слеги. </w:t>
      </w:r>
    </w:p>
    <w:bookmarkStart w:name="z222" w:id="225"/>
    <w:p>
      <w:pPr>
        <w:spacing w:after="0"/>
        <w:ind w:left="0"/>
        <w:jc w:val="both"/>
      </w:pPr>
      <w:r>
        <w:rPr>
          <w:rFonts w:ascii="Times New Roman"/>
          <w:b w:val="false"/>
          <w:i w:val="false"/>
          <w:color w:val="000000"/>
          <w:sz w:val="28"/>
        </w:rPr>
        <w:t xml:space="preserve">
     840. Движение автотранспортных средств на погрузочно-разгрузочных площадках и подъездных путях регулируется общепринятыми дорожными знаками и указателями. Движение должно быть поточное. Если в силу производственных условий поточное движение организовать нельзя, то автотранспортные средства подаются под погрузку и разгрузку задним ходом, но так, чтобы выезд их с территории площадки происходил свободно, без маневрирования. </w:t>
      </w:r>
      <w:r>
        <w:br/>
      </w:r>
      <w:r>
        <w:rPr>
          <w:rFonts w:ascii="Times New Roman"/>
          <w:b w:val="false"/>
          <w:i w:val="false"/>
          <w:color w:val="000000"/>
          <w:sz w:val="28"/>
        </w:rPr>
        <w:t xml:space="preserve">
     841. Освещенность помещений и площадок, где производятся погрузочно-разгрузочные работы, соответствуют установленным нормам, приведенным в Приложении 6 к настоящим Правилам. </w:t>
      </w:r>
      <w:r>
        <w:br/>
      </w:r>
      <w:r>
        <w:rPr>
          <w:rFonts w:ascii="Times New Roman"/>
          <w:b w:val="false"/>
          <w:i w:val="false"/>
          <w:color w:val="000000"/>
          <w:sz w:val="28"/>
        </w:rPr>
        <w:t xml:space="preserve">
     842. Склады для временного хранения перевозимых грузов, расположенные в подвальных и полуподвальных помещениях и имеющие лестницы с количеством маршей более одного и высотой более 1,5 м, снабжаются люками и трапами для спуска грузов непосредственно в складское помещение, а также подъемниками для поднятия грузов. </w:t>
      </w:r>
      <w:r>
        <w:br/>
      </w:r>
      <w:r>
        <w:rPr>
          <w:rFonts w:ascii="Times New Roman"/>
          <w:b w:val="false"/>
          <w:i w:val="false"/>
          <w:color w:val="000000"/>
          <w:sz w:val="28"/>
        </w:rPr>
        <w:t xml:space="preserve">
     843. Склады, расположенные выше первого этажа и имеющие лестницы с количеством маршей более одного и высотой более 2 м, оборудуются подъемниками для спуска и подъема грузов. </w:t>
      </w:r>
      <w:r>
        <w:br/>
      </w:r>
      <w:r>
        <w:rPr>
          <w:rFonts w:ascii="Times New Roman"/>
          <w:b w:val="false"/>
          <w:i w:val="false"/>
          <w:color w:val="000000"/>
          <w:sz w:val="28"/>
        </w:rPr>
        <w:t xml:space="preserve">
     844. При централизованных перевозках, прежде чем направить автотранспортные средства, погрузочно-разгрузочные механизмы и работников на место погрузки и выгрузки грузов, администрация организации проверяет, соответствуют ли условия работы у грузополучателей и грузоотправителей требованиям охраны труда. </w:t>
      </w:r>
      <w:r>
        <w:br/>
      </w:r>
      <w:r>
        <w:rPr>
          <w:rFonts w:ascii="Times New Roman"/>
          <w:b w:val="false"/>
          <w:i w:val="false"/>
          <w:color w:val="000000"/>
          <w:sz w:val="28"/>
        </w:rPr>
        <w:t xml:space="preserve">
     845. В случае, если условия работы не обеспечивают безопасности погрузочно-разгрузочных работ, не направляют на место погрузки или выгрузки грузов автотранспортные средства и работников до устранения недостатков. </w:t>
      </w:r>
    </w:p>
    <w:bookmarkEnd w:id="225"/>
    <w:bookmarkStart w:name="z221" w:id="226"/>
    <w:p>
      <w:pPr>
        <w:spacing w:after="0"/>
        <w:ind w:left="0"/>
        <w:jc w:val="left"/>
      </w:pPr>
      <w:r>
        <w:rPr>
          <w:rFonts w:ascii="Times New Roman"/>
          <w:b/>
          <w:i w:val="false"/>
          <w:color w:val="000000"/>
        </w:rPr>
        <w:t xml:space="preserve"> 
Параграф 3. Требования, предъявляемые</w:t>
      </w:r>
      <w:r>
        <w:br/>
      </w:r>
      <w:r>
        <w:rPr>
          <w:rFonts w:ascii="Times New Roman"/>
          <w:b/>
          <w:i w:val="false"/>
          <w:color w:val="000000"/>
        </w:rPr>
        <w:t>
к подъемно-транспортным работам</w:t>
      </w:r>
    </w:p>
    <w:bookmarkEnd w:id="226"/>
    <w:p>
      <w:pPr>
        <w:spacing w:after="0"/>
        <w:ind w:left="0"/>
        <w:jc w:val="both"/>
      </w:pPr>
      <w:r>
        <w:rPr>
          <w:rFonts w:ascii="Times New Roman"/>
          <w:b w:val="false"/>
          <w:i w:val="false"/>
          <w:color w:val="000000"/>
          <w:sz w:val="28"/>
        </w:rPr>
        <w:t xml:space="preserve">     846. К управлению автокраном допускаются только водители автотранспортных средств, прошедшие обучение по программе крановщиков и имеющие при себе действующее удостоверение на право выполнения такой работы. </w:t>
      </w:r>
    </w:p>
    <w:bookmarkStart w:name="z224" w:id="227"/>
    <w:p>
      <w:pPr>
        <w:spacing w:after="0"/>
        <w:ind w:left="0"/>
        <w:jc w:val="both"/>
      </w:pPr>
      <w:r>
        <w:rPr>
          <w:rFonts w:ascii="Times New Roman"/>
          <w:b w:val="false"/>
          <w:i w:val="false"/>
          <w:color w:val="000000"/>
          <w:sz w:val="28"/>
        </w:rPr>
        <w:t xml:space="preserve">
     847. Машинист автокрана: </w:t>
      </w:r>
      <w:r>
        <w:br/>
      </w:r>
      <w:r>
        <w:rPr>
          <w:rFonts w:ascii="Times New Roman"/>
          <w:b w:val="false"/>
          <w:i w:val="false"/>
          <w:color w:val="000000"/>
          <w:sz w:val="28"/>
        </w:rPr>
        <w:t xml:space="preserve">
     1) перед началом работы проверяет состояние автокрана и действие всех механизмов; </w:t>
      </w:r>
      <w:r>
        <w:br/>
      </w:r>
      <w:r>
        <w:rPr>
          <w:rFonts w:ascii="Times New Roman"/>
          <w:b w:val="false"/>
          <w:i w:val="false"/>
          <w:color w:val="000000"/>
          <w:sz w:val="28"/>
        </w:rPr>
        <w:t xml:space="preserve">
     2) узнать характер предстоящей работы; </w:t>
      </w:r>
      <w:r>
        <w:br/>
      </w:r>
      <w:r>
        <w:rPr>
          <w:rFonts w:ascii="Times New Roman"/>
          <w:b w:val="false"/>
          <w:i w:val="false"/>
          <w:color w:val="000000"/>
          <w:sz w:val="28"/>
        </w:rPr>
        <w:t xml:space="preserve">
     3) перед началом подъема груза обязательно опускает и закрепляет все упоры, обеспечивающие устойчивое положение крана; </w:t>
      </w:r>
      <w:r>
        <w:br/>
      </w:r>
      <w:r>
        <w:rPr>
          <w:rFonts w:ascii="Times New Roman"/>
          <w:b w:val="false"/>
          <w:i w:val="false"/>
          <w:color w:val="000000"/>
          <w:sz w:val="28"/>
        </w:rPr>
        <w:t xml:space="preserve">
     4) не начинает грузовых операций, не убедившись в безопасности находящихся рядом лиц; </w:t>
      </w:r>
      <w:r>
        <w:br/>
      </w:r>
      <w:r>
        <w:rPr>
          <w:rFonts w:ascii="Times New Roman"/>
          <w:b w:val="false"/>
          <w:i w:val="false"/>
          <w:color w:val="000000"/>
          <w:sz w:val="28"/>
        </w:rPr>
        <w:t xml:space="preserve">
     5) перед началом перемещения грузов подает сигнал; </w:t>
      </w:r>
      <w:r>
        <w:br/>
      </w:r>
      <w:r>
        <w:rPr>
          <w:rFonts w:ascii="Times New Roman"/>
          <w:b w:val="false"/>
          <w:i w:val="false"/>
          <w:color w:val="000000"/>
          <w:sz w:val="28"/>
        </w:rPr>
        <w:t xml:space="preserve">
     6) во время подготовки грузов к подъему следит за креплением и не поднимает плохо застрополенных грузов; </w:t>
      </w:r>
      <w:r>
        <w:br/>
      </w:r>
      <w:r>
        <w:rPr>
          <w:rFonts w:ascii="Times New Roman"/>
          <w:b w:val="false"/>
          <w:i w:val="false"/>
          <w:color w:val="000000"/>
          <w:sz w:val="28"/>
        </w:rPr>
        <w:t xml:space="preserve">
     7) подняв груз на высоту от 0,5 м до 1 м, убеждается, держат ли тормоза, хорошо ли подвешен груз, устойчив ли кран, затем продолжает подъем; </w:t>
      </w:r>
      <w:r>
        <w:br/>
      </w:r>
      <w:r>
        <w:rPr>
          <w:rFonts w:ascii="Times New Roman"/>
          <w:b w:val="false"/>
          <w:i w:val="false"/>
          <w:color w:val="000000"/>
          <w:sz w:val="28"/>
        </w:rPr>
        <w:t xml:space="preserve">
     8) следит за работой стропальщиков и не включает механизм автокрана без их сигнала; </w:t>
      </w:r>
      <w:r>
        <w:br/>
      </w:r>
      <w:r>
        <w:rPr>
          <w:rFonts w:ascii="Times New Roman"/>
          <w:b w:val="false"/>
          <w:i w:val="false"/>
          <w:color w:val="000000"/>
          <w:sz w:val="28"/>
        </w:rPr>
        <w:t xml:space="preserve">
     9) принимает сигнал к работе только от одного стропальщика-сигнальщика; аварийный сигнал "стоп" принимается от любого лица, подающего его; </w:t>
      </w:r>
      <w:r>
        <w:br/>
      </w:r>
      <w:r>
        <w:rPr>
          <w:rFonts w:ascii="Times New Roman"/>
          <w:b w:val="false"/>
          <w:i w:val="false"/>
          <w:color w:val="000000"/>
          <w:sz w:val="28"/>
        </w:rPr>
        <w:t xml:space="preserve">
     10) при подъеме груза, масса которого приближается к предельному значению для данного вылета стрелы, предварительно приподнимает этот груз на 10 см, проверяет устойчивость крана и только после этого продолжает подъем; </w:t>
      </w:r>
      <w:r>
        <w:br/>
      </w:r>
      <w:r>
        <w:rPr>
          <w:rFonts w:ascii="Times New Roman"/>
          <w:b w:val="false"/>
          <w:i w:val="false"/>
          <w:color w:val="000000"/>
          <w:sz w:val="28"/>
        </w:rPr>
        <w:t xml:space="preserve">
     11) укладывает грузы на стеллажи и на подвижной состав равномерно, не перегружая одну из сторон; </w:t>
      </w:r>
      <w:r>
        <w:br/>
      </w:r>
      <w:r>
        <w:rPr>
          <w:rFonts w:ascii="Times New Roman"/>
          <w:b w:val="false"/>
          <w:i w:val="false"/>
          <w:color w:val="000000"/>
          <w:sz w:val="28"/>
        </w:rPr>
        <w:t xml:space="preserve">
     12) плавно груз опускает; </w:t>
      </w:r>
      <w:r>
        <w:br/>
      </w:r>
      <w:r>
        <w:rPr>
          <w:rFonts w:ascii="Times New Roman"/>
          <w:b w:val="false"/>
          <w:i w:val="false"/>
          <w:color w:val="000000"/>
          <w:sz w:val="28"/>
        </w:rPr>
        <w:t xml:space="preserve">
     13) после окончания работы опускает и закрепляет стрелу в транспортном положении. </w:t>
      </w:r>
    </w:p>
    <w:bookmarkEnd w:id="227"/>
    <w:bookmarkStart w:name="z225" w:id="228"/>
    <w:p>
      <w:pPr>
        <w:spacing w:after="0"/>
        <w:ind w:left="0"/>
        <w:jc w:val="both"/>
      </w:pPr>
      <w:r>
        <w:rPr>
          <w:rFonts w:ascii="Times New Roman"/>
          <w:b w:val="false"/>
          <w:i w:val="false"/>
          <w:color w:val="000000"/>
          <w:sz w:val="28"/>
        </w:rPr>
        <w:t xml:space="preserve">
     848. Машинисту крана: </w:t>
      </w:r>
      <w:r>
        <w:br/>
      </w:r>
      <w:r>
        <w:rPr>
          <w:rFonts w:ascii="Times New Roman"/>
          <w:b w:val="false"/>
          <w:i w:val="false"/>
          <w:color w:val="000000"/>
          <w:sz w:val="28"/>
        </w:rPr>
        <w:t xml:space="preserve">
     1) не поднимать груз, масса которого превышает грузоподъемность автокрана при данном вылете стрелы, а также максимальную грузоподъемность автокрана; </w:t>
      </w:r>
      <w:r>
        <w:br/>
      </w:r>
      <w:r>
        <w:rPr>
          <w:rFonts w:ascii="Times New Roman"/>
          <w:b w:val="false"/>
          <w:i w:val="false"/>
          <w:color w:val="000000"/>
          <w:sz w:val="28"/>
        </w:rPr>
        <w:t xml:space="preserve">
     2) не поднимать груз не установленной массы, засыпанной землей или заваленный какими-либо предметами, примерзший к земле или к другому предмету; </w:t>
      </w:r>
      <w:r>
        <w:br/>
      </w:r>
      <w:r>
        <w:rPr>
          <w:rFonts w:ascii="Times New Roman"/>
          <w:b w:val="false"/>
          <w:i w:val="false"/>
          <w:color w:val="000000"/>
          <w:sz w:val="28"/>
        </w:rPr>
        <w:t xml:space="preserve">
     3) не раскачивать поднятый груз; </w:t>
      </w:r>
      <w:r>
        <w:br/>
      </w:r>
      <w:r>
        <w:rPr>
          <w:rFonts w:ascii="Times New Roman"/>
          <w:b w:val="false"/>
          <w:i w:val="false"/>
          <w:color w:val="000000"/>
          <w:sz w:val="28"/>
        </w:rPr>
        <w:t xml:space="preserve">
     4) не вытаскивать из земли столбы, сваи, шпунты; </w:t>
      </w:r>
      <w:r>
        <w:br/>
      </w:r>
      <w:r>
        <w:rPr>
          <w:rFonts w:ascii="Times New Roman"/>
          <w:b w:val="false"/>
          <w:i w:val="false"/>
          <w:color w:val="000000"/>
          <w:sz w:val="28"/>
        </w:rPr>
        <w:t xml:space="preserve">
     5) не работать при скорости ветра 14 м/с и более; </w:t>
      </w:r>
      <w:r>
        <w:br/>
      </w:r>
      <w:r>
        <w:rPr>
          <w:rFonts w:ascii="Times New Roman"/>
          <w:b w:val="false"/>
          <w:i w:val="false"/>
          <w:color w:val="000000"/>
          <w:sz w:val="28"/>
        </w:rPr>
        <w:t xml:space="preserve">
     6) не эксплуатировать неисправный автокран (все замеченные неисправности должны немедленно устраняться); </w:t>
      </w:r>
      <w:r>
        <w:br/>
      </w:r>
      <w:r>
        <w:rPr>
          <w:rFonts w:ascii="Times New Roman"/>
          <w:b w:val="false"/>
          <w:i w:val="false"/>
          <w:color w:val="000000"/>
          <w:sz w:val="28"/>
        </w:rPr>
        <w:t xml:space="preserve">
     7) не грузить (разгружать) при неисправном освещении автокрана или недостаточной освещенности рабочей площадки в темное время суток; </w:t>
      </w:r>
      <w:r>
        <w:br/>
      </w:r>
      <w:r>
        <w:rPr>
          <w:rFonts w:ascii="Times New Roman"/>
          <w:b w:val="false"/>
          <w:i w:val="false"/>
          <w:color w:val="000000"/>
          <w:sz w:val="28"/>
        </w:rPr>
        <w:t xml:space="preserve">
     8) не работать без установленных упоров; </w:t>
      </w:r>
      <w:r>
        <w:br/>
      </w:r>
      <w:r>
        <w:rPr>
          <w:rFonts w:ascii="Times New Roman"/>
          <w:b w:val="false"/>
          <w:i w:val="false"/>
          <w:color w:val="000000"/>
          <w:sz w:val="28"/>
        </w:rPr>
        <w:t xml:space="preserve">
     9) не перемещать груз путем подтягивания или поднимать при косом натяжении грузового троса; </w:t>
      </w:r>
      <w:r>
        <w:br/>
      </w:r>
      <w:r>
        <w:rPr>
          <w:rFonts w:ascii="Times New Roman"/>
          <w:b w:val="false"/>
          <w:i w:val="false"/>
          <w:color w:val="000000"/>
          <w:sz w:val="28"/>
        </w:rPr>
        <w:t xml:space="preserve">
     10) резко не тормозить при подъеме, опускании груза или повороте крановой установки; </w:t>
      </w:r>
      <w:r>
        <w:br/>
      </w:r>
      <w:r>
        <w:rPr>
          <w:rFonts w:ascii="Times New Roman"/>
          <w:b w:val="false"/>
          <w:i w:val="false"/>
          <w:color w:val="000000"/>
          <w:sz w:val="28"/>
        </w:rPr>
        <w:t xml:space="preserve">
     11) не передвигать автокран при поднятом грузе; </w:t>
      </w:r>
      <w:r>
        <w:br/>
      </w:r>
      <w:r>
        <w:rPr>
          <w:rFonts w:ascii="Times New Roman"/>
          <w:b w:val="false"/>
          <w:i w:val="false"/>
          <w:color w:val="000000"/>
          <w:sz w:val="28"/>
        </w:rPr>
        <w:t xml:space="preserve">
     12) не переносить грузы над людьми; </w:t>
      </w:r>
      <w:r>
        <w:br/>
      </w:r>
      <w:r>
        <w:rPr>
          <w:rFonts w:ascii="Times New Roman"/>
          <w:b w:val="false"/>
          <w:i w:val="false"/>
          <w:color w:val="000000"/>
          <w:sz w:val="28"/>
        </w:rPr>
        <w:t xml:space="preserve">
     13) не работать с канатом, имеющим вмятины, обрывы хотя бы одной пряди; </w:t>
      </w:r>
      <w:r>
        <w:br/>
      </w:r>
      <w:r>
        <w:rPr>
          <w:rFonts w:ascii="Times New Roman"/>
          <w:b w:val="false"/>
          <w:i w:val="false"/>
          <w:color w:val="000000"/>
          <w:sz w:val="28"/>
        </w:rPr>
        <w:t xml:space="preserve">
     14) не работать вблизи линий электропередачи и в других опасных зонах без специального разрешения организаций, эксплуатирующих данные линии электропередачи. </w:t>
      </w:r>
    </w:p>
    <w:bookmarkEnd w:id="228"/>
    <w:bookmarkStart w:name="z226" w:id="229"/>
    <w:p>
      <w:pPr>
        <w:spacing w:after="0"/>
        <w:ind w:left="0"/>
        <w:jc w:val="both"/>
      </w:pPr>
      <w:r>
        <w:rPr>
          <w:rFonts w:ascii="Times New Roman"/>
          <w:b w:val="false"/>
          <w:i w:val="false"/>
          <w:color w:val="000000"/>
          <w:sz w:val="28"/>
        </w:rPr>
        <w:t xml:space="preserve">
     849. Подъем грузов двумя или несколькими кранами только под руководством специально назначенного инженерно-технического работника организации. </w:t>
      </w:r>
      <w:r>
        <w:br/>
      </w:r>
      <w:r>
        <w:rPr>
          <w:rFonts w:ascii="Times New Roman"/>
          <w:b w:val="false"/>
          <w:i w:val="false"/>
          <w:color w:val="000000"/>
          <w:sz w:val="28"/>
        </w:rPr>
        <w:t xml:space="preserve">
     850. Обслуживание электрооборудования автокранов выполняют только подготовленному персоналу. </w:t>
      </w:r>
    </w:p>
    <w:bookmarkEnd w:id="229"/>
    <w:bookmarkStart w:name="z227" w:id="230"/>
    <w:p>
      <w:pPr>
        <w:spacing w:after="0"/>
        <w:ind w:left="0"/>
        <w:jc w:val="both"/>
      </w:pPr>
      <w:r>
        <w:rPr>
          <w:rFonts w:ascii="Times New Roman"/>
          <w:b w:val="false"/>
          <w:i w:val="false"/>
          <w:color w:val="000000"/>
          <w:sz w:val="28"/>
        </w:rPr>
        <w:t xml:space="preserve">
     851. При обслуживании автокранов с электрическим приводом: </w:t>
      </w:r>
      <w:r>
        <w:br/>
      </w:r>
      <w:r>
        <w:rPr>
          <w:rFonts w:ascii="Times New Roman"/>
          <w:b w:val="false"/>
          <w:i w:val="false"/>
          <w:color w:val="000000"/>
          <w:sz w:val="28"/>
        </w:rPr>
        <w:t xml:space="preserve">
     1) проверить сопротивление изоляции электрооборудования проводов в сроки, установленные ПТЭ электроустановок; </w:t>
      </w:r>
      <w:r>
        <w:br/>
      </w:r>
      <w:r>
        <w:rPr>
          <w:rFonts w:ascii="Times New Roman"/>
          <w:b w:val="false"/>
          <w:i w:val="false"/>
          <w:color w:val="000000"/>
          <w:sz w:val="28"/>
        </w:rPr>
        <w:t xml:space="preserve">
     2) все ремонтные и наладочные работы выполнять только при снятом напряжении; </w:t>
      </w:r>
      <w:r>
        <w:br/>
      </w:r>
      <w:r>
        <w:rPr>
          <w:rFonts w:ascii="Times New Roman"/>
          <w:b w:val="false"/>
          <w:i w:val="false"/>
          <w:color w:val="000000"/>
          <w:sz w:val="28"/>
        </w:rPr>
        <w:t xml:space="preserve">
     3) на период ремонта оборудования для предупреждения ошибочного включения электропитания на пульте управления в кабине машиниста и на установочных автоматах устанавливается плакат: "Не включать - работают люди!"; </w:t>
      </w:r>
      <w:r>
        <w:br/>
      </w:r>
      <w:r>
        <w:rPr>
          <w:rFonts w:ascii="Times New Roman"/>
          <w:b w:val="false"/>
          <w:i w:val="false"/>
          <w:color w:val="000000"/>
          <w:sz w:val="28"/>
        </w:rPr>
        <w:t xml:space="preserve">
     4) выполнять работу с электропитанием от внешней сети только при условии зануления крановой установки. </w:t>
      </w:r>
    </w:p>
    <w:bookmarkEnd w:id="230"/>
    <w:bookmarkStart w:name="z228" w:id="231"/>
    <w:p>
      <w:pPr>
        <w:spacing w:after="0"/>
        <w:ind w:left="0"/>
        <w:jc w:val="both"/>
      </w:pPr>
      <w:r>
        <w:rPr>
          <w:rFonts w:ascii="Times New Roman"/>
          <w:b w:val="false"/>
          <w:i w:val="false"/>
          <w:color w:val="000000"/>
          <w:sz w:val="28"/>
        </w:rPr>
        <w:t xml:space="preserve">
     852. На автокране с электрическим приводом не работают: </w:t>
      </w:r>
      <w:r>
        <w:br/>
      </w:r>
      <w:r>
        <w:rPr>
          <w:rFonts w:ascii="Times New Roman"/>
          <w:b w:val="false"/>
          <w:i w:val="false"/>
          <w:color w:val="000000"/>
          <w:sz w:val="28"/>
        </w:rPr>
        <w:t xml:space="preserve">
     1) с неисправными или снятыми кожухами (ограждениями) токоведущих частей; </w:t>
      </w:r>
      <w:r>
        <w:br/>
      </w:r>
      <w:r>
        <w:rPr>
          <w:rFonts w:ascii="Times New Roman"/>
          <w:b w:val="false"/>
          <w:i w:val="false"/>
          <w:color w:val="000000"/>
          <w:sz w:val="28"/>
        </w:rPr>
        <w:t xml:space="preserve">
     2) с оголенной проводкой; </w:t>
      </w:r>
      <w:r>
        <w:br/>
      </w:r>
      <w:r>
        <w:rPr>
          <w:rFonts w:ascii="Times New Roman"/>
          <w:b w:val="false"/>
          <w:i w:val="false"/>
          <w:color w:val="000000"/>
          <w:sz w:val="28"/>
        </w:rPr>
        <w:t xml:space="preserve">
     3) при нарушении зануляющей электропроводки; </w:t>
      </w:r>
      <w:r>
        <w:br/>
      </w:r>
      <w:r>
        <w:rPr>
          <w:rFonts w:ascii="Times New Roman"/>
          <w:b w:val="false"/>
          <w:i w:val="false"/>
          <w:color w:val="000000"/>
          <w:sz w:val="28"/>
        </w:rPr>
        <w:t xml:space="preserve">
     4) с открытыми дверцами шкафов электрооборудования; </w:t>
      </w:r>
      <w:r>
        <w:br/>
      </w:r>
      <w:r>
        <w:rPr>
          <w:rFonts w:ascii="Times New Roman"/>
          <w:b w:val="false"/>
          <w:i w:val="false"/>
          <w:color w:val="000000"/>
          <w:sz w:val="28"/>
        </w:rPr>
        <w:t xml:space="preserve">
     5) без резинового коврика в кабине. </w:t>
      </w:r>
      <w:r>
        <w:br/>
      </w:r>
      <w:r>
        <w:rPr>
          <w:rFonts w:ascii="Times New Roman"/>
          <w:b w:val="false"/>
          <w:i w:val="false"/>
          <w:color w:val="000000"/>
          <w:sz w:val="28"/>
        </w:rPr>
        <w:t xml:space="preserve">
     853. Также не прикасаются к частям установки, находящимся под напряжением. </w:t>
      </w:r>
      <w:r>
        <w:br/>
      </w:r>
      <w:r>
        <w:rPr>
          <w:rFonts w:ascii="Times New Roman"/>
          <w:b w:val="false"/>
          <w:i w:val="false"/>
          <w:color w:val="000000"/>
          <w:sz w:val="28"/>
        </w:rPr>
        <w:t xml:space="preserve">
     854. Перемещение конвейеров-транспортеров, их накат на рамы, подмости и спуск осуществляется под руководством ответственного лица из числа специалистов. При этом принимаются меры, обеспечивающие безопасность работников занятых передвижкой конвейера транспортера. </w:t>
      </w:r>
      <w:r>
        <w:br/>
      </w:r>
      <w:r>
        <w:rPr>
          <w:rFonts w:ascii="Times New Roman"/>
          <w:b w:val="false"/>
          <w:i w:val="false"/>
          <w:color w:val="000000"/>
          <w:sz w:val="28"/>
        </w:rPr>
        <w:t xml:space="preserve">
     855. Приводные барабаны, ремни конвейеров-транспортеров ограждены. </w:t>
      </w:r>
      <w:r>
        <w:br/>
      </w:r>
      <w:r>
        <w:rPr>
          <w:rFonts w:ascii="Times New Roman"/>
          <w:b w:val="false"/>
          <w:i w:val="false"/>
          <w:color w:val="000000"/>
          <w:sz w:val="28"/>
        </w:rPr>
        <w:t xml:space="preserve">
     856. Конвейер-транспортер устанавливают так, чтобы по сторонам оставались проходы шириной не менее 1 м. </w:t>
      </w:r>
    </w:p>
    <w:bookmarkEnd w:id="231"/>
    <w:bookmarkStart w:name="z229" w:id="232"/>
    <w:p>
      <w:pPr>
        <w:spacing w:after="0"/>
        <w:ind w:left="0"/>
        <w:jc w:val="both"/>
      </w:pPr>
      <w:r>
        <w:rPr>
          <w:rFonts w:ascii="Times New Roman"/>
          <w:b w:val="false"/>
          <w:i w:val="false"/>
          <w:color w:val="000000"/>
          <w:sz w:val="28"/>
        </w:rPr>
        <w:t xml:space="preserve">
     857. При работе с конвейерами-транспортерами: </w:t>
      </w:r>
      <w:r>
        <w:br/>
      </w:r>
      <w:r>
        <w:rPr>
          <w:rFonts w:ascii="Times New Roman"/>
          <w:b w:val="false"/>
          <w:i w:val="false"/>
          <w:color w:val="000000"/>
          <w:sz w:val="28"/>
        </w:rPr>
        <w:t xml:space="preserve">
     1) не устранять пробуксовку лент транспортера при его работе (на ходу) путем подсыпания земли или песка на барабан, а также не поправлять груз и не очищать ленту транспортера руками; </w:t>
      </w:r>
      <w:r>
        <w:br/>
      </w:r>
      <w:r>
        <w:rPr>
          <w:rFonts w:ascii="Times New Roman"/>
          <w:b w:val="false"/>
          <w:i w:val="false"/>
          <w:color w:val="000000"/>
          <w:sz w:val="28"/>
        </w:rPr>
        <w:t xml:space="preserve">
     2) не перемещать транспортер в рабочем положении, перед передвижением и по окончании работы необходимо опустить транспортер в крайнее нижнее положение; </w:t>
      </w:r>
      <w:r>
        <w:br/>
      </w:r>
      <w:r>
        <w:rPr>
          <w:rFonts w:ascii="Times New Roman"/>
          <w:b w:val="false"/>
          <w:i w:val="false"/>
          <w:color w:val="000000"/>
          <w:sz w:val="28"/>
        </w:rPr>
        <w:t xml:space="preserve">
     3) не подключать самостоятельно в сеть электродвигатель конвейера-транспортера, кроме специалиста-электрика; </w:t>
      </w:r>
      <w:r>
        <w:br/>
      </w:r>
      <w:r>
        <w:rPr>
          <w:rFonts w:ascii="Times New Roman"/>
          <w:b w:val="false"/>
          <w:i w:val="false"/>
          <w:color w:val="000000"/>
          <w:sz w:val="28"/>
        </w:rPr>
        <w:t xml:space="preserve">
     4) не использовать грузоподъемный борт автотранспортного средства для подъема или опускания людей. </w:t>
      </w:r>
    </w:p>
    <w:bookmarkEnd w:id="232"/>
    <w:bookmarkStart w:name="z223" w:id="233"/>
    <w:p>
      <w:pPr>
        <w:spacing w:after="0"/>
        <w:ind w:left="0"/>
        <w:jc w:val="left"/>
      </w:pPr>
      <w:r>
        <w:rPr>
          <w:rFonts w:ascii="Times New Roman"/>
          <w:b/>
          <w:i w:val="false"/>
          <w:color w:val="000000"/>
        </w:rPr>
        <w:t xml:space="preserve"> 
Параграф 4. Требования, предъявляемые</w:t>
      </w:r>
      <w:r>
        <w:br/>
      </w:r>
      <w:r>
        <w:rPr>
          <w:rFonts w:ascii="Times New Roman"/>
          <w:b/>
          <w:i w:val="false"/>
          <w:color w:val="000000"/>
        </w:rPr>
        <w:t>
к контейнерным перевозкам</w:t>
      </w:r>
    </w:p>
    <w:bookmarkEnd w:id="233"/>
    <w:p>
      <w:pPr>
        <w:spacing w:after="0"/>
        <w:ind w:left="0"/>
        <w:jc w:val="both"/>
      </w:pPr>
      <w:r>
        <w:rPr>
          <w:rFonts w:ascii="Times New Roman"/>
          <w:b w:val="false"/>
          <w:i w:val="false"/>
          <w:color w:val="000000"/>
          <w:sz w:val="28"/>
        </w:rPr>
        <w:t xml:space="preserve">     858. Кузов автотранспортного средства перед подачей к месту погрузки контейнеров очищается от посторонних предметов, а также от снега, льда и мусора. </w:t>
      </w:r>
      <w:r>
        <w:br/>
      </w:r>
      <w:r>
        <w:rPr>
          <w:rFonts w:ascii="Times New Roman"/>
          <w:b w:val="false"/>
          <w:i w:val="false"/>
          <w:color w:val="000000"/>
          <w:sz w:val="28"/>
        </w:rPr>
        <w:t xml:space="preserve">
     859. Подготовка контейнера, его загрузка, погрузка и выгрузка из автомобиля (автопоезда) осуществляется грузоотправителем или грузополучателем без привлечения к этим работам водителя. </w:t>
      </w:r>
      <w:r>
        <w:br/>
      </w:r>
      <w:r>
        <w:rPr>
          <w:rFonts w:ascii="Times New Roman"/>
          <w:b w:val="false"/>
          <w:i w:val="false"/>
          <w:color w:val="000000"/>
          <w:sz w:val="28"/>
        </w:rPr>
        <w:t xml:space="preserve">
     860. Погрузка (выгрузка) контейнеров на автотранспортное средство, оборудованное специальным устройством для механизированной погрузки (разгрузки), осуществляется водителем автотранспортного средства. </w:t>
      </w:r>
      <w:r>
        <w:br/>
      </w:r>
      <w:r>
        <w:rPr>
          <w:rFonts w:ascii="Times New Roman"/>
          <w:b w:val="false"/>
          <w:i w:val="false"/>
          <w:color w:val="000000"/>
          <w:sz w:val="28"/>
        </w:rPr>
        <w:t xml:space="preserve">
     861. Водитель осматривает погруженные контейнеры с целью определения правильности погрузки, исправности и их опломбирования, а также надежного крепления контейнеров на специализированных полуприцепах или универсальных автомобилях (автопоездах). </w:t>
      </w:r>
      <w:r>
        <w:br/>
      </w:r>
      <w:r>
        <w:rPr>
          <w:rFonts w:ascii="Times New Roman"/>
          <w:b w:val="false"/>
          <w:i w:val="false"/>
          <w:color w:val="000000"/>
          <w:sz w:val="28"/>
        </w:rPr>
        <w:t xml:space="preserve">
     862. Крыши контейнеров очищаются грузоотправителем (грузополучателем) от снега, мусора и других предметов. </w:t>
      </w:r>
      <w:r>
        <w:br/>
      </w:r>
      <w:r>
        <w:rPr>
          <w:rFonts w:ascii="Times New Roman"/>
          <w:b w:val="false"/>
          <w:i w:val="false"/>
          <w:color w:val="000000"/>
          <w:sz w:val="28"/>
        </w:rPr>
        <w:t xml:space="preserve">
     863. Во время погрузки контейнеров на автотранспортное средство (выгрузки) водитель не находится в кабине, кузове, а также на расстоянии менее 5 м от зоны действия грузоподъемного механизма (за исключением водителя автомобиля-самопогрузчика). </w:t>
      </w:r>
      <w:r>
        <w:br/>
      </w:r>
      <w:r>
        <w:rPr>
          <w:rFonts w:ascii="Times New Roman"/>
          <w:b w:val="false"/>
          <w:i w:val="false"/>
          <w:color w:val="000000"/>
          <w:sz w:val="28"/>
        </w:rPr>
        <w:t xml:space="preserve">
     864. Работники, участвующие в погрузочно-разгрузочных работах, не находятся на контейнере и внутри него во время подъема, опускания и перемещения контейнера, а также на контейнерах, расположенных в близи погружаемого (разгружаемого) контейнера. </w:t>
      </w:r>
      <w:r>
        <w:br/>
      </w:r>
      <w:r>
        <w:rPr>
          <w:rFonts w:ascii="Times New Roman"/>
          <w:b w:val="false"/>
          <w:i w:val="false"/>
          <w:color w:val="000000"/>
          <w:sz w:val="28"/>
        </w:rPr>
        <w:t xml:space="preserve">
     865. В кузове автотранспортного средства перевозятся контейнеры, при условии, что высота автотранспортного средства с контейнером не превышает, установленных действующим законодательством габаритных размеров по высоте. </w:t>
      </w:r>
      <w:r>
        <w:br/>
      </w:r>
      <w:r>
        <w:rPr>
          <w:rFonts w:ascii="Times New Roman"/>
          <w:b w:val="false"/>
          <w:i w:val="false"/>
          <w:color w:val="000000"/>
          <w:sz w:val="28"/>
        </w:rPr>
        <w:t xml:space="preserve">
     866. Проезд людей в кузове автотранспортных средств, где установлены контейнеры, и в самих контейнерах не производить. </w:t>
      </w:r>
    </w:p>
    <w:bookmarkStart w:name="z231" w:id="234"/>
    <w:p>
      <w:pPr>
        <w:spacing w:after="0"/>
        <w:ind w:left="0"/>
        <w:jc w:val="both"/>
      </w:pPr>
      <w:r>
        <w:rPr>
          <w:rFonts w:ascii="Times New Roman"/>
          <w:b w:val="false"/>
          <w:i w:val="false"/>
          <w:color w:val="000000"/>
          <w:sz w:val="28"/>
        </w:rPr>
        <w:t xml:space="preserve">
     867. При транспортировании контейнеров водитель соблюдает следующие особые меры предосторожности: </w:t>
      </w:r>
      <w:r>
        <w:br/>
      </w:r>
      <w:r>
        <w:rPr>
          <w:rFonts w:ascii="Times New Roman"/>
          <w:b w:val="false"/>
          <w:i w:val="false"/>
          <w:color w:val="000000"/>
          <w:sz w:val="28"/>
        </w:rPr>
        <w:t xml:space="preserve">
     1) резко не тормозит; </w:t>
      </w:r>
      <w:r>
        <w:br/>
      </w:r>
      <w:r>
        <w:rPr>
          <w:rFonts w:ascii="Times New Roman"/>
          <w:b w:val="false"/>
          <w:i w:val="false"/>
          <w:color w:val="000000"/>
          <w:sz w:val="28"/>
        </w:rPr>
        <w:t xml:space="preserve">
     2) снижает скорость на поворотах, закруглениях и неровностях дороги; </w:t>
      </w:r>
      <w:r>
        <w:br/>
      </w:r>
      <w:r>
        <w:rPr>
          <w:rFonts w:ascii="Times New Roman"/>
          <w:b w:val="false"/>
          <w:i w:val="false"/>
          <w:color w:val="000000"/>
          <w:sz w:val="28"/>
        </w:rPr>
        <w:t xml:space="preserve">
     3) обращает особое внимание на высоту ворот, мостов, контактных сетей, деревьев. </w:t>
      </w:r>
    </w:p>
    <w:bookmarkEnd w:id="234"/>
    <w:bookmarkStart w:name="z230" w:id="235"/>
    <w:p>
      <w:pPr>
        <w:spacing w:after="0"/>
        <w:ind w:left="0"/>
        <w:jc w:val="left"/>
      </w:pPr>
      <w:r>
        <w:rPr>
          <w:rFonts w:ascii="Times New Roman"/>
          <w:b/>
          <w:i w:val="false"/>
          <w:color w:val="000000"/>
        </w:rPr>
        <w:t xml:space="preserve"> 
Параграф 5. Требования, предъявляемые</w:t>
      </w:r>
      <w:r>
        <w:br/>
      </w:r>
      <w:r>
        <w:rPr>
          <w:rFonts w:ascii="Times New Roman"/>
          <w:b/>
          <w:i w:val="false"/>
          <w:color w:val="000000"/>
        </w:rPr>
        <w:t>
к такелажным и стропильным работам</w:t>
      </w:r>
    </w:p>
    <w:bookmarkEnd w:id="235"/>
    <w:p>
      <w:pPr>
        <w:spacing w:after="0"/>
        <w:ind w:left="0"/>
        <w:jc w:val="both"/>
      </w:pPr>
      <w:r>
        <w:rPr>
          <w:rFonts w:ascii="Times New Roman"/>
          <w:b w:val="false"/>
          <w:i w:val="false"/>
          <w:color w:val="000000"/>
          <w:sz w:val="28"/>
        </w:rPr>
        <w:t xml:space="preserve">     868. К выполнению стропильных и такелажных работ допускаются лица не моложе восемнадцати лет, прошедшие ежегодный медицинский осмотр, инструктаж и обучение и имеющие удостоверение на право производства стропильных и такелажных работ. </w:t>
      </w:r>
      <w:r>
        <w:br/>
      </w:r>
      <w:r>
        <w:rPr>
          <w:rFonts w:ascii="Times New Roman"/>
          <w:b w:val="false"/>
          <w:i w:val="false"/>
          <w:color w:val="000000"/>
          <w:sz w:val="28"/>
        </w:rPr>
        <w:t xml:space="preserve">
     869. Если к обвязке грузов привлекаются подсобные работники, то стропальщик является старшим. </w:t>
      </w:r>
      <w:r>
        <w:br/>
      </w:r>
      <w:r>
        <w:rPr>
          <w:rFonts w:ascii="Times New Roman"/>
          <w:b w:val="false"/>
          <w:i w:val="false"/>
          <w:color w:val="000000"/>
          <w:sz w:val="28"/>
        </w:rPr>
        <w:t xml:space="preserve">
     870. При совместном выполнении работ несколькими стропальщиками, один из них назначается старшим. </w:t>
      </w:r>
      <w:r>
        <w:br/>
      </w:r>
      <w:r>
        <w:rPr>
          <w:rFonts w:ascii="Times New Roman"/>
          <w:b w:val="false"/>
          <w:i w:val="false"/>
          <w:color w:val="000000"/>
          <w:sz w:val="28"/>
        </w:rPr>
        <w:t xml:space="preserve">
     871. Работник (стропальщик) стропит только тот груз, масса которого ему известна. Масса поднимаемого груза не превышает предельных нагрузок на стропы, указанных на бирке, и нагрузок подъемного устройства. </w:t>
      </w:r>
      <w:r>
        <w:br/>
      </w:r>
      <w:r>
        <w:rPr>
          <w:rFonts w:ascii="Times New Roman"/>
          <w:b w:val="false"/>
          <w:i w:val="false"/>
          <w:color w:val="000000"/>
          <w:sz w:val="28"/>
        </w:rPr>
        <w:t xml:space="preserve">
     872. Канаты, цепи накладывают на груз равномерно, без узлов и перекрутки, а на острые ребра груза подкладывают под стропы прокладки для предохранения канатов и цепей от перегиба и перетирания. </w:t>
      </w:r>
      <w:r>
        <w:br/>
      </w:r>
      <w:r>
        <w:rPr>
          <w:rFonts w:ascii="Times New Roman"/>
          <w:b w:val="false"/>
          <w:i w:val="false"/>
          <w:color w:val="000000"/>
          <w:sz w:val="28"/>
        </w:rPr>
        <w:t xml:space="preserve">
     873. При двойных крюках поднимаемый груз подвешивается равномерно на оба рога. Груз подвешивается с учетом центра тяжести так, чтобы при подъеме он одновременно всей опирающейся плоскостью отрывался от земли или опоры. </w:t>
      </w:r>
      <w:r>
        <w:br/>
      </w:r>
      <w:r>
        <w:rPr>
          <w:rFonts w:ascii="Times New Roman"/>
          <w:b w:val="false"/>
          <w:i w:val="false"/>
          <w:color w:val="000000"/>
          <w:sz w:val="28"/>
        </w:rPr>
        <w:t xml:space="preserve">
     874. Опускание груза производится таким образом, чтобы стропы не защемлялись грузом и легко снимались с него. Стропы снимаются только после установки груза на опору. </w:t>
      </w:r>
      <w:r>
        <w:br/>
      </w:r>
      <w:r>
        <w:rPr>
          <w:rFonts w:ascii="Times New Roman"/>
          <w:b w:val="false"/>
          <w:i w:val="false"/>
          <w:color w:val="000000"/>
          <w:sz w:val="28"/>
        </w:rPr>
        <w:t xml:space="preserve">
     875. В случае укладки грузов круглой формы на плоскости, предупреждать возможность их скатывания путем подвода прокладок или упоров. </w:t>
      </w:r>
      <w:r>
        <w:br/>
      </w:r>
      <w:r>
        <w:rPr>
          <w:rFonts w:ascii="Times New Roman"/>
          <w:b w:val="false"/>
          <w:i w:val="false"/>
          <w:color w:val="000000"/>
          <w:sz w:val="28"/>
        </w:rPr>
        <w:t xml:space="preserve">
     876. При подъеме, развороте и опускании громоздких и длинномерных грузов направлять их только при помощи оттяжки (расчалки) из стального или пенькового каната необходимой длины или легких прочных багров. Не направлять груз руками и не подлезать под приподнятый груз для подводки стропа. </w:t>
      </w:r>
      <w:r>
        <w:br/>
      </w:r>
      <w:r>
        <w:rPr>
          <w:rFonts w:ascii="Times New Roman"/>
          <w:b w:val="false"/>
          <w:i w:val="false"/>
          <w:color w:val="000000"/>
          <w:sz w:val="28"/>
        </w:rPr>
        <w:t xml:space="preserve">
     877. Стропы подводятся крючьями из толстой проволоки или баграми. </w:t>
      </w:r>
      <w:r>
        <w:br/>
      </w:r>
      <w:r>
        <w:rPr>
          <w:rFonts w:ascii="Times New Roman"/>
          <w:b w:val="false"/>
          <w:i w:val="false"/>
          <w:color w:val="000000"/>
          <w:sz w:val="28"/>
        </w:rPr>
        <w:t xml:space="preserve">
     878. Перед подъемом груза краном (механизмом) все посторонние лица удаляются на безопасное расстояние. Стропальщик, находясь в стороне от груза, подает крановщику (оператору подъемного механизма) сигналы о перемещении груза. После подъема груза на 50 см стропальщик подает сигнал "стоп", осмотрев увязку груза, проверяет исправность крепления и центровки и, убедившись, что груз закреплен нормально, разрешает продолжать перемещение в необходимом направлении. </w:t>
      </w:r>
      <w:r>
        <w:br/>
      </w:r>
      <w:r>
        <w:rPr>
          <w:rFonts w:ascii="Times New Roman"/>
          <w:b w:val="false"/>
          <w:i w:val="false"/>
          <w:color w:val="000000"/>
          <w:sz w:val="28"/>
        </w:rPr>
        <w:t xml:space="preserve">
     879. При неисправности обвязки груз немедленно опускается в исходное положение, а в дальнейшем подъем производится только после устранения неполадок. </w:t>
      </w:r>
      <w:r>
        <w:br/>
      </w:r>
      <w:r>
        <w:rPr>
          <w:rFonts w:ascii="Times New Roman"/>
          <w:b w:val="false"/>
          <w:i w:val="false"/>
          <w:color w:val="000000"/>
          <w:sz w:val="28"/>
        </w:rPr>
        <w:t xml:space="preserve">
     880. Перед опусканием груза стропальщик проверяет место для его установки и убеждается, что спускаемый груз не упадет, не опрокинется и не сползет в сторону. </w:t>
      </w:r>
    </w:p>
    <w:bookmarkStart w:name="z233" w:id="236"/>
    <w:p>
      <w:pPr>
        <w:spacing w:after="0"/>
        <w:ind w:left="0"/>
        <w:jc w:val="both"/>
      </w:pPr>
      <w:r>
        <w:rPr>
          <w:rFonts w:ascii="Times New Roman"/>
          <w:b w:val="false"/>
          <w:i w:val="false"/>
          <w:color w:val="000000"/>
          <w:sz w:val="28"/>
        </w:rPr>
        <w:t xml:space="preserve">
     881. Стропальщикам: </w:t>
      </w:r>
      <w:r>
        <w:br/>
      </w:r>
      <w:r>
        <w:rPr>
          <w:rFonts w:ascii="Times New Roman"/>
          <w:b w:val="false"/>
          <w:i w:val="false"/>
          <w:color w:val="000000"/>
          <w:sz w:val="28"/>
        </w:rPr>
        <w:t xml:space="preserve">
     1) не устанавливать груз на временные перекрытия, трубы, газо- и паропроводы, кабеля, а также стоять на перемещаемом грузе или находиться под ним; </w:t>
      </w:r>
      <w:r>
        <w:br/>
      </w:r>
      <w:r>
        <w:rPr>
          <w:rFonts w:ascii="Times New Roman"/>
          <w:b w:val="false"/>
          <w:i w:val="false"/>
          <w:color w:val="000000"/>
          <w:sz w:val="28"/>
        </w:rPr>
        <w:t xml:space="preserve">
     2) не пользоваться неисправными или изношенными чалочными приспособлениями ? а также приспособлениями, срок эксплуатации которых истек; </w:t>
      </w:r>
      <w:r>
        <w:br/>
      </w:r>
      <w:r>
        <w:rPr>
          <w:rFonts w:ascii="Times New Roman"/>
          <w:b w:val="false"/>
          <w:i w:val="false"/>
          <w:color w:val="000000"/>
          <w:sz w:val="28"/>
        </w:rPr>
        <w:t xml:space="preserve">
     3) не поправлять (подвигать) ударами кувалды, лома ветви строп, которыми обвязан груз; </w:t>
      </w:r>
      <w:r>
        <w:br/>
      </w:r>
      <w:r>
        <w:rPr>
          <w:rFonts w:ascii="Times New Roman"/>
          <w:b w:val="false"/>
          <w:i w:val="false"/>
          <w:color w:val="000000"/>
          <w:sz w:val="28"/>
        </w:rPr>
        <w:t xml:space="preserve">
     4) не удерживать руками или клещами соскальзывающие при подъеме груза стропы (в таких случаях надо сначала опустить груз на опору, а затем поправить подвязку); </w:t>
      </w:r>
      <w:r>
        <w:br/>
      </w:r>
      <w:r>
        <w:rPr>
          <w:rFonts w:ascii="Times New Roman"/>
          <w:b w:val="false"/>
          <w:i w:val="false"/>
          <w:color w:val="000000"/>
          <w:sz w:val="28"/>
        </w:rPr>
        <w:t xml:space="preserve">
     5) не уравновешивать груз весом собственного тела или не поддерживать перевешивающие части груза во время его перемещения. </w:t>
      </w:r>
    </w:p>
    <w:bookmarkEnd w:id="236"/>
    <w:bookmarkStart w:name="z232" w:id="237"/>
    <w:p>
      <w:pPr>
        <w:spacing w:after="0"/>
        <w:ind w:left="0"/>
        <w:jc w:val="left"/>
      </w:pPr>
      <w:r>
        <w:rPr>
          <w:rFonts w:ascii="Times New Roman"/>
          <w:b/>
          <w:i w:val="false"/>
          <w:color w:val="000000"/>
        </w:rPr>
        <w:t xml:space="preserve"> 
Параграф 6. Требования, предъявляемые</w:t>
      </w:r>
      <w:r>
        <w:br/>
      </w:r>
      <w:r>
        <w:rPr>
          <w:rFonts w:ascii="Times New Roman"/>
          <w:b/>
          <w:i w:val="false"/>
          <w:color w:val="000000"/>
        </w:rPr>
        <w:t>
к работе на автопогрузчиках</w:t>
      </w:r>
    </w:p>
    <w:bookmarkEnd w:id="237"/>
    <w:p>
      <w:pPr>
        <w:spacing w:after="0"/>
        <w:ind w:left="0"/>
        <w:jc w:val="both"/>
      </w:pPr>
      <w:r>
        <w:rPr>
          <w:rFonts w:ascii="Times New Roman"/>
          <w:b w:val="false"/>
          <w:i w:val="false"/>
          <w:color w:val="000000"/>
          <w:sz w:val="28"/>
        </w:rPr>
        <w:t xml:space="preserve">     882. Управляют автопогрузчиками только водители автотранспортных средств не моложе восемнадцати лет, имеющие удостоверение на право управления автопогрузчиками. </w:t>
      </w:r>
      <w:r>
        <w:br/>
      </w:r>
      <w:r>
        <w:rPr>
          <w:rFonts w:ascii="Times New Roman"/>
          <w:b w:val="false"/>
          <w:i w:val="false"/>
          <w:color w:val="000000"/>
          <w:sz w:val="28"/>
        </w:rPr>
        <w:t xml:space="preserve">
     883. Не работать на неисправном автопогрузчике. Автопогрузчики, имеющие колеса с грузошинами, должны использоваться только на участках с твердым и ровным покрытием, а автопогрузчики с пневматическими шинами, кроме того - на покрытиях из камня (щебня) и выровненных земляных площадках. </w:t>
      </w:r>
      <w:r>
        <w:br/>
      </w:r>
      <w:r>
        <w:rPr>
          <w:rFonts w:ascii="Times New Roman"/>
          <w:b w:val="false"/>
          <w:i w:val="false"/>
          <w:color w:val="000000"/>
          <w:sz w:val="28"/>
        </w:rPr>
        <w:t xml:space="preserve">
     884. Не использовать автопогрузчиков для перевозки и подъема людей. </w:t>
      </w:r>
      <w:r>
        <w:br/>
      </w:r>
      <w:r>
        <w:rPr>
          <w:rFonts w:ascii="Times New Roman"/>
          <w:b w:val="false"/>
          <w:i w:val="false"/>
          <w:color w:val="000000"/>
          <w:sz w:val="28"/>
        </w:rPr>
        <w:t xml:space="preserve">
     885. Во время укладки (разборки) штабелей грузов автопогрузчики в зоне их работы не проходят пути ручной переноски и перевозки грузов, а также не производятся перегрузочные работы. </w:t>
      </w:r>
      <w:r>
        <w:br/>
      </w:r>
      <w:r>
        <w:rPr>
          <w:rFonts w:ascii="Times New Roman"/>
          <w:b w:val="false"/>
          <w:i w:val="false"/>
          <w:color w:val="000000"/>
          <w:sz w:val="28"/>
        </w:rPr>
        <w:t xml:space="preserve">
     886. Под зоной работы автопогрузчика подразумевается площадка, необходимая для его маневрирования при подъезде к месту разгрузки и загрузки и обратно. </w:t>
      </w:r>
      <w:r>
        <w:br/>
      </w:r>
      <w:r>
        <w:rPr>
          <w:rFonts w:ascii="Times New Roman"/>
          <w:b w:val="false"/>
          <w:i w:val="false"/>
          <w:color w:val="000000"/>
          <w:sz w:val="28"/>
        </w:rPr>
        <w:t xml:space="preserve">
     887. Перед въездом автопогрузчика в узкое место между штабелями, оборудованием, элементами конструкций зданий и сооружений водитель останавливает автопогрузчик и убеждается в отсутствии людей в зоне работы автопогрузчика. </w:t>
      </w:r>
    </w:p>
    <w:bookmarkStart w:name="z235" w:id="238"/>
    <w:p>
      <w:pPr>
        <w:spacing w:after="0"/>
        <w:ind w:left="0"/>
        <w:jc w:val="both"/>
      </w:pPr>
      <w:r>
        <w:rPr>
          <w:rFonts w:ascii="Times New Roman"/>
          <w:b w:val="false"/>
          <w:i w:val="false"/>
          <w:color w:val="000000"/>
          <w:sz w:val="28"/>
        </w:rPr>
        <w:t xml:space="preserve">
     888. При работе на вилочном автопогрузчике соблюдаются требования: </w:t>
      </w:r>
      <w:r>
        <w:br/>
      </w:r>
      <w:r>
        <w:rPr>
          <w:rFonts w:ascii="Times New Roman"/>
          <w:b w:val="false"/>
          <w:i w:val="false"/>
          <w:color w:val="000000"/>
          <w:sz w:val="28"/>
        </w:rPr>
        <w:t xml:space="preserve">
     1) груз размещается на захватной вилке таким образом, чтобы не возникал опрокидывающий момент, при этом груз прижат к раме грузоподъемника; </w:t>
      </w:r>
      <w:r>
        <w:br/>
      </w:r>
      <w:r>
        <w:rPr>
          <w:rFonts w:ascii="Times New Roman"/>
          <w:b w:val="false"/>
          <w:i w:val="false"/>
          <w:color w:val="000000"/>
          <w:sz w:val="28"/>
        </w:rPr>
        <w:t xml:space="preserve">
     2) груз распределятся равномерно на обе лапы и выходит вперед за пределы вилки не более чем на одну треть длины лап; </w:t>
      </w:r>
      <w:r>
        <w:br/>
      </w:r>
      <w:r>
        <w:rPr>
          <w:rFonts w:ascii="Times New Roman"/>
          <w:b w:val="false"/>
          <w:i w:val="false"/>
          <w:color w:val="000000"/>
          <w:sz w:val="28"/>
        </w:rPr>
        <w:t xml:space="preserve">
     3) крупногабаритные грузы укладываются выше защитного устройства, но не более одного места, причем выделяется лицо для руководства движением автопогрузчика. </w:t>
      </w:r>
    </w:p>
    <w:bookmarkEnd w:id="238"/>
    <w:bookmarkStart w:name="z236" w:id="239"/>
    <w:p>
      <w:pPr>
        <w:spacing w:after="0"/>
        <w:ind w:left="0"/>
        <w:jc w:val="both"/>
      </w:pPr>
      <w:r>
        <w:rPr>
          <w:rFonts w:ascii="Times New Roman"/>
          <w:b w:val="false"/>
          <w:i w:val="false"/>
          <w:color w:val="000000"/>
          <w:sz w:val="28"/>
        </w:rPr>
        <w:t xml:space="preserve">
     889. При работе автопогрузчика со стрелой сначала приподнимают груз, а затем производить его транспортировку. </w:t>
      </w:r>
      <w:r>
        <w:br/>
      </w:r>
      <w:r>
        <w:rPr>
          <w:rFonts w:ascii="Times New Roman"/>
          <w:b w:val="false"/>
          <w:i w:val="false"/>
          <w:color w:val="000000"/>
          <w:sz w:val="28"/>
        </w:rPr>
        <w:t xml:space="preserve">
     890. Не сталкивать груз со штабеля и не подтаскивать его. </w:t>
      </w:r>
      <w:r>
        <w:br/>
      </w:r>
      <w:r>
        <w:rPr>
          <w:rFonts w:ascii="Times New Roman"/>
          <w:b w:val="false"/>
          <w:i w:val="false"/>
          <w:color w:val="000000"/>
          <w:sz w:val="28"/>
        </w:rPr>
        <w:t xml:space="preserve">
     891. Транспортировать грузы только тогда, когда рама подъемника автопогрузчика отклонена назад до отказа. Захватное устройство обеспечивает высоту подъема груза от земли не менее величины дорожного просвета автопогрузчика и не более 50 см для автопогрузчика на пневматических шинах и 50 см - для автопогрузчика на грузошинах. </w:t>
      </w:r>
      <w:r>
        <w:br/>
      </w:r>
      <w:r>
        <w:rPr>
          <w:rFonts w:ascii="Times New Roman"/>
          <w:b w:val="false"/>
          <w:i w:val="false"/>
          <w:color w:val="000000"/>
          <w:sz w:val="28"/>
        </w:rPr>
        <w:t xml:space="preserve">
     892. Длинномерные грузы транспортировать на автопогрузчике только на открытых территориях с ровным покрытием, причем способ захвата груза исключает возможность его развала или падения в сторону. Груз предварительно надежно увязывается в пакеты. </w:t>
      </w:r>
      <w:r>
        <w:br/>
      </w:r>
      <w:r>
        <w:rPr>
          <w:rFonts w:ascii="Times New Roman"/>
          <w:b w:val="false"/>
          <w:i w:val="false"/>
          <w:color w:val="000000"/>
          <w:sz w:val="28"/>
        </w:rPr>
        <w:t xml:space="preserve">
     893. Максимальный продольный уклон пути, по которому разрешается транспортирование грузов автопогрузчиками, не превышает угла наклона рамы грузоподъемника автопогрузчика. </w:t>
      </w:r>
    </w:p>
    <w:bookmarkEnd w:id="239"/>
    <w:bookmarkStart w:name="z237" w:id="240"/>
    <w:p>
      <w:pPr>
        <w:spacing w:after="0"/>
        <w:ind w:left="0"/>
        <w:jc w:val="both"/>
      </w:pPr>
      <w:r>
        <w:rPr>
          <w:rFonts w:ascii="Times New Roman"/>
          <w:b w:val="false"/>
          <w:i w:val="false"/>
          <w:color w:val="000000"/>
          <w:sz w:val="28"/>
        </w:rPr>
        <w:t xml:space="preserve">
     894. При работе на автопогрузчике: </w:t>
      </w:r>
      <w:r>
        <w:br/>
      </w:r>
      <w:r>
        <w:rPr>
          <w:rFonts w:ascii="Times New Roman"/>
          <w:b w:val="false"/>
          <w:i w:val="false"/>
          <w:color w:val="000000"/>
          <w:sz w:val="28"/>
        </w:rPr>
        <w:t xml:space="preserve">
     1) не проводить техническое обслуживание или ремонт автопогрузчика при поднятых грузоподъемных устройствах (без страховки); </w:t>
      </w:r>
      <w:r>
        <w:br/>
      </w:r>
      <w:r>
        <w:rPr>
          <w:rFonts w:ascii="Times New Roman"/>
          <w:b w:val="false"/>
          <w:i w:val="false"/>
          <w:color w:val="000000"/>
          <w:sz w:val="28"/>
        </w:rPr>
        <w:t xml:space="preserve">
     2) не поднимать на поддонах мелкоштучный груз выше защитного устройства, предохраняющего рабочее место от падения на него груза; </w:t>
      </w:r>
      <w:r>
        <w:br/>
      </w:r>
      <w:r>
        <w:rPr>
          <w:rFonts w:ascii="Times New Roman"/>
          <w:b w:val="false"/>
          <w:i w:val="false"/>
          <w:color w:val="000000"/>
          <w:sz w:val="28"/>
        </w:rPr>
        <w:t xml:space="preserve">
     3) не отрывать примерзший или зажатый груз, не поднимать груз при отсутствии под ним просвета, необходимого для свободного прохода вилки, и укладывать груз краном непосредственно на захватное устройство автопогрузчика. </w:t>
      </w:r>
    </w:p>
    <w:bookmarkEnd w:id="240"/>
    <w:bookmarkStart w:name="z238" w:id="241"/>
    <w:p>
      <w:pPr>
        <w:spacing w:after="0"/>
        <w:ind w:left="0"/>
        <w:jc w:val="left"/>
      </w:pPr>
      <w:r>
        <w:rPr>
          <w:rFonts w:ascii="Times New Roman"/>
          <w:b/>
          <w:i w:val="false"/>
          <w:color w:val="000000"/>
        </w:rPr>
        <w:t xml:space="preserve"> 
16. Режим труда и отдыха</w:t>
      </w:r>
    </w:p>
    <w:bookmarkEnd w:id="241"/>
    <w:p>
      <w:pPr>
        <w:spacing w:after="0"/>
        <w:ind w:left="0"/>
        <w:jc w:val="both"/>
      </w:pPr>
      <w:r>
        <w:rPr>
          <w:rFonts w:ascii="Times New Roman"/>
          <w:b w:val="false"/>
          <w:i w:val="false"/>
          <w:color w:val="000000"/>
          <w:sz w:val="28"/>
        </w:rPr>
        <w:t>     895. Режим труда и отдыха работающих устанавливается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с учетом особенностей производства. </w:t>
      </w:r>
      <w:r>
        <w:br/>
      </w:r>
      <w:r>
        <w:rPr>
          <w:rFonts w:ascii="Times New Roman"/>
          <w:b w:val="false"/>
          <w:i w:val="false"/>
          <w:color w:val="000000"/>
          <w:sz w:val="28"/>
        </w:rPr>
        <w:t xml:space="preserve">
     896. Для работников, занятых на работах с вредными условиями труда, устанавливается сокращенная продолжительность рабочего времени - не более 36 часов. </w:t>
      </w:r>
    </w:p>
    <w:bookmarkStart w:name="z240" w:id="242"/>
    <w:p>
      <w:pPr>
        <w:spacing w:after="0"/>
        <w:ind w:left="0"/>
        <w:jc w:val="both"/>
      </w:pPr>
      <w:r>
        <w:rPr>
          <w:rFonts w:ascii="Times New Roman"/>
          <w:b w:val="false"/>
          <w:i w:val="false"/>
          <w:color w:val="000000"/>
          <w:sz w:val="28"/>
        </w:rPr>
        <w:t xml:space="preserve">
     897. Работа беременных женщин в ночное время только с их письменного согласия. </w:t>
      </w:r>
      <w:r>
        <w:br/>
      </w:r>
      <w:r>
        <w:rPr>
          <w:rFonts w:ascii="Times New Roman"/>
          <w:b w:val="false"/>
          <w:i w:val="false"/>
          <w:color w:val="000000"/>
          <w:sz w:val="28"/>
        </w:rPr>
        <w:t xml:space="preserve">
     К работе в ночное время не привлекаются лица моложе восемнадцати лет и иные лица при наличии медицинского заключения, запрещающего работу в ночное время. </w:t>
      </w:r>
      <w:r>
        <w:br/>
      </w:r>
      <w:r>
        <w:rPr>
          <w:rFonts w:ascii="Times New Roman"/>
          <w:b w:val="false"/>
          <w:i w:val="false"/>
          <w:color w:val="000000"/>
          <w:sz w:val="28"/>
        </w:rPr>
        <w:t xml:space="preserve">
     898. Женщины, лица моложе восемнадцати лет, а также лица, которым по состоянию здоровья противопоказаны ниже перечисленные работы, не привлекаются к выполнению работ по обслуживанию аппаратуры, работающей под давлением, работ по ремонту и зарядке аккумуляторных батарей, приготовлению припоев, лужению и пайке свинцово-оловянистыми припоями, сварочных, вулканизационных, кузнечно-прессовых, окрасочных работ, а также к работам, связанным с применением этилированного бензина, с повышенным уровнем шума и вибрации и к другим вредным и опасным работам. </w:t>
      </w:r>
      <w:r>
        <w:br/>
      </w:r>
      <w:r>
        <w:rPr>
          <w:rFonts w:ascii="Times New Roman"/>
          <w:b w:val="false"/>
          <w:i w:val="false"/>
          <w:color w:val="000000"/>
          <w:sz w:val="28"/>
        </w:rPr>
        <w:t xml:space="preserve">
     899. Работникам предоставляются перерывы для отдыха и приема пищи продолжительностью не менее одного часа. </w:t>
      </w:r>
      <w:r>
        <w:br/>
      </w:r>
      <w:r>
        <w:rPr>
          <w:rFonts w:ascii="Times New Roman"/>
          <w:b w:val="false"/>
          <w:i w:val="false"/>
          <w:color w:val="000000"/>
          <w:sz w:val="28"/>
        </w:rPr>
        <w:t xml:space="preserve">
     900. Время начала и окончания перерыва определяется правилами внутреннего трудового распорядка. </w:t>
      </w:r>
      <w:r>
        <w:br/>
      </w:r>
      <w:r>
        <w:rPr>
          <w:rFonts w:ascii="Times New Roman"/>
          <w:b w:val="false"/>
          <w:i w:val="false"/>
          <w:color w:val="000000"/>
          <w:sz w:val="28"/>
        </w:rPr>
        <w:t xml:space="preserve">
     901. На тех работах, где по условиям производства перерыв установить нельзя, работнику предоставляется возможность приема пищи в течение рабочего времени. Перечень таких работ, порядок и место приема пищи устанавливается работодателем по согласованию с представителями работников организации. </w:t>
      </w:r>
    </w:p>
    <w:bookmarkEnd w:id="242"/>
    <w:bookmarkStart w:name="z239" w:id="243"/>
    <w:p>
      <w:pPr>
        <w:spacing w:after="0"/>
        <w:ind w:left="0"/>
        <w:jc w:val="left"/>
      </w:pPr>
      <w:r>
        <w:rPr>
          <w:rFonts w:ascii="Times New Roman"/>
          <w:b/>
          <w:i w:val="false"/>
          <w:color w:val="000000"/>
        </w:rPr>
        <w:t xml:space="preserve"> 
17. Средства индивидуальной защиты</w:t>
      </w:r>
    </w:p>
    <w:bookmarkEnd w:id="243"/>
    <w:p>
      <w:pPr>
        <w:spacing w:after="0"/>
        <w:ind w:left="0"/>
        <w:jc w:val="both"/>
      </w:pPr>
      <w:r>
        <w:rPr>
          <w:rFonts w:ascii="Times New Roman"/>
          <w:b w:val="false"/>
          <w:i w:val="false"/>
          <w:color w:val="000000"/>
          <w:sz w:val="28"/>
        </w:rPr>
        <w:t>     902. Для защиты работающих от опасных и вредных производственных факторов администрация организации своевременно обеспечивает работников исправными СИЗ (спецодеждой, спецобувью). Обеспечение работающих спецодеждой, спецобувью и другими СИЗ осуществляются за счет организации по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нормам. </w:t>
      </w:r>
      <w:r>
        <w:br/>
      </w:r>
      <w:r>
        <w:rPr>
          <w:rFonts w:ascii="Times New Roman"/>
          <w:b w:val="false"/>
          <w:i w:val="false"/>
          <w:color w:val="000000"/>
          <w:sz w:val="28"/>
        </w:rPr>
        <w:t xml:space="preserve">
     903. Средства индивидуальной защиты применяются в тех случаях, когда безопасность работ не обеспечена конструкцией оборудования, организацией производственных процессов, архитектурно-планировочными решениями и средствами коллективной защиты, а также, если не обеспечивается гигиена труда. Средства защиты работников отвечают требованиям действующих стандартов, технической эстетики и эргономики, обеспечивают высокую степень защитной эффективности и удобство при эксплуатации. </w:t>
      </w:r>
      <w:r>
        <w:br/>
      </w:r>
      <w:r>
        <w:rPr>
          <w:rFonts w:ascii="Times New Roman"/>
          <w:b w:val="false"/>
          <w:i w:val="false"/>
          <w:color w:val="000000"/>
          <w:sz w:val="28"/>
        </w:rPr>
        <w:t xml:space="preserve">
     904. Выбор средств защиты в каждом отдельном случае осуществляется с учетом требований безопасности для данного производственного процесса или вида работ. </w:t>
      </w:r>
      <w:r>
        <w:br/>
      </w:r>
      <w:r>
        <w:rPr>
          <w:rFonts w:ascii="Times New Roman"/>
          <w:b w:val="false"/>
          <w:i w:val="false"/>
          <w:color w:val="000000"/>
          <w:sz w:val="28"/>
        </w:rPr>
        <w:t>
     905. Обеспечение работающих специальной одеждой, специальной обувью и другими СИЗ, а также порядок их учета, выдачи, хранения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и охране труда.</w:t>
      </w:r>
      <w:r>
        <w:br/>
      </w:r>
      <w:r>
        <w:rPr>
          <w:rFonts w:ascii="Times New Roman"/>
          <w:b w:val="false"/>
          <w:i w:val="false"/>
          <w:color w:val="000000"/>
          <w:sz w:val="28"/>
        </w:rPr>
        <w:t xml:space="preserve">
     906. Для контроля качества получаемой спецодежды, спецобуви и других СИЗ в каждой организации в соответствии с приказом руководителя (работодателя) должна быть сформирована комиссия. </w:t>
      </w:r>
      <w:r>
        <w:br/>
      </w:r>
      <w:r>
        <w:rPr>
          <w:rFonts w:ascii="Times New Roman"/>
          <w:b w:val="false"/>
          <w:i w:val="false"/>
          <w:color w:val="000000"/>
          <w:sz w:val="28"/>
        </w:rPr>
        <w:t xml:space="preserve">
     907. Для стирки, химической чистки и ремонта специальной одежды и специальной обуви в организациях предусматриваются прачечные и отделения химической чистки с помещениями для ремонта одежды и обуви. Допускается создавать одну прачечную или одно отделение химической чистки для группы близлежащих организаций, а также организовывать стирку, химическую чистку и ремонт специальной одежды и специальной обуви по договорам с соответствующими организациями бытового обслуживания. </w:t>
      </w:r>
      <w:r>
        <w:br/>
      </w:r>
      <w:r>
        <w:rPr>
          <w:rFonts w:ascii="Times New Roman"/>
          <w:b w:val="false"/>
          <w:i w:val="false"/>
          <w:color w:val="000000"/>
          <w:sz w:val="28"/>
        </w:rPr>
        <w:t xml:space="preserve">
     908. Стирка и химическая чистка специальной одежды производится организацией за еҰ счет по графику в сроки, устанавливаемые с учетом производственных условий, по согласованию с территориальными органами санитарно-эпидемиологического надзора. На время стирки и химической очистки работникам выдаются сменные комплекты. </w:t>
      </w:r>
      <w:r>
        <w:br/>
      </w:r>
      <w:r>
        <w:rPr>
          <w:rFonts w:ascii="Times New Roman"/>
          <w:b w:val="false"/>
          <w:i w:val="false"/>
          <w:color w:val="000000"/>
          <w:sz w:val="28"/>
        </w:rPr>
        <w:t xml:space="preserve">
     909. В общих случаях стирку специальной одежды производить при сильном загрязнении один раз в шесть дней, при умеренном - один раз в десять дней. </w:t>
      </w:r>
    </w:p>
    <w:bookmarkStart w:name="z241" w:id="244"/>
    <w:p>
      <w:pPr>
        <w:spacing w:after="0"/>
        <w:ind w:left="0"/>
        <w:jc w:val="left"/>
      </w:pPr>
      <w:r>
        <w:rPr>
          <w:rFonts w:ascii="Times New Roman"/>
          <w:b/>
          <w:i w:val="false"/>
          <w:color w:val="000000"/>
        </w:rPr>
        <w:t xml:space="preserve"> 
18. Первая медицинская помощь при несчастных случаях </w:t>
      </w:r>
    </w:p>
    <w:bookmarkEnd w:id="244"/>
    <w:p>
      <w:pPr>
        <w:spacing w:after="0"/>
        <w:ind w:left="0"/>
        <w:jc w:val="both"/>
      </w:pPr>
      <w:r>
        <w:rPr>
          <w:rFonts w:ascii="Times New Roman"/>
          <w:b w:val="false"/>
          <w:i w:val="false"/>
          <w:color w:val="000000"/>
          <w:sz w:val="28"/>
        </w:rPr>
        <w:t xml:space="preserve">     910. Каждый работник автомобильного транспорта обучается оказанию первой медицинской помощи, приемам транспортировки пострадавшего, знать место расположения и содержания аптечки, уметь пользоваться находящимися в аптечке средствами. Аптечка со средствами оказания первой медицинской помощи находится в каждом производственном помещении. К аптечке свободный доступ работнику, оказывающего первую медицинскую помощь. </w:t>
      </w:r>
      <w:r>
        <w:br/>
      </w:r>
      <w:r>
        <w:rPr>
          <w:rFonts w:ascii="Times New Roman"/>
          <w:b w:val="false"/>
          <w:i w:val="false"/>
          <w:color w:val="000000"/>
          <w:sz w:val="28"/>
        </w:rPr>
        <w:t xml:space="preserve">
     911. Набор медикаментов и приспособлений в цеховой аптечке для оказания до врачебной помощи приведены в Приложении 16 к настоящим Правилам. </w:t>
      </w:r>
      <w:r>
        <w:br/>
      </w:r>
      <w:r>
        <w:rPr>
          <w:rFonts w:ascii="Times New Roman"/>
          <w:b w:val="false"/>
          <w:i w:val="false"/>
          <w:color w:val="000000"/>
          <w:sz w:val="28"/>
        </w:rPr>
        <w:t xml:space="preserve">
     912. В аптечках на участках работ с ядовитыми и агрессивными веществами, кроме общего набора медикаментов, имеются растворы питьевой соды, борной и лимонной кислоты, камфару, жженую магнезию, глауберову соль. </w:t>
      </w:r>
      <w:r>
        <w:br/>
      </w:r>
      <w:r>
        <w:rPr>
          <w:rFonts w:ascii="Times New Roman"/>
          <w:b w:val="false"/>
          <w:i w:val="false"/>
          <w:color w:val="000000"/>
          <w:sz w:val="28"/>
        </w:rPr>
        <w:t xml:space="preserve">
     913. Первая медицинская помощь оказываться в зависимости от вида полученной травмы (отравления). Основные действия при оказании первой медицинской помощи при несчастных случаях приведены в Приложении 15 к настоящим Правилам. </w:t>
      </w:r>
    </w:p>
    <w:bookmarkStart w:name="z242" w:id="24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45"/>
    <w:p>
      <w:pPr>
        <w:spacing w:after="0"/>
        <w:ind w:left="0"/>
        <w:jc w:val="left"/>
      </w:pPr>
      <w:r>
        <w:rPr>
          <w:rFonts w:ascii="Times New Roman"/>
          <w:b/>
          <w:i w:val="false"/>
          <w:color w:val="000000"/>
        </w:rPr>
        <w:t xml:space="preserve"> Титульный лист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организации </w:t>
      </w:r>
    </w:p>
    <w:p>
      <w:pPr>
        <w:spacing w:after="0"/>
        <w:ind w:left="0"/>
        <w:jc w:val="left"/>
      </w:pPr>
      <w:r>
        <w:rPr>
          <w:rFonts w:ascii="Times New Roman"/>
          <w:b/>
          <w:i w:val="false"/>
          <w:color w:val="000000"/>
        </w:rPr>
        <w:t xml:space="preserve"> Ж У Р Н А Л </w:t>
      </w:r>
      <w:r>
        <w:br/>
      </w:r>
      <w:r>
        <w:rPr>
          <w:rFonts w:ascii="Times New Roman"/>
          <w:b/>
          <w:i w:val="false"/>
          <w:color w:val="000000"/>
        </w:rPr>
        <w:t xml:space="preserve">
регистрации инструктажа на рабочем месте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цеха, участка, </w:t>
      </w:r>
      <w:r>
        <w:br/>
      </w:r>
      <w:r>
        <w:rPr>
          <w:rFonts w:ascii="Times New Roman"/>
          <w:b w:val="false"/>
          <w:i w:val="false"/>
          <w:color w:val="000000"/>
          <w:sz w:val="28"/>
        </w:rPr>
        <w:t xml:space="preserve">
                                     бригады, службы, лаборатории </w:t>
      </w:r>
    </w:p>
    <w:p>
      <w:pPr>
        <w:spacing w:after="0"/>
        <w:ind w:left="0"/>
        <w:jc w:val="both"/>
      </w:pPr>
      <w:r>
        <w:rPr>
          <w:rFonts w:ascii="Times New Roman"/>
          <w:b w:val="false"/>
          <w:i w:val="false"/>
          <w:color w:val="000000"/>
          <w:sz w:val="28"/>
        </w:rPr>
        <w:t xml:space="preserve">               Начат "___" ____________20__г </w:t>
      </w:r>
      <w:r>
        <w:br/>
      </w:r>
      <w:r>
        <w:rPr>
          <w:rFonts w:ascii="Times New Roman"/>
          <w:b w:val="false"/>
          <w:i w:val="false"/>
          <w:color w:val="000000"/>
          <w:sz w:val="28"/>
        </w:rPr>
        <w:t xml:space="preserve">
               Окончен "___" ____________20__г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Оформление последующих страниц журнала регистрации </w:t>
      </w:r>
      <w:r>
        <w:br/>
      </w:r>
      <w:r>
        <w:rPr>
          <w:rFonts w:ascii="Times New Roman"/>
          <w:b w:val="false"/>
          <w:i w:val="false"/>
          <w:color w:val="000000"/>
          <w:sz w:val="28"/>
        </w:rPr>
        <w:t>
</w:t>
      </w:r>
      <w:r>
        <w:rPr>
          <w:rFonts w:ascii="Times New Roman"/>
          <w:b/>
          <w:i w:val="false"/>
          <w:color w:val="000000"/>
          <w:sz w:val="28"/>
        </w:rPr>
        <w:t xml:space="preserve">                  инструктажа на рабочем месте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88"/>
        <w:gridCol w:w="850"/>
        <w:gridCol w:w="1088"/>
        <w:gridCol w:w="1128"/>
        <w:gridCol w:w="1168"/>
        <w:gridCol w:w="1247"/>
        <w:gridCol w:w="1128"/>
        <w:gridCol w:w="1128"/>
        <w:gridCol w:w="1308"/>
        <w:gridCol w:w="1129"/>
        <w:gridCol w:w="1149"/>
      </w:tblGrid>
      <w:tr>
        <w:trPr>
          <w:trHeight w:val="22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фес- </w:t>
            </w:r>
            <w:r>
              <w:br/>
            </w:r>
            <w:r>
              <w:rPr>
                <w:rFonts w:ascii="Times New Roman"/>
                <w:b w:val="false"/>
                <w:i w:val="false"/>
                <w:color w:val="000000"/>
                <w:sz w:val="20"/>
              </w:rPr>
              <w:t xml:space="preserve">
сия,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тажа </w:t>
            </w:r>
            <w:r>
              <w:br/>
            </w:r>
            <w:r>
              <w:rPr>
                <w:rFonts w:ascii="Times New Roman"/>
                <w:b w:val="false"/>
                <w:i w:val="false"/>
                <w:color w:val="000000"/>
                <w:sz w:val="20"/>
              </w:rPr>
              <w:t xml:space="preserve">
(пер- </w:t>
            </w:r>
            <w:r>
              <w:br/>
            </w:r>
            <w:r>
              <w:rPr>
                <w:rFonts w:ascii="Times New Roman"/>
                <w:b w:val="false"/>
                <w:i w:val="false"/>
                <w:color w:val="000000"/>
                <w:sz w:val="20"/>
              </w:rPr>
              <w:t xml:space="preserve">
вич- </w:t>
            </w:r>
            <w:r>
              <w:br/>
            </w:r>
            <w:r>
              <w:rPr>
                <w:rFonts w:ascii="Times New Roman"/>
                <w:b w:val="false"/>
                <w:i w:val="false"/>
                <w:color w:val="000000"/>
                <w:sz w:val="20"/>
              </w:rPr>
              <w:t xml:space="preserve">
ный,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 </w:t>
            </w:r>
            <w:r>
              <w:br/>
            </w:r>
            <w:r>
              <w:rPr>
                <w:rFonts w:ascii="Times New Roman"/>
                <w:b w:val="false"/>
                <w:i w:val="false"/>
                <w:color w:val="000000"/>
                <w:sz w:val="20"/>
              </w:rPr>
              <w:t xml:space="preserve">
чем </w:t>
            </w:r>
            <w:r>
              <w:br/>
            </w:r>
            <w:r>
              <w:rPr>
                <w:rFonts w:ascii="Times New Roman"/>
                <w:b w:val="false"/>
                <w:i w:val="false"/>
                <w:color w:val="000000"/>
                <w:sz w:val="20"/>
              </w:rPr>
              <w:t xml:space="preserve">
мес- </w:t>
            </w:r>
            <w:r>
              <w:br/>
            </w:r>
            <w:r>
              <w:rPr>
                <w:rFonts w:ascii="Times New Roman"/>
                <w:b w:val="false"/>
                <w:i w:val="false"/>
                <w:color w:val="000000"/>
                <w:sz w:val="20"/>
              </w:rPr>
              <w:t xml:space="preserve">
те, </w:t>
            </w:r>
            <w:r>
              <w:br/>
            </w:r>
            <w:r>
              <w:rPr>
                <w:rFonts w:ascii="Times New Roman"/>
                <w:b w:val="false"/>
                <w:i w:val="false"/>
                <w:color w:val="000000"/>
                <w:sz w:val="20"/>
              </w:rPr>
              <w:t xml:space="preserve">
пов- </w:t>
            </w:r>
            <w:r>
              <w:br/>
            </w:r>
            <w:r>
              <w:rPr>
                <w:rFonts w:ascii="Times New Roman"/>
                <w:b w:val="false"/>
                <w:i w:val="false"/>
                <w:color w:val="000000"/>
                <w:sz w:val="20"/>
              </w:rPr>
              <w:t xml:space="preserve">
тор- </w:t>
            </w:r>
            <w:r>
              <w:br/>
            </w:r>
            <w:r>
              <w:rPr>
                <w:rFonts w:ascii="Times New Roman"/>
                <w:b w:val="false"/>
                <w:i w:val="false"/>
                <w:color w:val="000000"/>
                <w:sz w:val="20"/>
              </w:rPr>
              <w:t xml:space="preserve">
ный, </w:t>
            </w:r>
            <w:r>
              <w:br/>
            </w:r>
            <w:r>
              <w:rPr>
                <w:rFonts w:ascii="Times New Roman"/>
                <w:b w:val="false"/>
                <w:i w:val="false"/>
                <w:color w:val="000000"/>
                <w:sz w:val="20"/>
              </w:rPr>
              <w:t xml:space="preserve">
вне- </w:t>
            </w:r>
            <w:r>
              <w:br/>
            </w:r>
            <w:r>
              <w:rPr>
                <w:rFonts w:ascii="Times New Roman"/>
                <w:b w:val="false"/>
                <w:i w:val="false"/>
                <w:color w:val="000000"/>
                <w:sz w:val="20"/>
              </w:rPr>
              <w:t xml:space="preserve">
пла- </w:t>
            </w:r>
            <w:r>
              <w:br/>
            </w:r>
            <w:r>
              <w:rPr>
                <w:rFonts w:ascii="Times New Roman"/>
                <w:b w:val="false"/>
                <w:i w:val="false"/>
                <w:color w:val="000000"/>
                <w:sz w:val="20"/>
              </w:rPr>
              <w:t xml:space="preserve">
но- </w:t>
            </w:r>
            <w:r>
              <w:br/>
            </w:r>
            <w:r>
              <w:rPr>
                <w:rFonts w:ascii="Times New Roman"/>
                <w:b w:val="false"/>
                <w:i w:val="false"/>
                <w:color w:val="000000"/>
                <w:sz w:val="20"/>
              </w:rPr>
              <w:t xml:space="preserve">
вый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чина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вне- </w:t>
            </w:r>
            <w:r>
              <w:br/>
            </w:r>
            <w:r>
              <w:rPr>
                <w:rFonts w:ascii="Times New Roman"/>
                <w:b w:val="false"/>
                <w:i w:val="false"/>
                <w:color w:val="000000"/>
                <w:sz w:val="20"/>
              </w:rPr>
              <w:t xml:space="preserve">
пла- </w:t>
            </w:r>
            <w:r>
              <w:br/>
            </w:r>
            <w:r>
              <w:rPr>
                <w:rFonts w:ascii="Times New Roman"/>
                <w:b w:val="false"/>
                <w:i w:val="false"/>
                <w:color w:val="000000"/>
                <w:sz w:val="20"/>
              </w:rPr>
              <w:t xml:space="preserve">
ново- </w:t>
            </w:r>
            <w:r>
              <w:br/>
            </w:r>
            <w:r>
              <w:rPr>
                <w:rFonts w:ascii="Times New Roman"/>
                <w:b w:val="false"/>
                <w:i w:val="false"/>
                <w:color w:val="000000"/>
                <w:sz w:val="20"/>
              </w:rPr>
              <w:t xml:space="preserve">
го </w:t>
            </w:r>
            <w:r>
              <w:br/>
            </w:r>
            <w:r>
              <w:rPr>
                <w:rFonts w:ascii="Times New Roman"/>
                <w:b w:val="false"/>
                <w:i w:val="false"/>
                <w:color w:val="000000"/>
                <w:sz w:val="20"/>
              </w:rPr>
              <w:t xml:space="preserve">
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тажа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щего, </w:t>
            </w:r>
            <w:r>
              <w:br/>
            </w:r>
            <w:r>
              <w:rPr>
                <w:rFonts w:ascii="Times New Roman"/>
                <w:b w:val="false"/>
                <w:i w:val="false"/>
                <w:color w:val="000000"/>
                <w:sz w:val="20"/>
              </w:rPr>
              <w:t xml:space="preserve">
допус-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щего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r>
              <w:br/>
            </w:r>
            <w:r>
              <w:rPr>
                <w:rFonts w:ascii="Times New Roman"/>
                <w:b w:val="false"/>
                <w:i w:val="false"/>
                <w:color w:val="000000"/>
                <w:sz w:val="20"/>
              </w:rPr>
              <w:t xml:space="preserve">
на рабочем </w:t>
            </w:r>
            <w:r>
              <w:br/>
            </w:r>
            <w:r>
              <w:rPr>
                <w:rFonts w:ascii="Times New Roman"/>
                <w:b w:val="false"/>
                <w:i w:val="false"/>
                <w:color w:val="000000"/>
                <w:sz w:val="20"/>
              </w:rPr>
              <w:t xml:space="preserve">
месте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щего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смен </w:t>
            </w:r>
            <w:r>
              <w:br/>
            </w:r>
            <w:r>
              <w:rPr>
                <w:rFonts w:ascii="Times New Roman"/>
                <w:b w:val="false"/>
                <w:i w:val="false"/>
                <w:color w:val="000000"/>
                <w:sz w:val="20"/>
              </w:rPr>
              <w:t xml:space="preserve">
(с.. </w:t>
            </w:r>
            <w:r>
              <w:br/>
            </w:r>
            <w:r>
              <w:rPr>
                <w:rFonts w:ascii="Times New Roman"/>
                <w:b w:val="false"/>
                <w:i w:val="false"/>
                <w:color w:val="000000"/>
                <w:sz w:val="20"/>
              </w:rPr>
              <w:t xml:space="preserve">
по..)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 </w:t>
            </w:r>
            <w:r>
              <w:br/>
            </w:r>
            <w:r>
              <w:rPr>
                <w:rFonts w:ascii="Times New Roman"/>
                <w:b w:val="false"/>
                <w:i w:val="false"/>
                <w:color w:val="000000"/>
                <w:sz w:val="20"/>
              </w:rPr>
              <w:t xml:space="preserve">
жи- </w:t>
            </w:r>
            <w:r>
              <w:br/>
            </w:r>
            <w:r>
              <w:rPr>
                <w:rFonts w:ascii="Times New Roman"/>
                <w:b w:val="false"/>
                <w:i w:val="false"/>
                <w:color w:val="000000"/>
                <w:sz w:val="20"/>
              </w:rPr>
              <w:t xml:space="preserve">
ров- </w:t>
            </w:r>
            <w:r>
              <w:br/>
            </w:r>
            <w:r>
              <w:rPr>
                <w:rFonts w:ascii="Times New Roman"/>
                <w:b w:val="false"/>
                <w:i w:val="false"/>
                <w:color w:val="000000"/>
                <w:sz w:val="20"/>
              </w:rPr>
              <w:t xml:space="preserve">
ку </w:t>
            </w:r>
            <w:r>
              <w:br/>
            </w:r>
            <w:r>
              <w:rPr>
                <w:rFonts w:ascii="Times New Roman"/>
                <w:b w:val="false"/>
                <w:i w:val="false"/>
                <w:color w:val="000000"/>
                <w:sz w:val="20"/>
              </w:rPr>
              <w:t xml:space="preserve">
про- </w:t>
            </w:r>
            <w:r>
              <w:br/>
            </w:r>
            <w:r>
              <w:rPr>
                <w:rFonts w:ascii="Times New Roman"/>
                <w:b w:val="false"/>
                <w:i w:val="false"/>
                <w:color w:val="000000"/>
                <w:sz w:val="20"/>
              </w:rPr>
              <w:t xml:space="preserve">
шел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чего)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 </w:t>
            </w:r>
            <w:r>
              <w:br/>
            </w:r>
            <w:r>
              <w:rPr>
                <w:rFonts w:ascii="Times New Roman"/>
                <w:b w:val="false"/>
                <w:i w:val="false"/>
                <w:color w:val="000000"/>
                <w:sz w:val="20"/>
              </w:rPr>
              <w:t xml:space="preserve">
рил, </w:t>
            </w:r>
            <w:r>
              <w:br/>
            </w:r>
            <w:r>
              <w:rPr>
                <w:rFonts w:ascii="Times New Roman"/>
                <w:b w:val="false"/>
                <w:i w:val="false"/>
                <w:color w:val="000000"/>
                <w:sz w:val="20"/>
              </w:rPr>
              <w:t xml:space="preserve">
до- </w:t>
            </w:r>
            <w:r>
              <w:br/>
            </w:r>
            <w:r>
              <w:rPr>
                <w:rFonts w:ascii="Times New Roman"/>
                <w:b w:val="false"/>
                <w:i w:val="false"/>
                <w:color w:val="000000"/>
                <w:sz w:val="20"/>
              </w:rPr>
              <w:t xml:space="preserve">
пуск </w:t>
            </w:r>
            <w:r>
              <w:br/>
            </w:r>
            <w:r>
              <w:rPr>
                <w:rFonts w:ascii="Times New Roman"/>
                <w:b w:val="false"/>
                <w:i w:val="false"/>
                <w:color w:val="000000"/>
                <w:sz w:val="20"/>
              </w:rPr>
              <w:t xml:space="preserve">
к ра- </w:t>
            </w:r>
            <w:r>
              <w:br/>
            </w:r>
            <w:r>
              <w:rPr>
                <w:rFonts w:ascii="Times New Roman"/>
                <w:b w:val="false"/>
                <w:i w:val="false"/>
                <w:color w:val="000000"/>
                <w:sz w:val="20"/>
              </w:rPr>
              <w:t xml:space="preserve">
боте </w:t>
            </w:r>
            <w:r>
              <w:br/>
            </w:r>
            <w:r>
              <w:rPr>
                <w:rFonts w:ascii="Times New Roman"/>
                <w:b w:val="false"/>
                <w:i w:val="false"/>
                <w:color w:val="000000"/>
                <w:sz w:val="20"/>
              </w:rPr>
              <w:t xml:space="preserve">
проз- </w:t>
            </w:r>
            <w:r>
              <w:br/>
            </w:r>
            <w:r>
              <w:rPr>
                <w:rFonts w:ascii="Times New Roman"/>
                <w:b w:val="false"/>
                <w:i w:val="false"/>
                <w:color w:val="000000"/>
                <w:sz w:val="20"/>
              </w:rPr>
              <w:t xml:space="preserve">
вел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дата)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243" w:id="2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46"/>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вводного инструктажа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Начат "___" ___________ 20__ г. </w:t>
      </w:r>
      <w:r>
        <w:br/>
      </w:r>
      <w:r>
        <w:rPr>
          <w:rFonts w:ascii="Times New Roman"/>
          <w:b w:val="false"/>
          <w:i w:val="false"/>
          <w:color w:val="000000"/>
          <w:sz w:val="28"/>
        </w:rPr>
        <w:t xml:space="preserve">
                           Окончен "___"___________ 20__ г. </w:t>
      </w:r>
    </w:p>
    <w:p>
      <w:pPr>
        <w:spacing w:after="0"/>
        <w:ind w:left="0"/>
        <w:jc w:val="both"/>
      </w:pPr>
      <w:r>
        <w:rPr>
          <w:rFonts w:ascii="Times New Roman"/>
          <w:b w:val="false"/>
          <w:i w:val="false"/>
          <w:color w:val="000000"/>
          <w:sz w:val="28"/>
        </w:rPr>
        <w:t xml:space="preserve">                             Последующие страницы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93"/>
        <w:gridCol w:w="1093"/>
        <w:gridCol w:w="1253"/>
        <w:gridCol w:w="1593"/>
        <w:gridCol w:w="1253"/>
        <w:gridCol w:w="1453"/>
        <w:gridCol w:w="1453"/>
      </w:tblGrid>
      <w:tr>
        <w:trPr>
          <w:trHeight w:val="22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мого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фес- </w:t>
            </w:r>
            <w:r>
              <w:br/>
            </w:r>
            <w:r>
              <w:rPr>
                <w:rFonts w:ascii="Times New Roman"/>
                <w:b w:val="false"/>
                <w:i w:val="false"/>
                <w:color w:val="000000"/>
                <w:sz w:val="20"/>
              </w:rPr>
              <w:t xml:space="preserve">
сия,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в кото- </w:t>
            </w:r>
            <w:r>
              <w:br/>
            </w:r>
            <w:r>
              <w:rPr>
                <w:rFonts w:ascii="Times New Roman"/>
                <w:b w:val="false"/>
                <w:i w:val="false"/>
                <w:color w:val="000000"/>
                <w:sz w:val="20"/>
              </w:rPr>
              <w:t xml:space="preserve">
рое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ляется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рукти- </w:t>
            </w:r>
            <w:r>
              <w:br/>
            </w:r>
            <w:r>
              <w:rPr>
                <w:rFonts w:ascii="Times New Roman"/>
                <w:b w:val="false"/>
                <w:i w:val="false"/>
                <w:color w:val="000000"/>
                <w:sz w:val="20"/>
              </w:rPr>
              <w:t xml:space="preserve">
руемый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тирую- </w:t>
            </w:r>
            <w:r>
              <w:br/>
            </w:r>
            <w:r>
              <w:rPr>
                <w:rFonts w:ascii="Times New Roman"/>
                <w:b w:val="false"/>
                <w:i w:val="false"/>
                <w:color w:val="000000"/>
                <w:sz w:val="20"/>
              </w:rPr>
              <w:t xml:space="preserve">
щего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тирую- </w:t>
            </w:r>
            <w:r>
              <w:br/>
            </w:r>
            <w:r>
              <w:rPr>
                <w:rFonts w:ascii="Times New Roman"/>
                <w:b w:val="false"/>
                <w:i w:val="false"/>
                <w:color w:val="000000"/>
                <w:sz w:val="20"/>
              </w:rPr>
              <w:t xml:space="preserve">
щего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мого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244" w:id="2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47"/>
    <w:p>
      <w:pPr>
        <w:spacing w:after="0"/>
        <w:ind w:left="0"/>
        <w:jc w:val="left"/>
      </w:pPr>
      <w:r>
        <w:rPr>
          <w:rFonts w:ascii="Times New Roman"/>
          <w:b/>
          <w:i w:val="false"/>
          <w:color w:val="000000"/>
        </w:rPr>
        <w:t xml:space="preserve"> Перечень профессий, </w:t>
      </w:r>
      <w:r>
        <w:br/>
      </w:r>
      <w:r>
        <w:rPr>
          <w:rFonts w:ascii="Times New Roman"/>
          <w:b/>
          <w:i w:val="false"/>
          <w:color w:val="000000"/>
        </w:rPr>
        <w:t xml:space="preserve">
к которым предъявляются дополнительные (повышенные) </w:t>
      </w:r>
      <w:r>
        <w:br/>
      </w:r>
      <w:r>
        <w:rPr>
          <w:rFonts w:ascii="Times New Roman"/>
          <w:b/>
          <w:i w:val="false"/>
          <w:color w:val="000000"/>
        </w:rPr>
        <w:t xml:space="preserve">
требования безопасности труда </w:t>
      </w:r>
    </w:p>
    <w:p>
      <w:pPr>
        <w:spacing w:after="0"/>
        <w:ind w:left="0"/>
        <w:jc w:val="both"/>
      </w:pPr>
      <w:r>
        <w:rPr>
          <w:rFonts w:ascii="Times New Roman"/>
          <w:b w:val="false"/>
          <w:i w:val="false"/>
          <w:color w:val="000000"/>
          <w:sz w:val="28"/>
        </w:rPr>
        <w:t xml:space="preserve">     1. Аккумуляторщики </w:t>
      </w:r>
      <w:r>
        <w:br/>
      </w:r>
      <w:r>
        <w:rPr>
          <w:rFonts w:ascii="Times New Roman"/>
          <w:b w:val="false"/>
          <w:i w:val="false"/>
          <w:color w:val="000000"/>
          <w:sz w:val="28"/>
        </w:rPr>
        <w:t xml:space="preserve">
     2. Вулканизаторщики </w:t>
      </w:r>
      <w:r>
        <w:br/>
      </w:r>
      <w:r>
        <w:rPr>
          <w:rFonts w:ascii="Times New Roman"/>
          <w:b w:val="false"/>
          <w:i w:val="false"/>
          <w:color w:val="000000"/>
          <w:sz w:val="28"/>
        </w:rPr>
        <w:t xml:space="preserve">
     3. Газо- и электросварщики </w:t>
      </w:r>
      <w:r>
        <w:br/>
      </w:r>
      <w:r>
        <w:rPr>
          <w:rFonts w:ascii="Times New Roman"/>
          <w:b w:val="false"/>
          <w:i w:val="false"/>
          <w:color w:val="000000"/>
          <w:sz w:val="28"/>
        </w:rPr>
        <w:t xml:space="preserve">
     4. Маляры </w:t>
      </w:r>
      <w:r>
        <w:br/>
      </w:r>
      <w:r>
        <w:rPr>
          <w:rFonts w:ascii="Times New Roman"/>
          <w:b w:val="false"/>
          <w:i w:val="false"/>
          <w:color w:val="000000"/>
          <w:sz w:val="28"/>
        </w:rPr>
        <w:t xml:space="preserve">
     5. Медники </w:t>
      </w:r>
      <w:r>
        <w:br/>
      </w:r>
      <w:r>
        <w:rPr>
          <w:rFonts w:ascii="Times New Roman"/>
          <w:b w:val="false"/>
          <w:i w:val="false"/>
          <w:color w:val="000000"/>
          <w:sz w:val="28"/>
        </w:rPr>
        <w:t xml:space="preserve">
     6. Рабочие и специалисты, занятые эксплуатацией, обслуживанием и ремонтом </w:t>
      </w:r>
      <w:r>
        <w:br/>
      </w:r>
      <w:r>
        <w:rPr>
          <w:rFonts w:ascii="Times New Roman"/>
          <w:b w:val="false"/>
          <w:i w:val="false"/>
          <w:color w:val="000000"/>
          <w:sz w:val="28"/>
        </w:rPr>
        <w:t xml:space="preserve">
        электроустановок и сетей напряжением свыше 42 В </w:t>
      </w:r>
      <w:r>
        <w:br/>
      </w:r>
      <w:r>
        <w:rPr>
          <w:rFonts w:ascii="Times New Roman"/>
          <w:b w:val="false"/>
          <w:i w:val="false"/>
          <w:color w:val="000000"/>
          <w:sz w:val="28"/>
        </w:rPr>
        <w:t xml:space="preserve">
     7. Стропальщики, такелажники, зацепщики </w:t>
      </w:r>
      <w:r>
        <w:br/>
      </w:r>
      <w:r>
        <w:rPr>
          <w:rFonts w:ascii="Times New Roman"/>
          <w:b w:val="false"/>
          <w:i w:val="false"/>
          <w:color w:val="000000"/>
          <w:sz w:val="28"/>
        </w:rPr>
        <w:t xml:space="preserve">
     8. Машинисты (кочегары) котельных </w:t>
      </w:r>
      <w:r>
        <w:br/>
      </w:r>
      <w:r>
        <w:rPr>
          <w:rFonts w:ascii="Times New Roman"/>
          <w:b w:val="false"/>
          <w:i w:val="false"/>
          <w:color w:val="000000"/>
          <w:sz w:val="28"/>
        </w:rPr>
        <w:t xml:space="preserve">
     9. Рабочие и специалисты, занятые эксплуатацией, обслуживанием и ремонтом </w:t>
      </w:r>
      <w:r>
        <w:br/>
      </w:r>
      <w:r>
        <w:rPr>
          <w:rFonts w:ascii="Times New Roman"/>
          <w:b w:val="false"/>
          <w:i w:val="false"/>
          <w:color w:val="000000"/>
          <w:sz w:val="28"/>
        </w:rPr>
        <w:t xml:space="preserve">
        транспортных и грузоподъемных механизмов </w:t>
      </w:r>
      <w:r>
        <w:br/>
      </w:r>
      <w:r>
        <w:rPr>
          <w:rFonts w:ascii="Times New Roman"/>
          <w:b w:val="false"/>
          <w:i w:val="false"/>
          <w:color w:val="000000"/>
          <w:sz w:val="28"/>
        </w:rPr>
        <w:t xml:space="preserve">
     10. Рабочие и специалисты, занятые эксплуатацией, </w:t>
      </w:r>
      <w:r>
        <w:br/>
      </w:r>
      <w:r>
        <w:rPr>
          <w:rFonts w:ascii="Times New Roman"/>
          <w:b w:val="false"/>
          <w:i w:val="false"/>
          <w:color w:val="000000"/>
          <w:sz w:val="28"/>
        </w:rPr>
        <w:t xml:space="preserve">
         обслуживанием и ремонтом сосудов и оборудования, </w:t>
      </w:r>
      <w:r>
        <w:br/>
      </w:r>
      <w:r>
        <w:rPr>
          <w:rFonts w:ascii="Times New Roman"/>
          <w:b w:val="false"/>
          <w:i w:val="false"/>
          <w:color w:val="000000"/>
          <w:sz w:val="28"/>
        </w:rPr>
        <w:t xml:space="preserve">
         работающих под давлением </w:t>
      </w:r>
      <w:r>
        <w:br/>
      </w:r>
      <w:r>
        <w:rPr>
          <w:rFonts w:ascii="Times New Roman"/>
          <w:b w:val="false"/>
          <w:i w:val="false"/>
          <w:color w:val="000000"/>
          <w:sz w:val="28"/>
        </w:rPr>
        <w:t xml:space="preserve">
     11. Кузнецы </w:t>
      </w:r>
      <w:r>
        <w:br/>
      </w:r>
      <w:r>
        <w:rPr>
          <w:rFonts w:ascii="Times New Roman"/>
          <w:b w:val="false"/>
          <w:i w:val="false"/>
          <w:color w:val="000000"/>
          <w:sz w:val="28"/>
        </w:rPr>
        <w:t xml:space="preserve">
     12. Литейщики изделий из пластмасс </w:t>
      </w:r>
      <w:r>
        <w:br/>
      </w:r>
      <w:r>
        <w:rPr>
          <w:rFonts w:ascii="Times New Roman"/>
          <w:b w:val="false"/>
          <w:i w:val="false"/>
          <w:color w:val="000000"/>
          <w:sz w:val="28"/>
        </w:rPr>
        <w:t xml:space="preserve">
     13. Рабочие, работающие с этилированным бензином </w:t>
      </w:r>
    </w:p>
    <w:bookmarkStart w:name="z245" w:id="2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48"/>
    <w:p>
      <w:pPr>
        <w:spacing w:after="0"/>
        <w:ind w:left="0"/>
        <w:jc w:val="left"/>
      </w:pPr>
      <w:r>
        <w:rPr>
          <w:rFonts w:ascii="Times New Roman"/>
          <w:b/>
          <w:i w:val="false"/>
          <w:color w:val="000000"/>
        </w:rPr>
        <w:t xml:space="preserve"> ПРОТОКОЛ  N ___ </w:t>
      </w:r>
      <w:r>
        <w:br/>
      </w:r>
      <w:r>
        <w:rPr>
          <w:rFonts w:ascii="Times New Roman"/>
          <w:b/>
          <w:i w:val="false"/>
          <w:color w:val="000000"/>
        </w:rPr>
        <w:t xml:space="preserve">
от "___" ____________20___г. </w:t>
      </w:r>
    </w:p>
    <w:p>
      <w:pPr>
        <w:spacing w:after="0"/>
        <w:ind w:left="0"/>
        <w:jc w:val="both"/>
      </w:pPr>
      <w:r>
        <w:rPr>
          <w:rFonts w:ascii="Times New Roman"/>
          <w:b w:val="false"/>
          <w:i w:val="false"/>
          <w:color w:val="000000"/>
          <w:sz w:val="28"/>
        </w:rPr>
        <w:t xml:space="preserve">     Комиссия, назначенная приказом (должность руководителя  </w:t>
      </w:r>
      <w:r>
        <w:br/>
      </w:r>
      <w:r>
        <w:rPr>
          <w:rFonts w:ascii="Times New Roman"/>
          <w:b w:val="false"/>
          <w:i w:val="false"/>
          <w:color w:val="000000"/>
          <w:sz w:val="28"/>
        </w:rPr>
        <w:t xml:space="preserve">
(работодателя) и наименование организации) от "___"____________20__г. </w:t>
      </w:r>
      <w:r>
        <w:br/>
      </w:r>
      <w:r>
        <w:rPr>
          <w:rFonts w:ascii="Times New Roman"/>
          <w:b w:val="false"/>
          <w:i w:val="false"/>
          <w:color w:val="000000"/>
          <w:sz w:val="28"/>
        </w:rPr>
        <w:t xml:space="preserve">
№______, в составе: </w:t>
      </w:r>
      <w:r>
        <w:br/>
      </w:r>
      <w:r>
        <w:rPr>
          <w:rFonts w:ascii="Times New Roman"/>
          <w:b w:val="false"/>
          <w:i w:val="false"/>
          <w:color w:val="000000"/>
          <w:sz w:val="28"/>
        </w:rPr>
        <w:t xml:space="preserve">
     Председатель комиссии 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Члены комиссии:______________________________________________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провела проверку знаний по технике безопасности и производственной  </w:t>
      </w:r>
      <w:r>
        <w:br/>
      </w:r>
      <w:r>
        <w:rPr>
          <w:rFonts w:ascii="Times New Roman"/>
          <w:b w:val="false"/>
          <w:i w:val="false"/>
          <w:color w:val="000000"/>
          <w:sz w:val="28"/>
        </w:rPr>
        <w:t xml:space="preserve">
санитарии инженерно-технических работников (рабочих). </w:t>
      </w:r>
    </w:p>
    <w:p>
      <w:pPr>
        <w:spacing w:after="0"/>
        <w:ind w:left="0"/>
        <w:jc w:val="both"/>
      </w:pPr>
      <w:r>
        <w:rPr>
          <w:rFonts w:ascii="Times New Roman"/>
          <w:b w:val="false"/>
          <w:i w:val="false"/>
          <w:color w:val="000000"/>
          <w:sz w:val="28"/>
        </w:rPr>
        <w:t xml:space="preserve">         При проверке знаний получены следующие оценки: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173"/>
        <w:gridCol w:w="2853"/>
        <w:gridCol w:w="1913"/>
        <w:gridCol w:w="2133"/>
        <w:gridCol w:w="12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xml:space="preserve">
(профессия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r>
              <w:br/>
            </w:r>
            <w:r>
              <w:rPr>
                <w:rFonts w:ascii="Times New Roman"/>
                <w:b w:val="false"/>
                <w:i w:val="false"/>
                <w:color w:val="000000"/>
                <w:sz w:val="20"/>
              </w:rPr>
              <w:t xml:space="preserve">
(цех, участок,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лаборатория, мастерская)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знаний </w:t>
            </w:r>
            <w:r>
              <w:br/>
            </w:r>
            <w:r>
              <w:rPr>
                <w:rFonts w:ascii="Times New Roman"/>
                <w:b w:val="false"/>
                <w:i w:val="false"/>
                <w:color w:val="000000"/>
                <w:sz w:val="20"/>
              </w:rPr>
              <w:t xml:space="preserve">
(сдал/ </w:t>
            </w:r>
            <w:r>
              <w:br/>
            </w:r>
            <w:r>
              <w:rPr>
                <w:rFonts w:ascii="Times New Roman"/>
                <w:b w:val="false"/>
                <w:i w:val="false"/>
                <w:color w:val="000000"/>
                <w:sz w:val="20"/>
              </w:rPr>
              <w:t xml:space="preserve">
не сдал)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знаний </w:t>
            </w:r>
            <w:r>
              <w:br/>
            </w:r>
            <w:r>
              <w:rPr>
                <w:rFonts w:ascii="Times New Roman"/>
                <w:b w:val="false"/>
                <w:i w:val="false"/>
                <w:color w:val="000000"/>
                <w:sz w:val="20"/>
              </w:rPr>
              <w:t xml:space="preserve">
(очеред- </w:t>
            </w:r>
            <w:r>
              <w:br/>
            </w:r>
            <w:r>
              <w:rPr>
                <w:rFonts w:ascii="Times New Roman"/>
                <w:b w:val="false"/>
                <w:i w:val="false"/>
                <w:color w:val="000000"/>
                <w:sz w:val="20"/>
              </w:rPr>
              <w:t xml:space="preserve">
ная, вне- </w:t>
            </w:r>
            <w:r>
              <w:br/>
            </w:r>
            <w:r>
              <w:rPr>
                <w:rFonts w:ascii="Times New Roman"/>
                <w:b w:val="false"/>
                <w:i w:val="false"/>
                <w:color w:val="000000"/>
                <w:sz w:val="20"/>
              </w:rPr>
              <w:t xml:space="preserve">
очередная)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веряе- </w:t>
            </w:r>
            <w:r>
              <w:br/>
            </w:r>
            <w:r>
              <w:rPr>
                <w:rFonts w:ascii="Times New Roman"/>
                <w:b w:val="false"/>
                <w:i w:val="false"/>
                <w:color w:val="000000"/>
                <w:sz w:val="20"/>
              </w:rPr>
              <w:t xml:space="preserve">
мого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p>
      <w:pPr>
        <w:spacing w:after="0"/>
        <w:ind w:left="0"/>
        <w:jc w:val="both"/>
      </w:pPr>
      <w:r>
        <w:rPr>
          <w:rFonts w:ascii="Times New Roman"/>
          <w:b w:val="false"/>
          <w:i w:val="false"/>
          <w:color w:val="000000"/>
          <w:sz w:val="28"/>
        </w:rPr>
        <w:t xml:space="preserve">           Председатель комиссии  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Члены комиссии        ___________________________ </w:t>
      </w:r>
    </w:p>
    <w:bookmarkStart w:name="z246" w:id="24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49"/>
    <w:p>
      <w:pPr>
        <w:spacing w:after="0"/>
        <w:ind w:left="0"/>
        <w:jc w:val="both"/>
      </w:pPr>
      <w:r>
        <w:rPr>
          <w:rFonts w:ascii="Times New Roman"/>
          <w:b/>
          <w:i w:val="false"/>
          <w:color w:val="000000"/>
          <w:sz w:val="28"/>
        </w:rPr>
        <w:t xml:space="preserve">                             ФОРМА УДОСТОВЕРЕНИЯ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4"/>
        <w:gridCol w:w="213"/>
        <w:gridCol w:w="5793"/>
      </w:tblGrid>
      <w:tr>
        <w:trPr>
          <w:trHeight w:val="1048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________________________________  (полное наименование                  организации) 
УДОСТОВЕРЕНИЕ N_____ 
Выдано: "___"__________ 20__г. 
_______________________________    (фамилия, имя, отчество) 
Должность (профессия) _______________________________ 
Место работы _______________________________ 
в том,  что у него (нее) проведена проверка знаний по охране труда в объеме,  соответствующем их должностным  (профессиональным) обязанностям. 
Протокол от "___"______20___г. N ____ 
Председатель комиссии:  
______________________ </w:t>
            </w:r>
            <w:r>
              <w:br/>
            </w:r>
            <w:r>
              <w:rPr>
                <w:rFonts w:ascii="Times New Roman"/>
                <w:b/>
                <w:i w:val="false"/>
                <w:color w:val="000000"/>
                <w:sz w:val="20"/>
              </w:rPr>
              <w:t>
(Ф.И.О., подпись) 
М.П.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повторных проверках знаний: </w:t>
            </w:r>
          </w:p>
          <w:p>
            <w:pPr>
              <w:spacing w:after="20"/>
              <w:ind w:left="20"/>
              <w:jc w:val="both"/>
            </w:pPr>
            <w:r>
              <w:rPr>
                <w:rFonts w:ascii="Times New Roman"/>
                <w:b w:val="false"/>
                <w:i w:val="false"/>
                <w:color w:val="000000"/>
                <w:sz w:val="20"/>
              </w:rPr>
              <w:t xml:space="preserve">Должность ___________________________ </w:t>
            </w:r>
          </w:p>
          <w:p>
            <w:pPr>
              <w:spacing w:after="20"/>
              <w:ind w:left="20"/>
              <w:jc w:val="both"/>
            </w:pPr>
            <w:r>
              <w:rPr>
                <w:rFonts w:ascii="Times New Roman"/>
                <w:b w:val="false"/>
                <w:i w:val="false"/>
                <w:color w:val="000000"/>
                <w:sz w:val="20"/>
              </w:rPr>
              <w:t xml:space="preserve">Место работы ___________________________ </w:t>
            </w:r>
          </w:p>
          <w:p>
            <w:pPr>
              <w:spacing w:after="20"/>
              <w:ind w:left="20"/>
              <w:jc w:val="both"/>
            </w:pPr>
            <w:r>
              <w:rPr>
                <w:rFonts w:ascii="Times New Roman"/>
                <w:b w:val="false"/>
                <w:i w:val="false"/>
                <w:color w:val="000000"/>
                <w:sz w:val="20"/>
              </w:rPr>
              <w:t xml:space="preserve">Проведена проверка знаний   по охране труда в объеме, соответствующем должностным обязанностям. </w:t>
            </w:r>
          </w:p>
          <w:p>
            <w:pPr>
              <w:spacing w:after="20"/>
              <w:ind w:left="20"/>
              <w:jc w:val="both"/>
            </w:pPr>
            <w:r>
              <w:rPr>
                <w:rFonts w:ascii="Times New Roman"/>
                <w:b w:val="false"/>
                <w:i w:val="false"/>
                <w:color w:val="000000"/>
                <w:sz w:val="20"/>
              </w:rPr>
              <w:t xml:space="preserve">Протокол от "__"»____20__г. N____ </w:t>
            </w:r>
          </w:p>
          <w:p>
            <w:pPr>
              <w:spacing w:after="20"/>
              <w:ind w:left="20"/>
              <w:jc w:val="both"/>
            </w:pPr>
            <w:r>
              <w:rPr>
                <w:rFonts w:ascii="Times New Roman"/>
                <w:b w:val="false"/>
                <w:i w:val="false"/>
                <w:color w:val="000000"/>
                <w:sz w:val="20"/>
              </w:rPr>
              <w:t xml:space="preserve">Председатель комиссии: ________________________        (Ф.И.О., подпись) </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Должность __________________________ </w:t>
            </w:r>
          </w:p>
          <w:p>
            <w:pPr>
              <w:spacing w:after="20"/>
              <w:ind w:left="20"/>
              <w:jc w:val="both"/>
            </w:pPr>
            <w:r>
              <w:rPr>
                <w:rFonts w:ascii="Times New Roman"/>
                <w:b w:val="false"/>
                <w:i w:val="false"/>
                <w:color w:val="000000"/>
                <w:sz w:val="20"/>
              </w:rPr>
              <w:t xml:space="preserve">Место работы __________________________ </w:t>
            </w:r>
          </w:p>
          <w:p>
            <w:pPr>
              <w:spacing w:after="20"/>
              <w:ind w:left="20"/>
              <w:jc w:val="both"/>
            </w:pPr>
            <w:r>
              <w:rPr>
                <w:rFonts w:ascii="Times New Roman"/>
                <w:b w:val="false"/>
                <w:i w:val="false"/>
                <w:color w:val="000000"/>
                <w:sz w:val="20"/>
              </w:rPr>
              <w:t xml:space="preserve">Проведена проверка знаний   по охране труда в объеме, соответствующем должностным обязанностям. </w:t>
            </w:r>
          </w:p>
          <w:p>
            <w:pPr>
              <w:spacing w:after="20"/>
              <w:ind w:left="20"/>
              <w:jc w:val="both"/>
            </w:pPr>
            <w:r>
              <w:rPr>
                <w:rFonts w:ascii="Times New Roman"/>
                <w:b w:val="false"/>
                <w:i w:val="false"/>
                <w:color w:val="000000"/>
                <w:sz w:val="20"/>
              </w:rPr>
              <w:t xml:space="preserve">Протокол от "__"___ 20__г. N____ </w:t>
            </w:r>
          </w:p>
          <w:p>
            <w:pPr>
              <w:spacing w:after="20"/>
              <w:ind w:left="20"/>
              <w:jc w:val="both"/>
            </w:pPr>
            <w:r>
              <w:rPr>
                <w:rFonts w:ascii="Times New Roman"/>
                <w:b w:val="false"/>
                <w:i w:val="false"/>
                <w:color w:val="000000"/>
                <w:sz w:val="20"/>
              </w:rPr>
              <w:t xml:space="preserve">Председатель комиссии: ______________________ </w:t>
            </w:r>
            <w:r>
              <w:br/>
            </w:r>
            <w:r>
              <w:rPr>
                <w:rFonts w:ascii="Times New Roman"/>
                <w:b w:val="false"/>
                <w:i w:val="false"/>
                <w:color w:val="000000"/>
                <w:sz w:val="20"/>
              </w:rPr>
              <w:t xml:space="preserve">
  (Ф.И.О., подпись) </w:t>
            </w:r>
          </w:p>
          <w:p>
            <w:pPr>
              <w:spacing w:after="20"/>
              <w:ind w:left="20"/>
              <w:jc w:val="both"/>
            </w:pPr>
            <w:r>
              <w:rPr>
                <w:rFonts w:ascii="Times New Roman"/>
                <w:b w:val="false"/>
                <w:i w:val="false"/>
                <w:color w:val="000000"/>
                <w:sz w:val="20"/>
              </w:rPr>
              <w:t xml:space="preserve">М.П.    </w:t>
            </w:r>
          </w:p>
        </w:tc>
      </w:tr>
    </w:tbl>
    <w:bookmarkStart w:name="z247" w:id="250"/>
    <w:p>
      <w:pPr>
        <w:spacing w:after="0"/>
        <w:ind w:left="0"/>
        <w:jc w:val="both"/>
      </w:pPr>
      <w:r>
        <w:rPr>
          <w:rFonts w:ascii="Times New Roman"/>
          <w:b w:val="false"/>
          <w:i w:val="false"/>
          <w:color w:val="000000"/>
          <w:sz w:val="28"/>
        </w:rPr>
        <w:t xml:space="preserve">     Примечание: Для продления удостоверения в него может быть вставлен </w:t>
      </w:r>
      <w:r>
        <w:br/>
      </w:r>
      <w:r>
        <w:rPr>
          <w:rFonts w:ascii="Times New Roman"/>
          <w:b w:val="false"/>
          <w:i w:val="false"/>
          <w:color w:val="000000"/>
          <w:sz w:val="28"/>
        </w:rPr>
        <w:t xml:space="preserve">
                 вкладыш со сведениями о повторных проверках знаний. </w:t>
      </w:r>
      <w:r>
        <w:br/>
      </w:r>
      <w:r>
        <w:rPr>
          <w:rFonts w:ascii="Times New Roman"/>
          <w:b w:val="false"/>
          <w:i w:val="false"/>
          <w:color w:val="000000"/>
          <w:sz w:val="28"/>
        </w:rPr>
        <w:t>
 </w:t>
      </w:r>
    </w:p>
    <w:bookmarkEnd w:id="2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p>
      <w:pPr>
        <w:spacing w:after="0"/>
        <w:ind w:left="0"/>
        <w:jc w:val="left"/>
      </w:pPr>
      <w:r>
        <w:rPr>
          <w:rFonts w:ascii="Times New Roman"/>
          <w:b/>
          <w:i w:val="false"/>
          <w:color w:val="000000"/>
        </w:rPr>
        <w:t xml:space="preserve"> Нормы освещенности производственных </w:t>
      </w:r>
      <w:r>
        <w:br/>
      </w:r>
      <w:r>
        <w:rPr>
          <w:rFonts w:ascii="Times New Roman"/>
          <w:b/>
          <w:i w:val="false"/>
          <w:color w:val="000000"/>
        </w:rPr>
        <w:t xml:space="preserve">
помещений и рабочих мест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5711"/>
        <w:gridCol w:w="2287"/>
        <w:gridCol w:w="1331"/>
        <w:gridCol w:w="1330"/>
        <w:gridCol w:w="1769"/>
      </w:tblGrid>
      <w:tr>
        <w:trPr>
          <w:trHeight w:val="30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Nп/п </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и производственные участки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Плоскость нормирован- </w:t>
            </w:r>
            <w:r>
              <w:br/>
            </w:r>
            <w:r>
              <w:rPr>
                <w:rFonts w:ascii="Times New Roman"/>
                <w:b w:val="false"/>
                <w:i w:val="false"/>
                <w:color w:val="000000"/>
                <w:sz w:val="20"/>
              </w:rPr>
              <w:t xml:space="preserve">
ной осве- </w:t>
            </w:r>
            <w:r>
              <w:br/>
            </w:r>
            <w:r>
              <w:rPr>
                <w:rFonts w:ascii="Times New Roman"/>
                <w:b w:val="false"/>
                <w:i w:val="false"/>
                <w:color w:val="000000"/>
                <w:sz w:val="20"/>
              </w:rPr>
              <w:t xml:space="preserve">
щенности и ее высота от пола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зри-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ной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 </w:t>
            </w:r>
            <w:r>
              <w:br/>
            </w:r>
            <w:r>
              <w:rPr>
                <w:rFonts w:ascii="Times New Roman"/>
                <w:b w:val="false"/>
                <w:i w:val="false"/>
                <w:color w:val="000000"/>
                <w:sz w:val="20"/>
              </w:rPr>
              <w:t xml:space="preserve">
ность, лк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комби- </w:t>
            </w:r>
            <w:r>
              <w:br/>
            </w:r>
            <w:r>
              <w:rPr>
                <w:rFonts w:ascii="Times New Roman"/>
                <w:b w:val="false"/>
                <w:i w:val="false"/>
                <w:color w:val="000000"/>
                <w:sz w:val="20"/>
              </w:rPr>
              <w:t xml:space="preserve">
ниро- </w:t>
            </w:r>
            <w:r>
              <w:br/>
            </w:r>
            <w:r>
              <w:rPr>
                <w:rFonts w:ascii="Times New Roman"/>
                <w:b w:val="false"/>
                <w:i w:val="false"/>
                <w:color w:val="000000"/>
                <w:sz w:val="20"/>
              </w:rPr>
              <w:t xml:space="preserve">
ванно осве- </w:t>
            </w:r>
            <w:r>
              <w:br/>
            </w:r>
            <w:r>
              <w:rPr>
                <w:rFonts w:ascii="Times New Roman"/>
                <w:b w:val="false"/>
                <w:i w:val="false"/>
                <w:color w:val="000000"/>
                <w:sz w:val="20"/>
              </w:rPr>
              <w:t xml:space="preserve">
щении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 </w:t>
            </w:r>
            <w:r>
              <w:br/>
            </w:r>
            <w:r>
              <w:rPr>
                <w:rFonts w:ascii="Times New Roman"/>
                <w:b w:val="false"/>
                <w:i w:val="false"/>
                <w:color w:val="000000"/>
                <w:sz w:val="20"/>
              </w:rPr>
              <w:t xml:space="preserve">
щемос- </w:t>
            </w:r>
            <w:r>
              <w:br/>
            </w:r>
            <w:r>
              <w:rPr>
                <w:rFonts w:ascii="Times New Roman"/>
                <w:b w:val="false"/>
                <w:i w:val="false"/>
                <w:color w:val="000000"/>
                <w:sz w:val="20"/>
              </w:rPr>
              <w:t xml:space="preserve">
ве- </w:t>
            </w:r>
            <w:r>
              <w:br/>
            </w:r>
            <w:r>
              <w:rPr>
                <w:rFonts w:ascii="Times New Roman"/>
                <w:b w:val="false"/>
                <w:i w:val="false"/>
                <w:color w:val="000000"/>
                <w:sz w:val="20"/>
              </w:rPr>
              <w:t xml:space="preserve">
ще- </w:t>
            </w:r>
            <w:r>
              <w:br/>
            </w:r>
            <w:r>
              <w:rPr>
                <w:rFonts w:ascii="Times New Roman"/>
                <w:b w:val="false"/>
                <w:i w:val="false"/>
                <w:color w:val="000000"/>
                <w:sz w:val="20"/>
              </w:rPr>
              <w:t xml:space="preserve">
нии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и ремонт автотранспортных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Ежедневное обслуживание автотранспортных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В-на машине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Мойка и уборка автотранспортных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Осмотровые канавы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Г-низ машины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Отделения: моторное, агрегатное, механическое, электротехническое и приборов питания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аккумуляторов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YIб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Кузнечное, сварочное, жестяницкое, краскоприготовительное, окрасочное отделения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YIб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Столярное и обойное отделения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монтаж шин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для хранения автотранспортных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площадки для хранения автотранспортных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здания и санитарно-бытовые помещения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Здравпункты, залы собраний, столовые, помещения для отдыха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Кабинеты и рабочие комнаты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Коридоры, проходы, переходы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Примечания: 1) освещенность при использовании ламп накаливания </w:t>
      </w:r>
      <w:r>
        <w:br/>
      </w:r>
      <w:r>
        <w:rPr>
          <w:rFonts w:ascii="Times New Roman"/>
          <w:b w:val="false"/>
          <w:i w:val="false"/>
          <w:color w:val="000000"/>
          <w:sz w:val="28"/>
        </w:rPr>
        <w:t xml:space="preserve">
                 следует снижать по шкале освещенности в соответствии </w:t>
      </w:r>
      <w:r>
        <w:br/>
      </w:r>
      <w:r>
        <w:rPr>
          <w:rFonts w:ascii="Times New Roman"/>
          <w:b w:val="false"/>
          <w:i w:val="false"/>
          <w:color w:val="000000"/>
          <w:sz w:val="28"/>
        </w:rPr>
        <w:t xml:space="preserve">
                 со СНиП 11-4-79; </w:t>
      </w:r>
      <w:r>
        <w:br/>
      </w:r>
      <w:r>
        <w:rPr>
          <w:rFonts w:ascii="Times New Roman"/>
          <w:b w:val="false"/>
          <w:i w:val="false"/>
          <w:color w:val="000000"/>
          <w:sz w:val="28"/>
        </w:rPr>
        <w:t xml:space="preserve">
                 2) освещенность для системы комбинированного освещения </w:t>
      </w:r>
      <w:r>
        <w:br/>
      </w:r>
      <w:r>
        <w:rPr>
          <w:rFonts w:ascii="Times New Roman"/>
          <w:b w:val="false"/>
          <w:i w:val="false"/>
          <w:color w:val="000000"/>
          <w:sz w:val="28"/>
        </w:rPr>
        <w:t xml:space="preserve">
                 является суммой освещенности от общего и местного освещения. </w:t>
      </w:r>
    </w:p>
    <w:bookmarkStart w:name="z248" w:id="2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1"/>
    <w:p>
      <w:pPr>
        <w:spacing w:after="0"/>
        <w:ind w:left="0"/>
        <w:jc w:val="left"/>
      </w:pPr>
      <w:r>
        <w:rPr>
          <w:rFonts w:ascii="Times New Roman"/>
          <w:b/>
          <w:i w:val="false"/>
          <w:color w:val="000000"/>
        </w:rPr>
        <w:t xml:space="preserve"> Предельно допустимые концентрации </w:t>
      </w:r>
      <w:r>
        <w:br/>
      </w:r>
      <w:r>
        <w:rPr>
          <w:rFonts w:ascii="Times New Roman"/>
          <w:b/>
          <w:i w:val="false"/>
          <w:color w:val="000000"/>
        </w:rPr>
        <w:t xml:space="preserve">
веществ в воздухе рабочей среды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93"/>
        <w:gridCol w:w="29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вещества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Величина предельно допустимой концентрации мг/м </w:t>
            </w:r>
            <w:r>
              <w:rPr>
                <w:rFonts w:ascii="Times New Roman"/>
                <w:b w:val="false"/>
                <w:i w:val="false"/>
                <w:color w:val="000000"/>
                <w:vertAlign w:val="superscript"/>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Азоты окислы (в пересчете на NO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топливный (в пересчете на 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Лигроин (в пересчете на 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и его неорганические соединения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(метанол)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Тетраэтиленсвинец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Уайт-спирт (в пересчете на 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Углерода окись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Углеводороды алифатические предельные </w:t>
            </w:r>
          </w:p>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1 </w:t>
            </w:r>
            <w:r>
              <w:rPr>
                <w:rFonts w:ascii="Times New Roman"/>
                <w:b w:val="false"/>
                <w:i w:val="false"/>
                <w:color w:val="000000"/>
                <w:sz w:val="20"/>
              </w:rPr>
              <w:t xml:space="preserve">- C </w:t>
            </w:r>
            <w:r>
              <w:rPr>
                <w:rFonts w:ascii="Times New Roman"/>
                <w:b w:val="false"/>
                <w:i w:val="false"/>
                <w:color w:val="000000"/>
                <w:vertAlign w:val="subscript"/>
              </w:rPr>
              <w:t xml:space="preserve">10 </w:t>
            </w:r>
            <w:r>
              <w:rPr>
                <w:rFonts w:ascii="Times New Roman"/>
                <w:b w:val="false"/>
                <w:i w:val="false"/>
                <w:color w:val="000000"/>
                <w:sz w:val="20"/>
              </w:rPr>
              <w:t xml:space="preserve">(в пересчете на 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Щелочи (растворы) едкие </w:t>
            </w:r>
            <w:r>
              <w:br/>
            </w:r>
            <w:r>
              <w:rPr>
                <w:rFonts w:ascii="Times New Roman"/>
                <w:b w:val="false"/>
                <w:i w:val="false"/>
                <w:color w:val="000000"/>
                <w:sz w:val="20"/>
              </w:rPr>
              <w:t xml:space="preserve">
(в пересчете на NaОН)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Серная кислота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Соляная кислота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растительного происхождения с примесью двуокиси кремния менее 2% (хлопчатобумажная, древесина)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талька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Масла минеральные нефтяные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ацетон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Ангидрид сернистый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249" w:id="25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2"/>
    <w:p>
      <w:pPr>
        <w:spacing w:after="0"/>
        <w:ind w:left="0"/>
        <w:jc w:val="left"/>
      </w:pPr>
      <w:r>
        <w:rPr>
          <w:rFonts w:ascii="Times New Roman"/>
          <w:b/>
          <w:i w:val="false"/>
          <w:color w:val="000000"/>
        </w:rPr>
        <w:t xml:space="preserve"> Пределы содержания взрывоопасных веществ </w:t>
      </w:r>
      <w:r>
        <w:br/>
      </w:r>
      <w:r>
        <w:rPr>
          <w:rFonts w:ascii="Times New Roman"/>
          <w:b/>
          <w:i w:val="false"/>
          <w:color w:val="000000"/>
        </w:rPr>
        <w:t xml:space="preserve">
в воздухе производственных помещений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3393"/>
        <w:gridCol w:w="4053"/>
      </w:tblGrid>
      <w:tr>
        <w:trPr>
          <w:trHeight w:val="3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вещества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Пределы взрывной концентрации </w:t>
            </w:r>
          </w:p>
          <w:p>
            <w:pPr>
              <w:spacing w:after="20"/>
              <w:ind w:left="20"/>
              <w:jc w:val="both"/>
            </w:pPr>
            <w:r>
              <w:rPr>
                <w:rFonts w:ascii="Times New Roman"/>
                <w:b w:val="false"/>
                <w:i w:val="false"/>
                <w:color w:val="000000"/>
                <w:sz w:val="20"/>
              </w:rPr>
              <w:t xml:space="preserve">по объему, %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Нижний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Верхний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Ацетилен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bl>
    <w:bookmarkStart w:name="z250" w:id="25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3"/>
    <w:p>
      <w:pPr>
        <w:spacing w:after="0"/>
        <w:ind w:left="0"/>
        <w:jc w:val="left"/>
      </w:pPr>
      <w:r>
        <w:rPr>
          <w:rFonts w:ascii="Times New Roman"/>
          <w:b/>
          <w:i w:val="false"/>
          <w:color w:val="000000"/>
        </w:rPr>
        <w:t xml:space="preserve"> Перечень профессий работников, работающих в организациях </w:t>
      </w:r>
      <w:r>
        <w:br/>
      </w:r>
      <w:r>
        <w:rPr>
          <w:rFonts w:ascii="Times New Roman"/>
          <w:b/>
          <w:i w:val="false"/>
          <w:color w:val="000000"/>
        </w:rPr>
        <w:t xml:space="preserve">
по обслуживанию автомобилей, авторемонтных и шиноремонтных </w:t>
      </w:r>
      <w:r>
        <w:br/>
      </w:r>
      <w:r>
        <w:rPr>
          <w:rFonts w:ascii="Times New Roman"/>
          <w:b/>
          <w:i w:val="false"/>
          <w:color w:val="000000"/>
        </w:rPr>
        <w:t xml:space="preserve">
организаций с отнесением их к группам производственных процессов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6203"/>
        <w:gridCol w:w="1515"/>
        <w:gridCol w:w="1415"/>
        <w:gridCol w:w="1416"/>
        <w:gridCol w:w="1757"/>
      </w:tblGrid>
      <w:tr>
        <w:trPr>
          <w:trHeight w:val="27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профессий работающих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процес- </w:t>
            </w:r>
            <w:r>
              <w:br/>
            </w:r>
            <w:r>
              <w:rPr>
                <w:rFonts w:ascii="Times New Roman"/>
                <w:b w:val="false"/>
                <w:i w:val="false"/>
                <w:color w:val="000000"/>
                <w:sz w:val="20"/>
              </w:rPr>
              <w:t xml:space="preserve">
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ное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человек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гарде- </w:t>
            </w:r>
            <w:r>
              <w:br/>
            </w:r>
            <w:r>
              <w:rPr>
                <w:rFonts w:ascii="Times New Roman"/>
                <w:b w:val="false"/>
                <w:i w:val="false"/>
                <w:color w:val="000000"/>
                <w:sz w:val="20"/>
              </w:rPr>
              <w:t xml:space="preserve">
робных, число отделе- </w:t>
            </w:r>
            <w:r>
              <w:br/>
            </w:r>
            <w:r>
              <w:rPr>
                <w:rFonts w:ascii="Times New Roman"/>
                <w:b w:val="false"/>
                <w:i w:val="false"/>
                <w:color w:val="000000"/>
                <w:sz w:val="20"/>
              </w:rPr>
              <w:t xml:space="preserve">
ний шкафа на </w:t>
            </w:r>
            <w:r>
              <w:br/>
            </w:r>
            <w:r>
              <w:rPr>
                <w:rFonts w:ascii="Times New Roman"/>
                <w:b w:val="false"/>
                <w:i w:val="false"/>
                <w:color w:val="000000"/>
                <w:sz w:val="20"/>
              </w:rPr>
              <w:t xml:space="preserve">
одного работаю- </w:t>
            </w:r>
            <w:r>
              <w:br/>
            </w:r>
            <w:r>
              <w:rPr>
                <w:rFonts w:ascii="Times New Roman"/>
                <w:b w:val="false"/>
                <w:i w:val="false"/>
                <w:color w:val="000000"/>
                <w:sz w:val="20"/>
              </w:rPr>
              <w:t xml:space="preserve">
щего. Специ- </w:t>
            </w:r>
            <w:r>
              <w:br/>
            </w:r>
            <w:r>
              <w:rPr>
                <w:rFonts w:ascii="Times New Roman"/>
                <w:b w:val="false"/>
                <w:i w:val="false"/>
                <w:color w:val="000000"/>
                <w:sz w:val="20"/>
              </w:rPr>
              <w:t xml:space="preserve">
альные бытовые помеще- </w:t>
            </w:r>
            <w:r>
              <w:br/>
            </w:r>
            <w:r>
              <w:rPr>
                <w:rFonts w:ascii="Times New Roman"/>
                <w:b w:val="false"/>
                <w:i w:val="false"/>
                <w:color w:val="000000"/>
                <w:sz w:val="20"/>
              </w:rPr>
              <w:t xml:space="preserve">
ния и устрой- </w:t>
            </w:r>
            <w:r>
              <w:br/>
            </w:r>
            <w:r>
              <w:rPr>
                <w:rFonts w:ascii="Times New Roman"/>
                <w:b w:val="false"/>
                <w:i w:val="false"/>
                <w:color w:val="000000"/>
                <w:sz w:val="20"/>
              </w:rPr>
              <w:t xml:space="preserve">
ства </w:t>
            </w: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одну ду- </w:t>
            </w:r>
            <w:r>
              <w:br/>
            </w:r>
            <w:r>
              <w:rPr>
                <w:rFonts w:ascii="Times New Roman"/>
                <w:b w:val="false"/>
                <w:i w:val="false"/>
                <w:color w:val="000000"/>
                <w:sz w:val="20"/>
              </w:rPr>
              <w:t xml:space="preserve">
ше- </w:t>
            </w:r>
            <w:r>
              <w:br/>
            </w:r>
            <w:r>
              <w:rPr>
                <w:rFonts w:ascii="Times New Roman"/>
                <w:b w:val="false"/>
                <w:i w:val="false"/>
                <w:color w:val="000000"/>
                <w:sz w:val="20"/>
              </w:rPr>
              <w:t xml:space="preserve">
вую сет- </w:t>
            </w:r>
            <w:r>
              <w:br/>
            </w:r>
            <w:r>
              <w:rPr>
                <w:rFonts w:ascii="Times New Roman"/>
                <w:b w:val="false"/>
                <w:i w:val="false"/>
                <w:color w:val="000000"/>
                <w:sz w:val="20"/>
              </w:rPr>
              <w:t xml:space="preserve">
ку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один кран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легкового автомобиля, водитель и кондуктор автобуса, водитель полугрузового автомобиля  (пикап-фургон); водитель погрузчика, работающий в отапливаемом помещении; лаборант физико-химических испытаний и измерительных лабораторий; административно- </w:t>
            </w:r>
            <w:r>
              <w:br/>
            </w:r>
            <w:r>
              <w:rPr>
                <w:rFonts w:ascii="Times New Roman"/>
                <w:b w:val="false"/>
                <w:i w:val="false"/>
                <w:color w:val="000000"/>
                <w:sz w:val="20"/>
              </w:rPr>
              <w:t xml:space="preserve">
управленческий персонал, специалист, служащий и вспомогательный работник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гарде- </w:t>
            </w:r>
            <w:r>
              <w:br/>
            </w:r>
            <w:r>
              <w:rPr>
                <w:rFonts w:ascii="Times New Roman"/>
                <w:b w:val="false"/>
                <w:i w:val="false"/>
                <w:color w:val="000000"/>
                <w:sz w:val="20"/>
              </w:rPr>
              <w:t xml:space="preserve">
робные. Шкафы с одним отделе- </w:t>
            </w:r>
            <w:r>
              <w:br/>
            </w:r>
            <w:r>
              <w:rPr>
                <w:rFonts w:ascii="Times New Roman"/>
                <w:b w:val="false"/>
                <w:i w:val="false"/>
                <w:color w:val="000000"/>
                <w:sz w:val="20"/>
              </w:rPr>
              <w:t xml:space="preserve">
нием или крючки на вешалке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грузового автомобиля (кроме указанных в п. 4; 8; 9). Слесарь по освидетельствованию баллонов газобаллонных автомобилей, станочник по механической обработке металлов, электрик, штамповщик, прессовщик, жестянщик, столяр, плотник, обойщик, комплектовщик, контролер, лаборант химической лаборатории, кладовщик склада, работающий в отапливаемом помещении (за исключением складов смазочных материалов, красок и химикатов), раздатчик инструмента, шиномонтажник, а также грузчик, стропальщик, крановщик, работающие в отапливаемых помещениях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гарде- </w:t>
            </w:r>
            <w:r>
              <w:br/>
            </w:r>
            <w:r>
              <w:rPr>
                <w:rFonts w:ascii="Times New Roman"/>
                <w:b w:val="false"/>
                <w:i w:val="false"/>
                <w:color w:val="000000"/>
                <w:sz w:val="20"/>
              </w:rPr>
              <w:t xml:space="preserve">
робные. Шкафы с одним или двумя отделе- </w:t>
            </w:r>
            <w:r>
              <w:br/>
            </w:r>
            <w:r>
              <w:rPr>
                <w:rFonts w:ascii="Times New Roman"/>
                <w:b w:val="false"/>
                <w:i w:val="false"/>
                <w:color w:val="000000"/>
                <w:sz w:val="20"/>
              </w:rPr>
              <w:t xml:space="preserve">
ниями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по ремонту топливной аппаратуры и автомобилей, работающих на неэтилированном бензине (работы по техническому обслуживанию текущему ремонту автомобилей, разборка автомобилей, двигателей, агрегатов, смазка автомобилей), слесарь по ремонту оборудования и инструмента; машинист насосной и компрессорной установок, заправщик неэтилированным бензином, наладчик станков, уборщик производственных помещений, уборщик стружки, кладовщик складов смазочных материалов, лакокрасок и химикатов, работающий в отапливаемых помещениях, машинист  котельной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Раздель- </w:t>
            </w:r>
            <w:r>
              <w:br/>
            </w:r>
            <w:r>
              <w:rPr>
                <w:rFonts w:ascii="Times New Roman"/>
                <w:b w:val="false"/>
                <w:i w:val="false"/>
                <w:color w:val="000000"/>
                <w:sz w:val="20"/>
              </w:rPr>
              <w:t xml:space="preserve">
ные гарде- </w:t>
            </w:r>
            <w:r>
              <w:br/>
            </w:r>
            <w:r>
              <w:rPr>
                <w:rFonts w:ascii="Times New Roman"/>
                <w:b w:val="false"/>
                <w:i w:val="false"/>
                <w:color w:val="000000"/>
                <w:sz w:val="20"/>
              </w:rPr>
              <w:t xml:space="preserve">
робные. Шкафы по одному отделе- </w:t>
            </w:r>
            <w:r>
              <w:br/>
            </w:r>
            <w:r>
              <w:rPr>
                <w:rFonts w:ascii="Times New Roman"/>
                <w:b w:val="false"/>
                <w:i w:val="false"/>
                <w:color w:val="000000"/>
                <w:sz w:val="20"/>
              </w:rPr>
              <w:t xml:space="preserve">
нию. Хим- </w:t>
            </w:r>
            <w:r>
              <w:br/>
            </w:r>
            <w:r>
              <w:rPr>
                <w:rFonts w:ascii="Times New Roman"/>
                <w:b w:val="false"/>
                <w:i w:val="false"/>
                <w:color w:val="000000"/>
                <w:sz w:val="20"/>
              </w:rPr>
              <w:t xml:space="preserve">
чистка или </w:t>
            </w:r>
            <w:r>
              <w:br/>
            </w:r>
            <w:r>
              <w:rPr>
                <w:rFonts w:ascii="Times New Roman"/>
                <w:b w:val="false"/>
                <w:i w:val="false"/>
                <w:color w:val="000000"/>
                <w:sz w:val="20"/>
              </w:rPr>
              <w:t xml:space="preserve">
стирка спец- </w:t>
            </w:r>
            <w:r>
              <w:br/>
            </w:r>
            <w:r>
              <w:rPr>
                <w:rFonts w:ascii="Times New Roman"/>
                <w:b w:val="false"/>
                <w:i w:val="false"/>
                <w:color w:val="000000"/>
                <w:sz w:val="20"/>
              </w:rPr>
              <w:t xml:space="preserve">
одежды </w:t>
            </w:r>
          </w:p>
        </w:tc>
      </w:tr>
    </w:tbl>
    <w:bookmarkStart w:name="z251" w:id="25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4"/>
    <w:p>
      <w:pPr>
        <w:spacing w:after="0"/>
        <w:ind w:left="0"/>
        <w:jc w:val="left"/>
      </w:pPr>
      <w:r>
        <w:rPr>
          <w:rFonts w:ascii="Times New Roman"/>
          <w:b/>
          <w:i w:val="false"/>
          <w:color w:val="000000"/>
        </w:rPr>
        <w:t xml:space="preserve"> Сроки испытаний и осмотров основных средств </w:t>
      </w:r>
      <w:r>
        <w:br/>
      </w:r>
      <w:r>
        <w:rPr>
          <w:rFonts w:ascii="Times New Roman"/>
          <w:b/>
          <w:i w:val="false"/>
          <w:color w:val="000000"/>
        </w:rPr>
        <w:t xml:space="preserve">
индивидуальной защиты от поражения электрическим током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753"/>
        <w:gridCol w:w="2813"/>
        <w:gridCol w:w="2653"/>
      </w:tblGrid>
      <w:tr>
        <w:trPr>
          <w:trHeight w:val="40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Nп/п </w:t>
            </w:r>
          </w:p>
        </w:tc>
        <w:tc>
          <w:tcPr>
            <w:tcW w:w="5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средств индивидуальной защиты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периодических испытаний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периодических осмотров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6 мес.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употреблением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Боты резиновые диэлектрические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3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6 мес.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резиновые диэлектрические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6 мес.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Коврики резиновые диэлектрические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Изолирующие штанги, клещи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Измерительные штанги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сезон измерений </w:t>
            </w:r>
            <w:r>
              <w:br/>
            </w:r>
            <w:r>
              <w:rPr>
                <w:rFonts w:ascii="Times New Roman"/>
                <w:b w:val="false"/>
                <w:i w:val="false"/>
                <w:color w:val="000000"/>
                <w:sz w:val="20"/>
              </w:rPr>
              <w:t xml:space="preserve">
1 раз в 3 мес., но не реже 1 раза в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Токоизмерительные клещи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6 мес.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Указатели напряжения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6 мес.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 с изолирующими рукоятками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употреблением </w:t>
            </w:r>
          </w:p>
        </w:tc>
      </w:tr>
    </w:tbl>
    <w:bookmarkStart w:name="z252" w:id="25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5"/>
    <w:p>
      <w:pPr>
        <w:spacing w:after="0"/>
        <w:ind w:left="0"/>
        <w:jc w:val="left"/>
      </w:pPr>
      <w:r>
        <w:rPr>
          <w:rFonts w:ascii="Times New Roman"/>
          <w:b/>
          <w:i w:val="false"/>
          <w:color w:val="000000"/>
        </w:rPr>
        <w:t xml:space="preserve"> Категории автотранспортных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333"/>
        <w:gridCol w:w="2353"/>
        <w:gridCol w:w="5573"/>
      </w:tblGrid>
      <w:tr>
        <w:trPr>
          <w:trHeight w:val="30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автотранс- </w:t>
            </w:r>
            <w:r>
              <w:br/>
            </w:r>
            <w:r>
              <w:rPr>
                <w:rFonts w:ascii="Times New Roman"/>
                <w:b w:val="false"/>
                <w:i w:val="false"/>
                <w:color w:val="000000"/>
                <w:sz w:val="20"/>
              </w:rPr>
              <w:t xml:space="preserve">
портного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автотранспортного средства, м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w:t>
            </w:r>
          </w:p>
        </w:tc>
        <w:tc>
          <w:tcPr>
            <w:tcW w:w="0" w:type="auto"/>
            <w:vMerge/>
            <w:tcBorders>
              <w:top w:val="nil"/>
              <w:left w:val="single" w:color="cfcfcf" w:sz="5"/>
              <w:bottom w:val="single" w:color="cfcfcf" w:sz="5"/>
              <w:right w:val="single" w:color="cfcfcf" w:sz="5"/>
            </w:tcBorders>
          </w:tcPr>
          <w:p/>
        </w:tc>
      </w:tr>
      <w:tr>
        <w:trPr>
          <w:trHeight w:val="6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2,1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автотранспортное средство по одному из размеров относится к одной категории (I,II,III), а по другому размеру - только к последующей (II,III,IY), то данное автотранспортное средство следует отнести к последующей категории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 до 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2,1 до 2,5 </w:t>
            </w: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до 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до 2,8 </w:t>
            </w:r>
          </w:p>
        </w:tc>
        <w:tc>
          <w:tcPr>
            <w:tcW w:w="0" w:type="auto"/>
            <w:vMerge/>
            <w:tcBorders>
              <w:top w:val="nil"/>
              <w:left w:val="single" w:color="cfcfcf" w:sz="5"/>
              <w:bottom w:val="single" w:color="cfcfcf" w:sz="5"/>
              <w:right w:val="single" w:color="cfcfcf" w:sz="5"/>
            </w:tcBorders>
          </w:tcPr>
          <w:p/>
        </w:tc>
      </w:tr>
      <w:tr>
        <w:trPr>
          <w:trHeight w:val="6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2,8 </w:t>
            </w:r>
          </w:p>
        </w:tc>
        <w:tc>
          <w:tcPr>
            <w:tcW w:w="0" w:type="auto"/>
            <w:vMerge/>
            <w:tcBorders>
              <w:top w:val="nil"/>
              <w:left w:val="single" w:color="cfcfcf" w:sz="5"/>
              <w:bottom w:val="single" w:color="cfcfcf" w:sz="5"/>
              <w:right w:val="single" w:color="cfcfcf" w:sz="5"/>
            </w:tcBorders>
          </w:tcPr>
          <w:p/>
        </w:tc>
      </w:tr>
    </w:tbl>
    <w:bookmarkStart w:name="z253" w:id="25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6"/>
    <w:p>
      <w:pPr>
        <w:spacing w:after="0"/>
        <w:ind w:left="0"/>
        <w:jc w:val="left"/>
      </w:pPr>
      <w:r>
        <w:rPr>
          <w:rFonts w:ascii="Times New Roman"/>
          <w:b/>
          <w:i w:val="false"/>
          <w:color w:val="000000"/>
        </w:rPr>
        <w:t xml:space="preserve"> Расстояния между автотранспортными средствами </w:t>
      </w:r>
      <w:r>
        <w:br/>
      </w:r>
      <w:r>
        <w:rPr>
          <w:rFonts w:ascii="Times New Roman"/>
          <w:b/>
          <w:i w:val="false"/>
          <w:color w:val="000000"/>
        </w:rPr>
        <w:t xml:space="preserve">
при расстановке их в помещениях для стоянки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1533"/>
        <w:gridCol w:w="1593"/>
        <w:gridCol w:w="1533"/>
      </w:tblGrid>
      <w:tr>
        <w:trPr>
          <w:trHeight w:val="30" w:hRule="atLeast"/>
        </w:trPr>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для категорий     автотранспортных средств, м </w:t>
            </w:r>
            <w:r>
              <w:br/>
            </w:r>
            <w:r>
              <w:rPr>
                <w:rFonts w:ascii="Times New Roman"/>
                <w:b w:val="false"/>
                <w:i w:val="false"/>
                <w:color w:val="000000"/>
                <w:sz w:val="20"/>
              </w:rPr>
              <w:t xml:space="preserve">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и III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9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Между продольными сторонами автотранспортных средств, а также между стеной и автотранспортным средством, установленным параллельно стене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Между продольной стороной автотранспортного средства и колонной и пилястрой стены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Между передней стороной автотранспортного средства и стеной или воротами при расстановке </w:t>
            </w:r>
            <w:r>
              <w:br/>
            </w:r>
            <w:r>
              <w:rPr>
                <w:rFonts w:ascii="Times New Roman"/>
                <w:b w:val="false"/>
                <w:i w:val="false"/>
                <w:color w:val="000000"/>
                <w:sz w:val="20"/>
              </w:rPr>
              <w:t xml:space="preserve">
автотранспортных средств: </w:t>
            </w:r>
            <w:r>
              <w:br/>
            </w:r>
            <w:r>
              <w:rPr>
                <w:rFonts w:ascii="Times New Roman"/>
                <w:b w:val="false"/>
                <w:i w:val="false"/>
                <w:color w:val="000000"/>
                <w:sz w:val="20"/>
              </w:rPr>
              <w:t xml:space="preserve">
        прямоугольной </w:t>
            </w:r>
            <w:r>
              <w:br/>
            </w:r>
            <w:r>
              <w:rPr>
                <w:rFonts w:ascii="Times New Roman"/>
                <w:b w:val="false"/>
                <w:i w:val="false"/>
                <w:color w:val="000000"/>
                <w:sz w:val="20"/>
              </w:rPr>
              <w:t xml:space="preserve">
        косоугольной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0,7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Между задней стороной автотранспортного средства и стеной или воротами при расстановке </w:t>
            </w:r>
            <w:r>
              <w:br/>
            </w:r>
            <w:r>
              <w:rPr>
                <w:rFonts w:ascii="Times New Roman"/>
                <w:b w:val="false"/>
                <w:i w:val="false"/>
                <w:color w:val="000000"/>
                <w:sz w:val="20"/>
              </w:rPr>
              <w:t xml:space="preserve">
автотранспортных средств: </w:t>
            </w:r>
            <w:r>
              <w:br/>
            </w:r>
            <w:r>
              <w:rPr>
                <w:rFonts w:ascii="Times New Roman"/>
                <w:b w:val="false"/>
                <w:i w:val="false"/>
                <w:color w:val="000000"/>
                <w:sz w:val="20"/>
              </w:rPr>
              <w:t xml:space="preserve">
        прямоугольной </w:t>
            </w:r>
            <w:r>
              <w:br/>
            </w:r>
            <w:r>
              <w:rPr>
                <w:rFonts w:ascii="Times New Roman"/>
                <w:b w:val="false"/>
                <w:i w:val="false"/>
                <w:color w:val="000000"/>
                <w:sz w:val="20"/>
              </w:rPr>
              <w:t xml:space="preserve">
        косоугольной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0,7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Между автотранспортными </w:t>
            </w:r>
            <w:r>
              <w:br/>
            </w:r>
            <w:r>
              <w:rPr>
                <w:rFonts w:ascii="Times New Roman"/>
                <w:b w:val="false"/>
                <w:i w:val="false"/>
                <w:color w:val="000000"/>
                <w:sz w:val="20"/>
              </w:rPr>
              <w:t xml:space="preserve">
средствами, стоящими друг за другом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Между передней стороной автотранспортного средства и устройством для подогрева автотранспортных средств в зимнее время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bookmarkStart w:name="z254" w:id="25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7"/>
    <w:p>
      <w:pPr>
        <w:spacing w:after="0"/>
        <w:ind w:left="0"/>
        <w:jc w:val="left"/>
      </w:pPr>
      <w:r>
        <w:rPr>
          <w:rFonts w:ascii="Times New Roman"/>
          <w:b/>
          <w:i w:val="false"/>
          <w:color w:val="000000"/>
        </w:rPr>
        <w:t xml:space="preserve"> Основные расстояния  между автотранспортными средствами, </w:t>
      </w:r>
      <w:r>
        <w:br/>
      </w:r>
      <w:r>
        <w:rPr>
          <w:rFonts w:ascii="Times New Roman"/>
          <w:b/>
          <w:i w:val="false"/>
          <w:color w:val="000000"/>
        </w:rPr>
        <w:t xml:space="preserve">
установленными на постах технического обслуживания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273"/>
        <w:gridCol w:w="1593"/>
        <w:gridCol w:w="1593"/>
        <w:gridCol w:w="15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7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для категорий автотранспортных средств,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и III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продольными сторонами автотранспортных средств на постах технического обслуживания и ремонта: </w:t>
            </w:r>
          </w:p>
          <w:p>
            <w:pPr>
              <w:spacing w:after="20"/>
              <w:ind w:left="20"/>
              <w:jc w:val="both"/>
            </w:pPr>
            <w:r>
              <w:rPr>
                <w:rFonts w:ascii="Times New Roman"/>
                <w:b w:val="false"/>
                <w:i w:val="false"/>
                <w:color w:val="000000"/>
                <w:sz w:val="20"/>
              </w:rPr>
              <w:t xml:space="preserve">Без снятия шин, тормозных барабанов и газовых баллонов </w:t>
            </w:r>
          </w:p>
          <w:p>
            <w:pPr>
              <w:spacing w:after="20"/>
              <w:ind w:left="20"/>
              <w:jc w:val="both"/>
            </w:pPr>
            <w:r>
              <w:rPr>
                <w:rFonts w:ascii="Times New Roman"/>
                <w:b w:val="false"/>
                <w:i w:val="false"/>
                <w:color w:val="000000"/>
                <w:sz w:val="20"/>
              </w:rPr>
              <w:t xml:space="preserve">Со снятием шин, тормозных барабанов и газовых баллонов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торцовыми сторонами автотранспортных средств и стеной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продольными сторонами автотранспортных средств и стеной на постах технического обслуживания и ремонта: </w:t>
            </w:r>
          </w:p>
          <w:p>
            <w:pPr>
              <w:spacing w:after="20"/>
              <w:ind w:left="20"/>
              <w:jc w:val="both"/>
            </w:pPr>
            <w:r>
              <w:rPr>
                <w:rFonts w:ascii="Times New Roman"/>
                <w:b w:val="false"/>
                <w:i w:val="false"/>
                <w:color w:val="000000"/>
                <w:sz w:val="20"/>
              </w:rPr>
              <w:t xml:space="preserve">1) без снятия шин, тормозных барабанов и газовых баллонов  </w:t>
            </w:r>
          </w:p>
          <w:p>
            <w:pPr>
              <w:spacing w:after="20"/>
              <w:ind w:left="20"/>
              <w:jc w:val="both"/>
            </w:pPr>
            <w:r>
              <w:rPr>
                <w:rFonts w:ascii="Times New Roman"/>
                <w:b w:val="false"/>
                <w:i w:val="false"/>
                <w:color w:val="000000"/>
                <w:sz w:val="20"/>
              </w:rPr>
              <w:t xml:space="preserve">2) со снятием шин, тормозных барабанов и газовых баллонов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автотранспортным </w:t>
            </w:r>
            <w:r>
              <w:br/>
            </w:r>
            <w:r>
              <w:rPr>
                <w:rFonts w:ascii="Times New Roman"/>
                <w:b w:val="false"/>
                <w:i w:val="false"/>
                <w:color w:val="000000"/>
                <w:sz w:val="20"/>
              </w:rPr>
              <w:t xml:space="preserve">
средством и колонной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автотранспортным средством и наружными воротами, расположенными против поста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продольной стороной автотранспортного средства и стационарным технологическим оборудованием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bl>
    <w:bookmarkStart w:name="z255" w:id="25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8"/>
    <w:p>
      <w:pPr>
        <w:spacing w:after="0"/>
        <w:ind w:left="0"/>
        <w:jc w:val="left"/>
      </w:pPr>
      <w:r>
        <w:rPr>
          <w:rFonts w:ascii="Times New Roman"/>
          <w:b/>
          <w:i w:val="false"/>
          <w:color w:val="000000"/>
        </w:rPr>
        <w:t xml:space="preserve"> Допустимые толщины монолитного речного льда </w:t>
      </w:r>
      <w:r>
        <w:br/>
      </w:r>
      <w:r>
        <w:rPr>
          <w:rFonts w:ascii="Times New Roman"/>
          <w:b/>
          <w:i w:val="false"/>
          <w:color w:val="000000"/>
        </w:rPr>
        <w:t xml:space="preserve">
при передвижении по нему людей и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893"/>
        <w:gridCol w:w="2753"/>
        <w:gridCol w:w="311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Нагрузки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льда </w:t>
            </w:r>
            <w:r>
              <w:br/>
            </w:r>
            <w:r>
              <w:rPr>
                <w:rFonts w:ascii="Times New Roman"/>
                <w:b w:val="false"/>
                <w:i w:val="false"/>
                <w:color w:val="000000"/>
                <w:sz w:val="20"/>
              </w:rPr>
              <w:t xml:space="preserve">
(в см) при температуре до минус 20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Минимальные </w:t>
            </w:r>
            <w:r>
              <w:br/>
            </w:r>
            <w:r>
              <w:rPr>
                <w:rFonts w:ascii="Times New Roman"/>
                <w:b w:val="false"/>
                <w:i w:val="false"/>
                <w:color w:val="000000"/>
                <w:sz w:val="20"/>
              </w:rPr>
              <w:t xml:space="preserve">
расстояния до кромки льда, м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Человек с ношей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Гужевой транспорт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 c грузом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 с грузом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 с грузом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 с грузом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 с грузом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bl>
    <w:p>
      <w:pPr>
        <w:spacing w:after="0"/>
        <w:ind w:left="0"/>
        <w:jc w:val="both"/>
      </w:pPr>
      <w:r>
        <w:rPr>
          <w:rFonts w:ascii="Times New Roman"/>
          <w:b w:val="false"/>
          <w:i w:val="false"/>
          <w:color w:val="000000"/>
          <w:sz w:val="28"/>
        </w:rPr>
        <w:t xml:space="preserve">Примечания: 1) при измерении толщины ледяного покрова в расчет </w:t>
      </w:r>
      <w:r>
        <w:br/>
      </w:r>
      <w:r>
        <w:rPr>
          <w:rFonts w:ascii="Times New Roman"/>
          <w:b w:val="false"/>
          <w:i w:val="false"/>
          <w:color w:val="000000"/>
          <w:sz w:val="28"/>
        </w:rPr>
        <w:t xml:space="preserve">
           берется только прочный лед, а слой снежного пористого, </w:t>
      </w:r>
      <w:r>
        <w:br/>
      </w:r>
      <w:r>
        <w:rPr>
          <w:rFonts w:ascii="Times New Roman"/>
          <w:b w:val="false"/>
          <w:i w:val="false"/>
          <w:color w:val="000000"/>
          <w:sz w:val="28"/>
        </w:rPr>
        <w:t xml:space="preserve">
           пропитанного водой покрова в расчет не берется. </w:t>
      </w:r>
      <w:r>
        <w:br/>
      </w:r>
      <w:r>
        <w:rPr>
          <w:rFonts w:ascii="Times New Roman"/>
          <w:b w:val="false"/>
          <w:i w:val="false"/>
          <w:color w:val="000000"/>
          <w:sz w:val="28"/>
        </w:rPr>
        <w:t xml:space="preserve">
           2) при появлении воды на льду нагрузка на ледяную дорогу </w:t>
      </w:r>
      <w:r>
        <w:br/>
      </w:r>
      <w:r>
        <w:rPr>
          <w:rFonts w:ascii="Times New Roman"/>
          <w:b w:val="false"/>
          <w:i w:val="false"/>
          <w:color w:val="000000"/>
          <w:sz w:val="28"/>
        </w:rPr>
        <w:t xml:space="preserve">
           должна быть снижена на 50-80%. </w:t>
      </w:r>
      <w:r>
        <w:br/>
      </w:r>
      <w:r>
        <w:rPr>
          <w:rFonts w:ascii="Times New Roman"/>
          <w:b w:val="false"/>
          <w:i w:val="false"/>
          <w:color w:val="000000"/>
          <w:sz w:val="28"/>
        </w:rPr>
        <w:t xml:space="preserve">
           3) при расчете нагрузки на лед следует учитывать, </w:t>
      </w:r>
      <w:r>
        <w:br/>
      </w:r>
      <w:r>
        <w:rPr>
          <w:rFonts w:ascii="Times New Roman"/>
          <w:b w:val="false"/>
          <w:i w:val="false"/>
          <w:color w:val="000000"/>
          <w:sz w:val="28"/>
        </w:rPr>
        <w:t xml:space="preserve">
           что прочность льда весной уменьшается вдвое. </w:t>
      </w:r>
      <w:r>
        <w:br/>
      </w:r>
      <w:r>
        <w:rPr>
          <w:rFonts w:ascii="Times New Roman"/>
          <w:b w:val="false"/>
          <w:i w:val="false"/>
          <w:color w:val="000000"/>
          <w:sz w:val="28"/>
        </w:rPr>
        <w:t xml:space="preserve">
           4) при наличии сухих, нескользких трещин шириной меньше </w:t>
      </w:r>
      <w:r>
        <w:br/>
      </w:r>
      <w:r>
        <w:rPr>
          <w:rFonts w:ascii="Times New Roman"/>
          <w:b w:val="false"/>
          <w:i w:val="false"/>
          <w:color w:val="000000"/>
          <w:sz w:val="28"/>
        </w:rPr>
        <w:t xml:space="preserve">
           3-4 см и глубиной не более половины толщины льда нагрузка </w:t>
      </w:r>
      <w:r>
        <w:br/>
      </w:r>
      <w:r>
        <w:rPr>
          <w:rFonts w:ascii="Times New Roman"/>
          <w:b w:val="false"/>
          <w:i w:val="false"/>
          <w:color w:val="000000"/>
          <w:sz w:val="28"/>
        </w:rPr>
        <w:t xml:space="preserve">
           на ледяную дорогу должна быть снижена на 20%. </w:t>
      </w:r>
      <w:r>
        <w:br/>
      </w:r>
      <w:r>
        <w:rPr>
          <w:rFonts w:ascii="Times New Roman"/>
          <w:b w:val="false"/>
          <w:i w:val="false"/>
          <w:color w:val="000000"/>
          <w:sz w:val="28"/>
        </w:rPr>
        <w:t xml:space="preserve">
           5) в местах впадения ключей, речек и канализации переход </w:t>
      </w:r>
      <w:r>
        <w:br/>
      </w:r>
      <w:r>
        <w:rPr>
          <w:rFonts w:ascii="Times New Roman"/>
          <w:b w:val="false"/>
          <w:i w:val="false"/>
          <w:color w:val="000000"/>
          <w:sz w:val="28"/>
        </w:rPr>
        <w:t xml:space="preserve">
           людей и проезд транспорта запрещается. </w:t>
      </w:r>
    </w:p>
    <w:bookmarkStart w:name="z256" w:id="25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безопасности           </w:t>
      </w:r>
      <w:r>
        <w:br/>
      </w:r>
      <w:r>
        <w:rPr>
          <w:rFonts w:ascii="Times New Roman"/>
          <w:b w:val="false"/>
          <w:i w:val="false"/>
          <w:color w:val="000000"/>
          <w:sz w:val="28"/>
        </w:rPr>
        <w:t xml:space="preserve">
и охраны труда на              </w:t>
      </w:r>
      <w:r>
        <w:br/>
      </w:r>
      <w:r>
        <w:rPr>
          <w:rFonts w:ascii="Times New Roman"/>
          <w:b w:val="false"/>
          <w:i w:val="false"/>
          <w:color w:val="000000"/>
          <w:sz w:val="28"/>
        </w:rPr>
        <w:t xml:space="preserve">
автомобильном транспорте          </w:t>
      </w:r>
    </w:p>
    <w:bookmarkEnd w:id="259"/>
    <w:p>
      <w:pPr>
        <w:spacing w:after="0"/>
        <w:ind w:left="0"/>
        <w:jc w:val="left"/>
      </w:pPr>
      <w:r>
        <w:rPr>
          <w:rFonts w:ascii="Times New Roman"/>
          <w:b/>
          <w:i w:val="false"/>
          <w:color w:val="000000"/>
        </w:rPr>
        <w:t xml:space="preserve"> Основные действия при оказании первой </w:t>
      </w:r>
      <w:r>
        <w:br/>
      </w:r>
      <w:r>
        <w:rPr>
          <w:rFonts w:ascii="Times New Roman"/>
          <w:b/>
          <w:i w:val="false"/>
          <w:color w:val="000000"/>
        </w:rPr>
        <w:t xml:space="preserve">
медицинской помощи при несчастных случаях </w:t>
      </w:r>
    </w:p>
    <w:p>
      <w:pPr>
        <w:spacing w:after="0"/>
        <w:ind w:left="0"/>
        <w:jc w:val="both"/>
      </w:pPr>
      <w:r>
        <w:rPr>
          <w:rFonts w:ascii="Times New Roman"/>
          <w:b w:val="false"/>
          <w:i w:val="false"/>
          <w:color w:val="000000"/>
          <w:sz w:val="28"/>
        </w:rPr>
        <w:t xml:space="preserve">     1. При ушибах следует обеспечить покой ушибленной части тела, к ушибленному месту приложить холод (лед, холодную воду, ткань, смоченную водой). Не следует смазывать ушибленное место йодом, растирать его, делать массаж. При подозрении на ушибы внутренних органов до прибытия "скорой помощи" необходимо освободить пострадавшего от стесняющей его одежды и положить на ровное место. </w:t>
      </w:r>
      <w:r>
        <w:br/>
      </w:r>
      <w:r>
        <w:rPr>
          <w:rFonts w:ascii="Times New Roman"/>
          <w:b w:val="false"/>
          <w:i w:val="false"/>
          <w:color w:val="000000"/>
          <w:sz w:val="28"/>
        </w:rPr>
        <w:t xml:space="preserve">
     2. При переломах необходимо обеспечить неподвижность кости путем наложения шин из специальных или подручных материалов (доски, планки, фанеры, палки), которые должны зафиксировать прилегающие (с обеих сторон) к поломанной кости оба сустава конечности. При подозрении на перелом позвоночника пострадавшего необходимо уложить животом вниз на жесткие носилки или на щит из досок (дверь, крышка стола, толстый фанерный лист). Вопрос о его транспортировке решает только медицинский работник. </w:t>
      </w:r>
      <w:r>
        <w:br/>
      </w:r>
      <w:r>
        <w:rPr>
          <w:rFonts w:ascii="Times New Roman"/>
          <w:b w:val="false"/>
          <w:i w:val="false"/>
          <w:color w:val="000000"/>
          <w:sz w:val="28"/>
        </w:rPr>
        <w:t xml:space="preserve">
     3. При термических ожогах, в случае отсутствия пузырей (ожог первой степени), обоженное место промывают струей чистой воды, обрабатывают участок слабым раствором (розового цвета) марганцево-кислого калия (при возможности спиртом или одеколоном), накладывают сухую стерильную повязку. </w:t>
      </w:r>
      <w:r>
        <w:br/>
      </w:r>
      <w:r>
        <w:rPr>
          <w:rFonts w:ascii="Times New Roman"/>
          <w:b w:val="false"/>
          <w:i w:val="false"/>
          <w:color w:val="000000"/>
          <w:sz w:val="28"/>
        </w:rPr>
        <w:t xml:space="preserve">
     При наличии  пузырей  (ожог второй степени) поступают аналогично, но вместе с тем так, чтобы не вскрыть пузыри; обоженные участки обрабатывают только вокруг пузырей. </w:t>
      </w:r>
      <w:r>
        <w:br/>
      </w:r>
      <w:r>
        <w:rPr>
          <w:rFonts w:ascii="Times New Roman"/>
          <w:b w:val="false"/>
          <w:i w:val="false"/>
          <w:color w:val="000000"/>
          <w:sz w:val="28"/>
        </w:rPr>
        <w:t xml:space="preserve">
     При тяжелых ожогах с обугливанием ткани необходимо закрыть место ожога стерильной повязкой или накрыть простыней и одеялом в случае обширных ожогов. Если ожог произошел через одежду или обувь, ее необходимо немедленно, но аккуратно снять или разрезать, осторожно отделяя от кожи. </w:t>
      </w:r>
      <w:r>
        <w:br/>
      </w:r>
      <w:r>
        <w:rPr>
          <w:rFonts w:ascii="Times New Roman"/>
          <w:b w:val="false"/>
          <w:i w:val="false"/>
          <w:color w:val="000000"/>
          <w:sz w:val="28"/>
        </w:rPr>
        <w:t xml:space="preserve">
     4. При загорании одежды, необходимо, прежде всего, потушить пламя любым подручным материалом (одеяло, пальто и так далее). При этом нельзя накрывать пострадавшего с головой по избежание ожога дыхательных путей и отравления токсичными продуктами. Затем следует разрезать одежду и снять ее, стараясь при этом как можно меньше повреждать пораженную поверхность. </w:t>
      </w:r>
      <w:r>
        <w:br/>
      </w:r>
      <w:r>
        <w:rPr>
          <w:rFonts w:ascii="Times New Roman"/>
          <w:b w:val="false"/>
          <w:i w:val="false"/>
          <w:color w:val="000000"/>
          <w:sz w:val="28"/>
        </w:rPr>
        <w:t xml:space="preserve">
     Особые меры предосторожности должны соблюдаться, если одежда синтетическая (при горении она плавится и прилипает к коже). Не допускается очищать прикипевший полимер. </w:t>
      </w:r>
      <w:r>
        <w:br/>
      </w:r>
      <w:r>
        <w:rPr>
          <w:rFonts w:ascii="Times New Roman"/>
          <w:b w:val="false"/>
          <w:i w:val="false"/>
          <w:color w:val="000000"/>
          <w:sz w:val="28"/>
        </w:rPr>
        <w:t xml:space="preserve">
     5. При ожогах, полученных от действия электрической дуги, делают холодные примочки двухпроцентным раствором борной кислоты. </w:t>
      </w:r>
      <w:r>
        <w:br/>
      </w:r>
      <w:r>
        <w:rPr>
          <w:rFonts w:ascii="Times New Roman"/>
          <w:b w:val="false"/>
          <w:i w:val="false"/>
          <w:color w:val="000000"/>
          <w:sz w:val="28"/>
        </w:rPr>
        <w:t xml:space="preserve">
     6. При химических ожогах, полученных от крепких кислот (серная, азотная, соляная), обоженное место необходимо промыть струей воды, затем обработать 10% раствором питьевой соды (1 чайная ложка соды на стакан воды). </w:t>
      </w:r>
      <w:r>
        <w:br/>
      </w:r>
      <w:r>
        <w:rPr>
          <w:rFonts w:ascii="Times New Roman"/>
          <w:b w:val="false"/>
          <w:i w:val="false"/>
          <w:color w:val="000000"/>
          <w:sz w:val="28"/>
        </w:rPr>
        <w:t xml:space="preserve">
     7. При ожогах щелочами (каустической содой, не гашеной известью) обоженное место промывают водой, затем - слабым раствором уксусной кислоты (3-6%) или раствором борной кислоты (1 чайная ложка на стакан воды), после чего пораженные участки покрыть марлей, пропитанной 5% раствором уксусной или борной кислоты. </w:t>
      </w:r>
      <w:r>
        <w:br/>
      </w:r>
      <w:r>
        <w:rPr>
          <w:rFonts w:ascii="Times New Roman"/>
          <w:b w:val="false"/>
          <w:i w:val="false"/>
          <w:color w:val="000000"/>
          <w:sz w:val="28"/>
        </w:rPr>
        <w:t xml:space="preserve">
     8. При попадании кислотного электролита на кожу, это место необходимо быстро промыть сильной струей воды,  а затем - раствором питьевой соды (1 чайная ложка на стакан воды);  при щелочном электролите 5% раствором борной кислоты (1/2 чайной ложки на стакан  воды). Для промывания глаз следует применять 2-3 % нейтрализующие растворы (1/4 чайной ложки борной кислоты на стакан воды). </w:t>
      </w:r>
      <w:r>
        <w:br/>
      </w:r>
      <w:r>
        <w:rPr>
          <w:rFonts w:ascii="Times New Roman"/>
          <w:b w:val="false"/>
          <w:i w:val="false"/>
          <w:color w:val="000000"/>
          <w:sz w:val="28"/>
        </w:rPr>
        <w:t xml:space="preserve">
     9. При тепловом ударе пострадавшего следует вынести из закрытого помещения на свежий воздух в прохладное место, расстегнуть одежду, напоить подсоленной водой (холодной), смочить голову и грудь холодной водой. При прекращении дыхания или его расстройстве дают вдохнуть нашатырный спирт. Если это не оказывает действия, производят искусственное дыхание, которое делают до восстановления естественного дыхания или до прибытия "скорой медицинской помощи". </w:t>
      </w:r>
      <w:r>
        <w:br/>
      </w:r>
      <w:r>
        <w:rPr>
          <w:rFonts w:ascii="Times New Roman"/>
          <w:b w:val="false"/>
          <w:i w:val="false"/>
          <w:color w:val="000000"/>
          <w:sz w:val="28"/>
        </w:rPr>
        <w:t xml:space="preserve">
     10. При обморожениях поместить пострадавшего в теплое помещение, дать горячий чай или воду, обмыть пораженные места теплой водой с мылом (при возможности спиртом или одеколоном). В случае более тяжелых обморожений (появление пузырей) необходимо наложить на пораженные участки сухую согревающую повязку. </w:t>
      </w:r>
      <w:r>
        <w:br/>
      </w:r>
      <w:r>
        <w:rPr>
          <w:rFonts w:ascii="Times New Roman"/>
          <w:b w:val="false"/>
          <w:i w:val="false"/>
          <w:color w:val="000000"/>
          <w:sz w:val="28"/>
        </w:rPr>
        <w:t xml:space="preserve">
     11. При отравлении газами пострадавшего следует вынести (вывести) на свежий воздух или другое помещение, открыть форточки, окна, двери, дать нюхнуть нашатырный спирт. В случае остановки дыхания или потери сознания приступить к искусственному дыханию, которое надо делать до прибытия "скорой помощи" или до восстановления естественного дыхания. Если дыхание восстановилось, пострадавшего следует растереть и накрыть теплым одеялом, пальто и тому подобное. </w:t>
      </w:r>
      <w:r>
        <w:br/>
      </w:r>
      <w:r>
        <w:rPr>
          <w:rFonts w:ascii="Times New Roman"/>
          <w:b w:val="false"/>
          <w:i w:val="false"/>
          <w:color w:val="000000"/>
          <w:sz w:val="28"/>
        </w:rPr>
        <w:t xml:space="preserve">
     12. При отравлении антифризом и другими промышленными ядами необходимо промыть желудок. При отравлении кислотами, желудок промывается подщелоченной или простой холодной водой, путем принятия 2-3 стаканов жидкости с последующим вызовом искусственной рвоты, а при отравлениях щелочами желудок промывают подкисленной водой (1 г лимонной кислоты на полстакана воды или 1 столовая ложка 3 % раствора уксуса на стакан воды). </w:t>
      </w:r>
      <w:r>
        <w:br/>
      </w:r>
      <w:r>
        <w:rPr>
          <w:rFonts w:ascii="Times New Roman"/>
          <w:b w:val="false"/>
          <w:i w:val="false"/>
          <w:color w:val="000000"/>
          <w:sz w:val="28"/>
        </w:rPr>
        <w:t xml:space="preserve">
     При отравлении свинцом или его соединениями необходимо произвести промывание желудка 0,5-1% раствором глауберовой соли. </w:t>
      </w:r>
      <w:r>
        <w:br/>
      </w:r>
      <w:r>
        <w:rPr>
          <w:rFonts w:ascii="Times New Roman"/>
          <w:b w:val="false"/>
          <w:i w:val="false"/>
          <w:color w:val="000000"/>
          <w:sz w:val="28"/>
        </w:rPr>
        <w:t xml:space="preserve">
     13. При поражении электротоком следует немедленно отсоединить пострадавшего от электросети (выключить рубильник, отбросить электропровод деревянной палкой, доской). При этом в случае необходимости, следует принять меры страховки пострадавшего от падения (при нахождении его на высоте). </w:t>
      </w:r>
      <w:r>
        <w:br/>
      </w:r>
      <w:r>
        <w:rPr>
          <w:rFonts w:ascii="Times New Roman"/>
          <w:b w:val="false"/>
          <w:i w:val="false"/>
          <w:color w:val="000000"/>
          <w:sz w:val="28"/>
        </w:rPr>
        <w:t xml:space="preserve">
     Если после отключения пострадавшего от электросети обнаружена остановка дыхания, необходимо сразу же начать искусственное дыхание. </w:t>
      </w:r>
      <w:r>
        <w:br/>
      </w:r>
      <w:r>
        <w:rPr>
          <w:rFonts w:ascii="Times New Roman"/>
          <w:b w:val="false"/>
          <w:i w:val="false"/>
          <w:color w:val="000000"/>
          <w:sz w:val="28"/>
        </w:rPr>
        <w:t xml:space="preserve">
     Пораженные электротоком места на теле, чаще на руках и ногах, следует закрыть сухой марлевой повязкой, вызвать "скорую медицинскую помощь" или срочно доставить пострадавшего в лечебное учреждение.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