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7cd8" w14:textId="1b27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равных условий доступа к регулируемым услугам (товарам, работам) в сфере передачи и (или) распределения 
электрической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30 марта 2005 года № 112-ОД. Зарегистрирован Министерством юстиции Республики Казахстан 31 марта 2005 года № 3539. Утратил силу приказом Председателя Агентства Республики Казахстан по регулированию естественных монополий от 27 марта 2012 года № 53-ОД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ff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 и регулируемых рынках", с подпунктом 6) пункта 21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943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24.02.2009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равных условий доступа к регулируемым услугам (товарам, работам) в сфере передачи и (или) распределения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(Шкарупа А.В.)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(Токарева М.А.)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естественных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2005 года N 112-ОД.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равных условий доступа к регулируемым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услугам (товарам, работам) в сфере передачи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распределения электрической энергии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предоставления равных условий доступа к регулируемым услугам (товарам, работам) в сфере передачи и (или) распределения электрической энергии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монополиях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регулируемых рынках",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общие принципы и порядок обеспечения равного доступа потребителей к регулируемым услугам (товарам, работам) субъектов естественных монополий (далее - Субъекты), оказывающих регулируемые услуги в сфере передачи и (или) распределения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24.02.2009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услуг - физическое или юридическое лицо, пользующееся или намеревающееся пользоваться регулируемыми услугами (товарами, работами) Субъекта в сфере передачи и (или) распределения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регулируемые услуги - услуги (товары, работы), предоставляемые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Председателя Агентства РК по регулированию естественных монополий от 24.02.2009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не распространяются на случаи предоставления регулируемых услуг в сфере передачи и (или) распределения электрической энергии с учетом льгот и преимуществ, установленных законодательством Республики Казахстан.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принципы предоставления равных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условий доступа к регулируемым услугам </w:t>
      </w:r>
      <w:r>
        <w:br/>
      </w:r>
      <w:r>
        <w:rPr>
          <w:rFonts w:ascii="Times New Roman"/>
          <w:b/>
          <w:i w:val="false"/>
          <w:color w:val="000000"/>
        </w:rPr>
        <w:t xml:space="preserve">
(товарам, работам) в сфере передачи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распределения электрической энергии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Обеспечение равных условий доступа к регулируемым услугам (товарам, работам) в сфере передачи и (или) распределения электрической энергии (далее - услуги) осуществляется исходя из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равнодоступность услуг для всех потребителей при соблюдении условий, определенных пунктами 6, 7 и 9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единой тарифной политики в отношении всех потребителей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открытость перечня услуг, тарифов на услуги.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равного доступа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услугам Субъекта, осуществляющего деятельность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оптовом рынке электрической энергии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Потребителями услуг Субъекта по передаче электрической энергии на оптовом рынке электрической энергии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потребители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энергоснабжающие организации (далее - ЭСО);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энергопередающие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Председателя Агентства РК по регулированию естественных монополий от 24.02.2009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Председателя Агентства РК по регулированию естественных монополий от 24.02.2009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Субъект, оказывающий услуги на оптовом рынке электрической энергии, обеспечивает беспрепятственный и недискриминационный доступ к своим услугам потребителям электрической энергии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наличия договора с Субъектом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объектов электроэнергетики (энергопринимающих устройств), технологически присоединенных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к национальной и (или) региональной электрической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приобретения на оптовом рынке электрической энергии в объеме не менее 1 МВт среднесуточной (базовой)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наличия автоматизированных систем коммерческого учета, систем телекоммуникаций, обеспечивающих их унификацию с системами, установленными у Системного оператора.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Субъект, оказывающий услуги на оптовом рынке электрической энергии, обеспечивает беспрепятственный и недискриминационный доступ к своим услугам ЭСО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наличия договора с Субъектом на оказание услуги, с указанием потребителей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выполнения требований по поставке/потреблению с оптового рынка электрической энергии в объеме не менее 1 МВт среднесуточной (базовой)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наличия объектов электроэнергетики (энергопринимающих устройств), технологически присоединенных в установленном порядке к национальной и (или) региональной электрической сети у обслуживаемых им субъектов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наличия у обслуживаемых им субъектов рынка автоматизированных систем коммерческого учета, систем телекоммуникаций, обеспечивающих их унификацию с системами, установленными у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Председателя Агентства РК по регулированию естественных монополий от 24.02.2009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организации равного доступа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услугам Субъекта, осуществляющего деятельность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розничном рынке электрической энергии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Потребителями услуг Субъекта по передаче электрической энергии на розничном рынке электрической энергии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ЭСО, в том числе гарантирующие поставщики электрической энергии (далее - ГПЭ);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розничные потребители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Субъект, оказывающий услуги на розничном рынке электрической энергии, обеспечивает беспрепятственный и недискриминационный доступ к своей услуге всем ЭСО (ГПЭ) при наличии у последних договора с Субъектом на оказание услуги, а также при наличии у потребителей в зоне обслуживания ЭСО (ГПЭ):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электросетевых объектов (ЛЭП, подстанции), технологически присоединенных в установленном порядке к электросетевым объектам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приборов и систем коммерческого учета электрической энергии с долговременным регистром накопленной информации и возможностью передачи данных о величине потребляемой мощности и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автоматизированной системы сбора и средств передачи данных о величине потребляемой мощности и энергии по приборам коммерческого учета на диспетчерский пункт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2) и 3) настоящего пункта распространяются на всех потребителей ЭСО (ГПЭ), за исключением потребителей, использующих электрическую энергию исключительно на освещение и другие нужды, не связанные с производством, в том числе населения. При этом, данным потребителям необходимо иметь приборы коммерческого учета электрической энергии, соответствующие нормативным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, а также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электроснабжение с ЭСО, договор с Субъектом на оказание услуги (в случае его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обеспечения Субъектом, оказывающим услуги на розничном рынке электрической энергии, беспрепятственного и недискриминационного доступа к своей услуге, потребитель электрической энергии, присоединенный к сетям Субъекта,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с ЭСО на поставку электрической энергии, с Субъектом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приборы коммерческого учета электроэнергии, соответствующие нормативным требованиям и техническим условиям, выданным Субъектом.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присоединении к электрической сети Субъекта и заключении договора на оказание услуги за любым потребителем услуги закрепляется право на получение электрической энергии в любой период времени в пределах присоединенной мощности, определенной договором, качество и параметры которой должны соответствовать нормативно-техническим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Пропускная способность эксплуатируемой электрической сети Субъекта определяется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ограниченной пропускной способности электрической сети Субъекта, когда присоединение дополнительных мощностей не представляется возможным, либо такое присоединение приведет к ухудшению качества предоставляемых услуг другим потребителям, Субъект в соответствии с действующим законодательством выдает потребителю, запрашивающему разрешение на присоединение, технические условия на расширение электросетевого объекта.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Предоставление информации об оказываемых услугах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Информация об оказываемых услугах, об их стоимости, о порядке доступа к электрическим сетям Субъекта, а также о наличии пропускной способности электрических сетей, предоставляется Субъектом по запросу (в письменной форме) потребителя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Субъект по требованию уполномоченного органа предоставляет ему сведения о заявленных и фактических объемах передачи и (или) распределения электрической энергии по своим сетям.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при использовании предоставленной Субъектом информации обеспечивает соблюдение государственной, служебной, коммерческой тайны, других законных интересов Субъекта и потребителей услуг.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рассмотрения обращений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доступа к услугам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принятия по ним решений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Основанием для рассмотрения дела по вопросам предоставления доступа к услугам и принятия соответствующего решения являются обращения потребителей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обращении должны содержаться сведения о заявителе и о лице, в отношении которого подано обращение, описание нарушения требований настоящих Правил, а также требования с которыми заявитель обращается.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рассматривает обращение в течение 30 дней с даты его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для рассмотрения обращения необходимы дополнительные материалы и (или) информация, уполномоченный орган вправе запросить их у заявителя либо Субъекта и продлить срок рассмотрения обращения на 30 дней. О продлении срока рассмотрения обращения уполномоченный орган в письменной форме уведомляет заявителя о продлении рассмотрения его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рассмотрения представленных материалов уполномоченный орган принимает соответствующее решение и в письменной форме уведомляет заявителя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Субъект либо потребители услуг вправе обжаловать решение уполномоченного органа полностью или частично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