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6b8b" w14:textId="aac6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электронного учета данных о поверяемых средствах измерений и их передачи в государственный научный метрологический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техническому регулированию и метрологии Министерства индустрии и торговли Республики Казахстан от 20 января 2005 года № 14. Зарегистрирован в Министерстве юстиции Республики Казахстан 10 февраля 2005 года № 3435. Утратил силу приказом Заместителя Премьер-Министра Республики Казахстан - Министр индустрии и новых технологий Республики Казахстан от 28 сентября 2012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Сноска. Утратил силу приказом Заместителя Премьер-Министра РК - Министр индустрии и новых технологий РК от 28.09.2012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обеспечении единства измерений»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электронного учета данных о поверяемых средствах измерений и их передачи в государственный научный метрологический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технического регулирования и метрологии Комитета по техническому регулированию и метрологии обеспечить в установленном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И.о. Председателя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по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метрологии Министерства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2005 года N 14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электронного учета данных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поверяемых средствах измерений и их передачи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государственный научный метрологический центр  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определяют порядок электронного учета юридическими лицами, аккредитованными в установленном порядке на право поверки средств измерений (далее - Поверяющие субъекты), данных о поверяемых средствах измерений и их передачи в Государственный научный метрологический центр (далее - ГНМЦ).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Электронный учет данных о поверяемых средствах измерений осуществляется с целью оперативного анализа технической основы государственной системы обеспечения единства измерений Республики Казахстан, состояния и уровня измерений, осуществляемых в республике.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Порядок электронного учета данных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поверяемых средствах измерений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Поверяющие субъекты по мере проведения поверок обеспечивают своевременность и полноту заполнения данных о поверяемых средствах измерений в программном обеспечении, разработанном в соответствии с требованиями приложения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За достоверность данных ответственность несут Поверяющие субъекты, предоставляющие информацию.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Порядок передачи данных о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поверяемых средствах измерений в ГНМЦ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Поверяющие субъекты должны осуществлять электронный учет данных о поверяемых средствах измерений и их передачу в ГНМЦ ежемесячно в срок до 10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Сведения, предоставляемые Поверяющими субъектами, ГНМЦ аккумулирует в единой базе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ГНМЦ организует разработку, внедрение и сопровождение программного обеспечения для электронного учета данных с целью предоставления Поверяющим субъектам.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Передача данных осуществляются в рамках программного обеспечения следующими способами: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электронной почте с использованием формы заполнения электронного письма согласно приложению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почте на электронном носителе;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нарочным на электронном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Факт передачи данных должен быть подтвержден ГНМЦ в течение трех дней. Для подтверждения получения данных ГНМЦ выдает квитанцию по форме согласно приложению 3 к настоящим Правилам.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передачи данных по почте или по электронной почте, квитанция о подтверждении получения высылается по электронной почте.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передаче данных нарочным способом, квитанция выдается уполномоченному на это лицу, передавшему данные, по факту получения данных.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Государственный метрологический надзор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учетом и передачей в ГНМЦ данных о поверенных средств измерений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При осуществлении государственного метрологического надзора проверяется: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ведение поверяющими субъектами электронного учета данных о поверяемых средствах измерений в объеме, необходимом для передачи в ГНМЦ;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своевременность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достоверность электронных данных о поверяемых средствах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документы или другие подтверждения передачи клиентами данных в ГНМЦ в соответствии с пунктом 9 настоящих Правил.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учета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поверяемых средствах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измерений и их передачи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государственный научный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метрологический центр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Требования полноты к данным о поверяемым средствам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Данные о каждом из поверяемых средствах измерений должны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номер сертификата о поверке (извещения о непригодности) и (или) номерной код самоклеящегося лейбла;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наименование средства измерений (эталона);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тип, обозначение;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заводской номер (при наличии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пределы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изготовитель (при наличии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дата изготовления (при наличии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пользователь (при наличии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обозначение и наименование нормативных документов по поверке;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обозначение эталона и вспомогательного оборудования, использованного при поверке;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класс или другие точностные характеристики;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разряд;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дата поверки;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срок действия сертификата или самоклеящегося лейбла;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фамилия, имя, отчество руководителя отдела (лаборатории);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фамилия, имя, отчество поверителя.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учета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поверяемых средствах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измерений и их передачи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государственный научный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метрологический центр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заполнения электронного письма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Поле "Кому" ("To") должно содержать адрес электронной почты ГНМЦ;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Поле "Копия" ("Copy") должно содержать альтернативный адрес электронной почты ГНМЦ;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Поле "Тема" ("Subject") должно содержать наименование Поверяющего субъекта, отправляющего данные, и не должно оставаться пустым;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тексте письма указывается следующая информация: «архив базы данных о бланках сертификатов поверки и извещений о непригодности с "_дата_" по "_дата_"»;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 письму должен быть прикреплен архив файла с данными о поверяемых средствах измерений. Архив не должен содержать никаких других файлов;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 письму не должно быть прикреплено никаких других файлов, кроме указанного архива.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учета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поверяемых средствах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измерений и их передачи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государственный научный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метрологический центр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Форма квитанции с подтверждением о получении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КВИТАНЦИЯ №___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__________________________________________________ в том,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(наименование поверяющего субъекта)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что данные о поверенных средствах измерения за период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____.____20___г. по ____.____20___г. получены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на 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(наименование ГНМЦ)                   (вид носителя информации)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поверенных средств измерений 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извещений о непригодности    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сертификатов                 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пломб                        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лейблов                      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клейм                        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Фамилия, имя, отчество, подпись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поверяющего субъекта             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Фамилия, имя, отчество, подпись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получившего данные               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              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МП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