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1297" w14:textId="05c1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застройки территории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Западно-Казахстанского областного маслихата от 29 мая 2004 года № 8-7. Зарегистрировано Департаментом юстиции Западно-Казахстанской области 9 июля 2004 года № 2725. Утратило силу - решением Западно-Казахстанского областного маслихата от 6 ноября 2015 года № 28-2</w:t>
      </w:r>
    </w:p>
    <w:p>
      <w:pPr>
        <w:spacing w:after="0"/>
        <w:ind w:left="0"/>
        <w:jc w:val="left"/>
      </w:pPr>
      <w:r>
        <w:rPr>
          <w:rFonts w:ascii="Times New Roman"/>
          <w:b w:val="false"/>
          <w:i w:val="false"/>
          <w:color w:val="ff0000"/>
          <w:sz w:val="28"/>
        </w:rPr>
        <w:t xml:space="preserve">      Сноска. Утратило силу - решением Западно-Казахстанского областного маслихата от 06.11.2011 </w:t>
      </w:r>
      <w:r>
        <w:rPr>
          <w:rFonts w:ascii="Times New Roman"/>
          <w:b w:val="false"/>
          <w:i w:val="false"/>
          <w:color w:val="ff0000"/>
          <w:sz w:val="28"/>
        </w:rPr>
        <w:t>№ 28-2</w:t>
      </w:r>
      <w:r>
        <w:rPr>
          <w:rFonts w:ascii="Times New Roman"/>
          <w:b w:val="false"/>
          <w:i w:val="false"/>
          <w:color w:val="ff0000"/>
          <w:sz w:val="28"/>
        </w:rPr>
        <w:t>.</w:t>
      </w:r>
      <w:r>
        <w:br/>
      </w:r>
      <w:r>
        <w:rPr>
          <w:rFonts w:ascii="Times New Roman"/>
          <w:b w:val="false"/>
          <w:i w:val="false"/>
          <w:color w:val="000000"/>
          <w:sz w:val="28"/>
        </w:rPr>
        <w:t xml:space="preserve">
      В соответствии с Законами Республики Казахстан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от 16 июля 2001 года N 242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Западно-Казахстанского областного маслихата от 14.10.2008 </w:t>
      </w:r>
      <w:r>
        <w:rPr>
          <w:rFonts w:ascii="Times New Roman"/>
          <w:b w:val="false"/>
          <w:i w:val="false"/>
          <w:color w:val="ff0000"/>
          <w:sz w:val="28"/>
        </w:rPr>
        <w:t>№ 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застройки территории Западно-Казахстанской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постоянную комиссию по бюджету, экономике и развитию инфраструктуры областного маслихата.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Западно-Казахстанского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29 мая 2004 года N 8-7</w:t>
            </w:r>
          </w:p>
        </w:tc>
      </w:tr>
    </w:tbl>
    <w:bookmarkStart w:name="z4" w:id="0"/>
    <w:p>
      <w:pPr>
        <w:spacing w:after="0"/>
        <w:ind w:left="0"/>
        <w:jc w:val="left"/>
      </w:pPr>
      <w:r>
        <w:rPr>
          <w:rFonts w:ascii="Times New Roman"/>
          <w:b/>
          <w:i w:val="false"/>
          <w:color w:val="000000"/>
        </w:rPr>
        <w:t xml:space="preserve"> ПРАВИЛА</w:t>
      </w:r>
      <w:r>
        <w:br/>
      </w:r>
      <w:r>
        <w:rPr>
          <w:rFonts w:ascii="Times New Roman"/>
          <w:b/>
          <w:i w:val="false"/>
          <w:color w:val="000000"/>
        </w:rPr>
        <w:t>застройки территории</w:t>
      </w:r>
      <w:r>
        <w:br/>
      </w:r>
      <w:r>
        <w:rPr>
          <w:rFonts w:ascii="Times New Roman"/>
          <w:b/>
          <w:i w:val="false"/>
          <w:color w:val="000000"/>
        </w:rPr>
        <w:t>Западно-Казахстанской области</w:t>
      </w:r>
    </w:p>
    <w:bookmarkEnd w:id="0"/>
    <w:p>
      <w:pPr>
        <w:spacing w:after="0"/>
        <w:ind w:left="0"/>
        <w:jc w:val="left"/>
      </w:pPr>
      <w:r>
        <w:rPr>
          <w:rFonts w:ascii="Times New Roman"/>
          <w:b w:val="false"/>
          <w:i w:val="false"/>
          <w:color w:val="ff0000"/>
          <w:sz w:val="28"/>
        </w:rPr>
        <w:t xml:space="preserve">      Сноска. Правила в редакции Решения Западно-Казахстанского областного маслихата от 14.10.2008 </w:t>
      </w:r>
      <w:r>
        <w:rPr>
          <w:rFonts w:ascii="Times New Roman"/>
          <w:b w:val="false"/>
          <w:i w:val="false"/>
          <w:color w:val="ff0000"/>
          <w:sz w:val="28"/>
        </w:rPr>
        <w:t>N 9-7</w:t>
      </w:r>
      <w:r>
        <w:rPr>
          <w:rFonts w:ascii="Times New Roman"/>
          <w:b w:val="false"/>
          <w:i w:val="false"/>
          <w:color w:val="ff0000"/>
          <w:sz w:val="28"/>
        </w:rPr>
        <w:t xml:space="preserve">. </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Раздел I</w:t>
      </w:r>
      <w:r>
        <w:br/>
      </w:r>
      <w:r>
        <w:rPr>
          <w:rFonts w:ascii="Times New Roman"/>
          <w:b/>
          <w:i w:val="false"/>
          <w:color w:val="000000"/>
        </w:rPr>
        <w:t>1. Общие положения</w:t>
      </w:r>
    </w:p>
    <w:bookmarkEnd w:id="1"/>
    <w:p>
      <w:pPr>
        <w:spacing w:after="0"/>
        <w:ind w:left="0"/>
        <w:jc w:val="left"/>
      </w:pPr>
      <w:r>
        <w:rPr>
          <w:rFonts w:ascii="Times New Roman"/>
          <w:b w:val="false"/>
          <w:i w:val="false"/>
          <w:color w:val="000000"/>
          <w:sz w:val="28"/>
        </w:rPr>
        <w:t xml:space="preserve">      1. Правила застройки территории Западно-Казахстанской области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N 148</w:t>
      </w:r>
      <w:r>
        <w:rPr>
          <w:rFonts w:ascii="Times New Roman"/>
          <w:b w:val="false"/>
          <w:i w:val="false"/>
          <w:color w:val="000000"/>
          <w:sz w:val="28"/>
        </w:rPr>
        <w:t xml:space="preserve"> "О местном государственном управлении в Республике Казахстан", от 16 июля 2001 года </w:t>
      </w:r>
      <w:r>
        <w:rPr>
          <w:rFonts w:ascii="Times New Roman"/>
          <w:b w:val="false"/>
          <w:i w:val="false"/>
          <w:color w:val="000000"/>
          <w:sz w:val="28"/>
        </w:rPr>
        <w:t>N 242</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xml:space="preserve">
      2. Правила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территорий населенных пунктов и природных зон,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перепланировка, реконструкция, расширение, капитальный ремонт) существующих объектов недвижимости. </w:t>
      </w:r>
      <w:r>
        <w:br/>
      </w:r>
      <w:r>
        <w:rPr>
          <w:rFonts w:ascii="Times New Roman"/>
          <w:b w:val="false"/>
          <w:i w:val="false"/>
          <w:color w:val="000000"/>
          <w:sz w:val="28"/>
        </w:rPr>
        <w:t xml:space="preserve">
      3. В настоящих Правилах используются следующие основные понятия: </w:t>
      </w:r>
      <w:r>
        <w:br/>
      </w:r>
      <w:r>
        <w:rPr>
          <w:rFonts w:ascii="Times New Roman"/>
          <w:b w:val="false"/>
          <w:i w:val="false"/>
          <w:color w:val="000000"/>
          <w:sz w:val="28"/>
        </w:rPr>
        <w:t xml:space="preserve">
      1) переоборудование – изменение помещения (помещений), как правило, связанное с изменением его (их) функционального назначения, полной или частичной заменой внутренней системы технического и (или) инженерного оборудования, необходимого для жизнеобеспечения, эксплуатации, выпуска какой-либо продукции, оказания услуг и тому подобное; </w:t>
      </w:r>
      <w:r>
        <w:br/>
      </w:r>
      <w:r>
        <w:rPr>
          <w:rFonts w:ascii="Times New Roman"/>
          <w:b w:val="false"/>
          <w:i w:val="false"/>
          <w:color w:val="000000"/>
          <w:sz w:val="28"/>
        </w:rPr>
        <w:t xml:space="preserve">
      2)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 </w:t>
      </w:r>
      <w:r>
        <w:br/>
      </w:r>
      <w:r>
        <w:rPr>
          <w:rFonts w:ascii="Times New Roman"/>
          <w:b w:val="false"/>
          <w:i w:val="false"/>
          <w:color w:val="000000"/>
          <w:sz w:val="28"/>
        </w:rPr>
        <w:t xml:space="preserve">
      3) перепланировка – изменение планировки помещения (помещений), сопряженное с изменением границ этого помещения (этих помещений); </w:t>
      </w:r>
      <w:r>
        <w:br/>
      </w:r>
      <w:r>
        <w:rPr>
          <w:rFonts w:ascii="Times New Roman"/>
          <w:b w:val="false"/>
          <w:i w:val="false"/>
          <w:color w:val="000000"/>
          <w:sz w:val="28"/>
        </w:rPr>
        <w:t xml:space="preserve">
      4) объекты (объекты строительства, их комплексы) – здания, а также объемные, плоскостные и линейные сооружения: </w:t>
      </w:r>
      <w:r>
        <w:br/>
      </w:r>
      <w:r>
        <w:rPr>
          <w:rFonts w:ascii="Times New Roman"/>
          <w:b w:val="false"/>
          <w:i w:val="false"/>
          <w:color w:val="000000"/>
          <w:sz w:val="28"/>
        </w:rPr>
        <w:t xml:space="preserve">
      жилищно-гражданского назначения; </w:t>
      </w:r>
      <w:r>
        <w:br/>
      </w:r>
      <w:r>
        <w:rPr>
          <w:rFonts w:ascii="Times New Roman"/>
          <w:b w:val="false"/>
          <w:i w:val="false"/>
          <w:color w:val="000000"/>
          <w:sz w:val="28"/>
        </w:rPr>
        <w:t xml:space="preserve">
      коммунального назначения, включая инженерные сети; </w:t>
      </w:r>
      <w:r>
        <w:br/>
      </w:r>
      <w:r>
        <w:rPr>
          <w:rFonts w:ascii="Times New Roman"/>
          <w:b w:val="false"/>
          <w:i w:val="false"/>
          <w:color w:val="000000"/>
          <w:sz w:val="28"/>
        </w:rPr>
        <w:t xml:space="preserve">
      автомобильные и железные дороги и их инфраструктура; </w:t>
      </w:r>
      <w:r>
        <w:br/>
      </w:r>
      <w:r>
        <w:rPr>
          <w:rFonts w:ascii="Times New Roman"/>
          <w:b w:val="false"/>
          <w:i w:val="false"/>
          <w:color w:val="000000"/>
          <w:sz w:val="28"/>
        </w:rPr>
        <w:t xml:space="preserve">
      воздушного и водного транспорта; </w:t>
      </w:r>
      <w:r>
        <w:br/>
      </w:r>
      <w:r>
        <w:rPr>
          <w:rFonts w:ascii="Times New Roman"/>
          <w:b w:val="false"/>
          <w:i w:val="false"/>
          <w:color w:val="000000"/>
          <w:sz w:val="28"/>
        </w:rPr>
        <w:t xml:space="preserve">
      мосты, путепроводы, тоннели, продуктопроводы и линии электропередач с инженерными сооружениями; </w:t>
      </w:r>
      <w:r>
        <w:br/>
      </w:r>
      <w:r>
        <w:rPr>
          <w:rFonts w:ascii="Times New Roman"/>
          <w:b w:val="false"/>
          <w:i w:val="false"/>
          <w:color w:val="000000"/>
          <w:sz w:val="28"/>
        </w:rPr>
        <w:t xml:space="preserve">
      телекоммуникационной и космической связи; </w:t>
      </w:r>
      <w:r>
        <w:br/>
      </w:r>
      <w:r>
        <w:rPr>
          <w:rFonts w:ascii="Times New Roman"/>
          <w:b w:val="false"/>
          <w:i w:val="false"/>
          <w:color w:val="000000"/>
          <w:sz w:val="28"/>
        </w:rPr>
        <w:t xml:space="preserve">
      энергетики, включая здания и сооружения для автономной энергетики; </w:t>
      </w:r>
      <w:r>
        <w:br/>
      </w:r>
      <w:r>
        <w:rPr>
          <w:rFonts w:ascii="Times New Roman"/>
          <w:b w:val="false"/>
          <w:i w:val="false"/>
          <w:color w:val="000000"/>
          <w:sz w:val="28"/>
        </w:rPr>
        <w:t xml:space="preserve">
      промышленности, включая здания и сооружения для добывающей промышленности; </w:t>
      </w:r>
      <w:r>
        <w:br/>
      </w:r>
      <w:r>
        <w:rPr>
          <w:rFonts w:ascii="Times New Roman"/>
          <w:b w:val="false"/>
          <w:i w:val="false"/>
          <w:color w:val="000000"/>
          <w:sz w:val="28"/>
        </w:rPr>
        <w:t xml:space="preserve">
      сельскохозяйственного, водохозяйственного, ирригационного и (или) гидротехнического назначения; </w:t>
      </w:r>
      <w:r>
        <w:br/>
      </w:r>
      <w:r>
        <w:rPr>
          <w:rFonts w:ascii="Times New Roman"/>
          <w:b w:val="false"/>
          <w:i w:val="false"/>
          <w:color w:val="000000"/>
          <w:sz w:val="28"/>
        </w:rPr>
        <w:t xml:space="preserve">
      жилого, производственного и подсобно-хозяйственного назначения в заповедниках, рыбопитомниках, лесных, охотничьих и других угодьях; </w:t>
      </w:r>
      <w:r>
        <w:br/>
      </w:r>
      <w:r>
        <w:rPr>
          <w:rFonts w:ascii="Times New Roman"/>
          <w:b w:val="false"/>
          <w:i w:val="false"/>
          <w:color w:val="000000"/>
          <w:sz w:val="28"/>
        </w:rPr>
        <w:t xml:space="preserve">
      в военных городках и специальных военных технологических комплексах. </w:t>
      </w:r>
      <w:r>
        <w:br/>
      </w:r>
      <w:r>
        <w:rPr>
          <w:rFonts w:ascii="Times New Roman"/>
          <w:b w:val="false"/>
          <w:i w:val="false"/>
          <w:color w:val="000000"/>
          <w:sz w:val="28"/>
        </w:rPr>
        <w:t xml:space="preserve">
      К объектам, в которых намечается произвести изменения, также относятся отдельные жилые и нежилые помещения или части существующего здания (сооружения). </w:t>
      </w:r>
      <w:r>
        <w:br/>
      </w:r>
      <w:r>
        <w:rPr>
          <w:rFonts w:ascii="Times New Roman"/>
          <w:b w:val="false"/>
          <w:i w:val="false"/>
          <w:color w:val="000000"/>
          <w:sz w:val="28"/>
        </w:rPr>
        <w:t xml:space="preserve">
      5) заявитель – заинтересованное физическое или юридическое лицо (собственник, заказчик, застройщик), имеющее намерение осуществить новое строительство либо провести реконструкцию, перепланировку или переоборудование отдельных помещений или иных частей существующего здания (сооружения) в своих целях (для проживания, оказания услуг, выпуска продукции, получения прибыли и тому подобное); </w:t>
      </w:r>
      <w:r>
        <w:br/>
      </w:r>
      <w:r>
        <w:rPr>
          <w:rFonts w:ascii="Times New Roman"/>
          <w:b w:val="false"/>
          <w:i w:val="false"/>
          <w:color w:val="000000"/>
          <w:sz w:val="28"/>
        </w:rPr>
        <w:t xml:space="preserve">
      6) разрешительные документы, представляющие заявителю право на реализацию его замысла по строительству нового или изменению существующего объекта, которые включает: </w:t>
      </w:r>
      <w:r>
        <w:br/>
      </w:r>
      <w:r>
        <w:rPr>
          <w:rFonts w:ascii="Times New Roman"/>
          <w:b w:val="false"/>
          <w:i w:val="false"/>
          <w:color w:val="000000"/>
          <w:sz w:val="28"/>
        </w:rPr>
        <w:t xml:space="preserve">
      решение местного исполнительного органа о предоставлении на подведомственной территории земельного участка (территории, трассы) под строительство заявленного объекта либо разрешение на использование под строительство участка, принадлежащего заявителю на праве собственности или землепользования; </w:t>
      </w:r>
      <w:r>
        <w:br/>
      </w:r>
      <w:r>
        <w:rPr>
          <w:rFonts w:ascii="Times New Roman"/>
          <w:b w:val="false"/>
          <w:i w:val="false"/>
          <w:color w:val="000000"/>
          <w:sz w:val="28"/>
        </w:rPr>
        <w:t xml:space="preserve">
      разрешение соответствующего местного исполнительного органа на проведение запрашиваемых изменений существующего объекта (отдельных частей объекта); </w:t>
      </w:r>
      <w:r>
        <w:br/>
      </w:r>
      <w:r>
        <w:rPr>
          <w:rFonts w:ascii="Times New Roman"/>
          <w:b w:val="false"/>
          <w:i w:val="false"/>
          <w:color w:val="000000"/>
          <w:sz w:val="28"/>
        </w:rPr>
        <w:t xml:space="preserve">
      разрешение на производство строительно-монтажных работ (начало строительства) по конкретному объекту (комплексу) на предназначенном для его возведения земельном участке (строительной площадке, территории, трассе); </w:t>
      </w:r>
      <w:r>
        <w:br/>
      </w:r>
      <w:r>
        <w:rPr>
          <w:rFonts w:ascii="Times New Roman"/>
          <w:b w:val="false"/>
          <w:i w:val="false"/>
          <w:color w:val="000000"/>
          <w:sz w:val="28"/>
        </w:rPr>
        <w:t xml:space="preserve">
      7) изменения конструктивных решений - изменения, которые затрагивают несущие и (или) наружные ограждающие конструкции (в том числе фундаменты, основания, каркас, колонны, опоры, балки, ригели, фермы, наружные стены, внутренние несущие стены, перекрытия, лестничные площадки и марши, лифтовые шахты и тому подобное) существующих объектов либо изменения конструктивных решений, ранее заложенных в проекте строительства. </w:t>
      </w:r>
      <w:r>
        <w:br/>
      </w:r>
      <w:r>
        <w:rPr>
          <w:rFonts w:ascii="Times New Roman"/>
          <w:b w:val="false"/>
          <w:i w:val="false"/>
          <w:color w:val="000000"/>
          <w:sz w:val="28"/>
        </w:rPr>
        <w:t xml:space="preserve">
      4. Исходные материалы (данные) для разработки проектов включают: </w:t>
      </w:r>
      <w:r>
        <w:br/>
      </w:r>
      <w:r>
        <w:rPr>
          <w:rFonts w:ascii="Times New Roman"/>
          <w:b w:val="false"/>
          <w:i w:val="false"/>
          <w:color w:val="000000"/>
          <w:sz w:val="28"/>
        </w:rPr>
        <w:t xml:space="preserve">
      1) решение местных исполнительных органов о предоставлении (прирезке) земельного участка или разрешение на использование имеющегося у заявителя участка под строительство намеченного объекта, включая регламенты по использованию территории в пределах ее границ и назначению запланированного объекта; </w:t>
      </w:r>
      <w:r>
        <w:br/>
      </w:r>
      <w:r>
        <w:rPr>
          <w:rFonts w:ascii="Times New Roman"/>
          <w:b w:val="false"/>
          <w:i w:val="false"/>
          <w:color w:val="000000"/>
          <w:sz w:val="28"/>
        </w:rPr>
        <w:t xml:space="preserve">
      2) материалы инженерных изысканий площадки строительства (в границах земельного участка и трасс прокладки коммуникаций), необходимые для проектирования и строительства; </w:t>
      </w:r>
      <w:r>
        <w:br/>
      </w:r>
      <w:r>
        <w:rPr>
          <w:rFonts w:ascii="Times New Roman"/>
          <w:b w:val="false"/>
          <w:i w:val="false"/>
          <w:color w:val="000000"/>
          <w:sz w:val="28"/>
        </w:rPr>
        <w:t xml:space="preserve">
      3) технические условия на подключение к источникам инженерного и коммунального обеспечения; </w:t>
      </w:r>
      <w:r>
        <w:br/>
      </w:r>
      <w:r>
        <w:rPr>
          <w:rFonts w:ascii="Times New Roman"/>
          <w:b w:val="false"/>
          <w:i w:val="false"/>
          <w:color w:val="000000"/>
          <w:sz w:val="28"/>
        </w:rPr>
        <w:t xml:space="preserve">
      4) архитектурно-планировочное задание местного (города республиканского значения, столицы, районов, городов областного значения) органа архитектуры и градостроительства, включая условия инженерной подготовки территории, благоустройства и озеленения; </w:t>
      </w:r>
      <w:r>
        <w:br/>
      </w:r>
      <w:r>
        <w:rPr>
          <w:rFonts w:ascii="Times New Roman"/>
          <w:b w:val="false"/>
          <w:i w:val="false"/>
          <w:color w:val="000000"/>
          <w:sz w:val="28"/>
        </w:rPr>
        <w:t xml:space="preserve">
      5) утвержденное задание на проектирование (разработку проектной документации). </w:t>
      </w:r>
      <w:r>
        <w:br/>
      </w:r>
      <w:r>
        <w:rPr>
          <w:rFonts w:ascii="Times New Roman"/>
          <w:b w:val="false"/>
          <w:i w:val="false"/>
          <w:color w:val="000000"/>
          <w:sz w:val="28"/>
        </w:rPr>
        <w:t xml:space="preserve">
      5. Оформление и выдача указанных исходных материалов (данных) производится бесплатно. </w:t>
      </w:r>
      <w:r>
        <w:br/>
      </w:r>
      <w:r>
        <w:rPr>
          <w:rFonts w:ascii="Times New Roman"/>
          <w:b w:val="false"/>
          <w:i w:val="false"/>
          <w:color w:val="000000"/>
          <w:sz w:val="28"/>
        </w:rPr>
        <w:t xml:space="preserve">
      6. Порядок составления, согласования и утверждения задания на проектирование, а также разработки проектов (предпроектной или проектно-сметной документации) и их состав определяются государственными строительными нормами и правилами. </w:t>
      </w:r>
      <w:r>
        <w:br/>
      </w:r>
      <w:r>
        <w:rPr>
          <w:rFonts w:ascii="Times New Roman"/>
          <w:b w:val="false"/>
          <w:i w:val="false"/>
          <w:color w:val="000000"/>
          <w:sz w:val="28"/>
        </w:rPr>
        <w:t xml:space="preserve">
      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основные направления деятельности в области архитектуры, градостроительства и строительства должны обеспечивать государственные, общественные и частные интересы. </w:t>
      </w:r>
      <w:r>
        <w:br/>
      </w:r>
      <w:r>
        <w:rPr>
          <w:rFonts w:ascii="Times New Roman"/>
          <w:b w:val="false"/>
          <w:i w:val="false"/>
          <w:color w:val="000000"/>
          <w:sz w:val="28"/>
        </w:rPr>
        <w:t xml:space="preserve">
      8. Основные права и обязанности субъектов архитектурной, градостроительной и строительной деятельности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Назначение Государственного градостроительного</w:t>
      </w:r>
      <w:r>
        <w:br/>
      </w:r>
      <w:r>
        <w:rPr>
          <w:rFonts w:ascii="Times New Roman"/>
          <w:b/>
          <w:i w:val="false"/>
          <w:color w:val="000000"/>
        </w:rPr>
        <w:t>кадастра и мониторинга застройки территории</w:t>
      </w:r>
    </w:p>
    <w:bookmarkEnd w:id="2"/>
    <w:p>
      <w:pPr>
        <w:spacing w:after="0"/>
        <w:ind w:left="0"/>
        <w:jc w:val="left"/>
      </w:pPr>
      <w:r>
        <w:rPr>
          <w:rFonts w:ascii="Times New Roman"/>
          <w:b w:val="false"/>
          <w:i w:val="false"/>
          <w:color w:val="000000"/>
          <w:sz w:val="28"/>
        </w:rPr>
        <w:t xml:space="preserve">      9. Государственный градостроительный кадастр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 </w:t>
      </w:r>
      <w:r>
        <w:br/>
      </w:r>
      <w:r>
        <w:rPr>
          <w:rFonts w:ascii="Times New Roman"/>
          <w:b w:val="false"/>
          <w:i w:val="false"/>
          <w:color w:val="000000"/>
          <w:sz w:val="28"/>
        </w:rPr>
        <w:t xml:space="preserve">
      10. Мониторинг объектов - система наблюдений за состоянием и изменением объектов архитектурной, градостроительной и строительной деятельности. </w:t>
      </w:r>
      <w:r>
        <w:br/>
      </w:r>
      <w:r>
        <w:rPr>
          <w:rFonts w:ascii="Times New Roman"/>
          <w:b w:val="false"/>
          <w:i w:val="false"/>
          <w:color w:val="000000"/>
          <w:sz w:val="28"/>
        </w:rPr>
        <w:t xml:space="preserve">
      11. Сведения мониторинга объектов подлежат внесению в Государственный градостроительный кадастр объектов. </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Раздел II. Регулирование</w:t>
      </w:r>
      <w:r>
        <w:br/>
      </w:r>
      <w:r>
        <w:rPr>
          <w:rFonts w:ascii="Times New Roman"/>
          <w:b/>
          <w:i w:val="false"/>
          <w:color w:val="000000"/>
        </w:rPr>
        <w:t>застройки территории области</w:t>
      </w:r>
      <w:r>
        <w:br/>
      </w:r>
      <w:r>
        <w:rPr>
          <w:rFonts w:ascii="Times New Roman"/>
          <w:b/>
          <w:i w:val="false"/>
          <w:color w:val="000000"/>
        </w:rPr>
        <w:t>3. Обеспечение градостроительных требований</w:t>
      </w:r>
      <w:r>
        <w:br/>
      </w:r>
      <w:r>
        <w:rPr>
          <w:rFonts w:ascii="Times New Roman"/>
          <w:b/>
          <w:i w:val="false"/>
          <w:color w:val="000000"/>
        </w:rPr>
        <w:t>при использовании земельных участков</w:t>
      </w:r>
    </w:p>
    <w:bookmarkEnd w:id="3"/>
    <w:p>
      <w:pPr>
        <w:spacing w:after="0"/>
        <w:ind w:left="0"/>
        <w:jc w:val="left"/>
      </w:pPr>
      <w:r>
        <w:rPr>
          <w:rFonts w:ascii="Times New Roman"/>
          <w:b w:val="false"/>
          <w:i w:val="false"/>
          <w:color w:val="000000"/>
          <w:sz w:val="28"/>
        </w:rPr>
        <w:t xml:space="preserve">      12. По письменному заявлению заинтересованного физического или юридического лица (заявителя), имеющего намерение осуществить новое строительство либо произвести изменение существующего объекта, местным исполнительным органом в пределах его полномочий, установленных законодательными актами, принимается соответствующее решение: </w:t>
      </w:r>
      <w:r>
        <w:br/>
      </w:r>
      <w:r>
        <w:rPr>
          <w:rFonts w:ascii="Times New Roman"/>
          <w:b w:val="false"/>
          <w:i w:val="false"/>
          <w:color w:val="000000"/>
          <w:sz w:val="28"/>
        </w:rPr>
        <w:t xml:space="preserve">
      1) о предоставлении заявителю земельного участка (прирезка, к имеющемуся дополнительного участка) под строительство запрашиваемого (планируемого) объекта; </w:t>
      </w:r>
      <w:r>
        <w:br/>
      </w:r>
      <w:r>
        <w:rPr>
          <w:rFonts w:ascii="Times New Roman"/>
          <w:b w:val="false"/>
          <w:i w:val="false"/>
          <w:color w:val="000000"/>
          <w:sz w:val="28"/>
        </w:rPr>
        <w:t xml:space="preserve">
      2) о выдаче разрешения на использование участка, принадлежащего заявителю на праве собственности или землепользования, под строительство запрашиваемого (планируемого) объекта; </w:t>
      </w:r>
      <w:r>
        <w:br/>
      </w:r>
      <w:r>
        <w:rPr>
          <w:rFonts w:ascii="Times New Roman"/>
          <w:b w:val="false"/>
          <w:i w:val="false"/>
          <w:color w:val="000000"/>
          <w:sz w:val="28"/>
        </w:rPr>
        <w:t xml:space="preserve">
      3) о выдаче разрешения на изменение существующих (эксплуатируемых) объектов. </w:t>
      </w:r>
      <w:r>
        <w:br/>
      </w:r>
      <w:r>
        <w:rPr>
          <w:rFonts w:ascii="Times New Roman"/>
          <w:b w:val="false"/>
          <w:i w:val="false"/>
          <w:color w:val="000000"/>
          <w:sz w:val="28"/>
        </w:rPr>
        <w:t xml:space="preserve">
      При испрашивании земельного участка для строительства объектов предварительно осуществляется выбор земельного участка по поручению местного исполнительного органа. </w:t>
      </w:r>
      <w:r>
        <w:br/>
      </w:r>
      <w:r>
        <w:rPr>
          <w:rFonts w:ascii="Times New Roman"/>
          <w:b w:val="false"/>
          <w:i w:val="false"/>
          <w:color w:val="000000"/>
          <w:sz w:val="28"/>
        </w:rPr>
        <w:t xml:space="preserve">
      Выбор земельного участка для строительства объекта осуществляется в соответствии с землеустроительными и градостроительными регламентами. </w:t>
      </w:r>
      <w:r>
        <w:br/>
      </w:r>
      <w:r>
        <w:rPr>
          <w:rFonts w:ascii="Times New Roman"/>
          <w:b w:val="false"/>
          <w:i w:val="false"/>
          <w:color w:val="000000"/>
          <w:sz w:val="28"/>
        </w:rPr>
        <w:t xml:space="preserve">
      13. Использование земельных участков собственниками либо землепользователями для застройки (включая прокладку коммуникаций, инженерную подготовку территории, благоустройство, озеленение и другие виды обустройства участка) может осуществлять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 </w:t>
      </w:r>
      <w:r>
        <w:br/>
      </w:r>
      <w:r>
        <w:rPr>
          <w:rFonts w:ascii="Times New Roman"/>
          <w:b w:val="false"/>
          <w:i w:val="false"/>
          <w:color w:val="000000"/>
          <w:sz w:val="28"/>
        </w:rPr>
        <w:t xml:space="preserve">
      14. Публичный сервитут устанавливается на основании нормативных правовых актов местных исполнительных органов, в случаях, если это необходимо для обеспечения интересов государства и местного населения, без изъятия земельных участков. </w:t>
      </w:r>
      <w:r>
        <w:br/>
      </w:r>
      <w:r>
        <w:rPr>
          <w:rFonts w:ascii="Times New Roman"/>
          <w:b w:val="false"/>
          <w:i w:val="false"/>
          <w:color w:val="000000"/>
          <w:sz w:val="28"/>
        </w:rPr>
        <w:t xml:space="preserve">
      15. Частный сервитут на соседний или иной участок устанавливается по договору с субъектами права частной собственности или землепользования на эти участки. </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Порядок выдачи разрешений на производство строительно-монтажных работ (начало строительства) </w:t>
      </w:r>
    </w:p>
    <w:bookmarkEnd w:id="4"/>
    <w:p>
      <w:pPr>
        <w:spacing w:after="0"/>
        <w:ind w:left="0"/>
        <w:jc w:val="left"/>
      </w:pPr>
      <w:r>
        <w:rPr>
          <w:rFonts w:ascii="Times New Roman"/>
          <w:b w:val="false"/>
          <w:i w:val="false"/>
          <w:color w:val="000000"/>
          <w:sz w:val="28"/>
        </w:rPr>
        <w:t xml:space="preserve">      16. Оформление и выдача разрешений на строительство новых и изменение существующих объектов и ежегодная пролонгация по переходящим стройкам производится бесплатно. </w:t>
      </w:r>
      <w:r>
        <w:br/>
      </w:r>
      <w:r>
        <w:rPr>
          <w:rFonts w:ascii="Times New Roman"/>
          <w:b w:val="false"/>
          <w:i w:val="false"/>
          <w:color w:val="000000"/>
          <w:sz w:val="28"/>
        </w:rPr>
        <w:t xml:space="preserve">
      17. Выдача (обоснованный отказ в выдаче) разрешений на производство строительно-монтажных работ (начало строительства) и их ежегодная пролонгация по переходящим стройкам производится: </w:t>
      </w:r>
      <w:r>
        <w:br/>
      </w:r>
      <w:r>
        <w:rPr>
          <w:rFonts w:ascii="Times New Roman"/>
          <w:b w:val="false"/>
          <w:i w:val="false"/>
          <w:color w:val="000000"/>
          <w:sz w:val="28"/>
        </w:rPr>
        <w:t xml:space="preserve">
      1) уполномоченным государственным органом по делам архитектуры, градостроительства и строительства, осуществляющим государственный архитектурно-строительный контрольный контроль за качеством строительства объектов республиканского значения; </w:t>
      </w:r>
      <w:r>
        <w:br/>
      </w:r>
      <w:r>
        <w:rPr>
          <w:rFonts w:ascii="Times New Roman"/>
          <w:b w:val="false"/>
          <w:i w:val="false"/>
          <w:color w:val="000000"/>
          <w:sz w:val="28"/>
        </w:rPr>
        <w:t xml:space="preserve">
      2) местным исполнительным органом области (города республиканского значения, столицы), осуществляющим государственный архитектурно-строительный контроль за качеством строительства объектов местного значения. </w:t>
      </w:r>
      <w:r>
        <w:br/>
      </w:r>
      <w:r>
        <w:rPr>
          <w:rFonts w:ascii="Times New Roman"/>
          <w:b w:val="false"/>
          <w:i w:val="false"/>
          <w:color w:val="000000"/>
          <w:sz w:val="28"/>
        </w:rPr>
        <w:t xml:space="preserve">
      18. В случаях реконструкции, перепланировки, переоборудования помещений в существующих жилых зданиях разрешение на производство строительно-монтажных работ по реконструкции (перепланировке, переоборудованию) отдельных частей в жилых зданиях (домах, общежитиях) выдается местным исполнительным органом области осуществляющим государственный архитектурно-строительный контроль на подведомственной территории. </w:t>
      </w:r>
      <w:r>
        <w:br/>
      </w:r>
      <w:r>
        <w:rPr>
          <w:rFonts w:ascii="Times New Roman"/>
          <w:b w:val="false"/>
          <w:i w:val="false"/>
          <w:color w:val="000000"/>
          <w:sz w:val="28"/>
        </w:rPr>
        <w:t xml:space="preserve">
      19. Разрешение выдается на производство строительно-монтажных работ в целом по объекту (комплексу), за исключением случаев, если объект или комплекс объектов предусматривается проектировать и строить поэтапно и государственная экспертиза таких проектов осуществляется в режиме экспертного сопровождения (с оформлением соответствующих локальных положительных заключении по соответствующих этапам проектирование). В указанных случаях разрешение на производство строительно-монтажных работ (начало строительство) выдается по отдельному блоку (зданию, сооружению), входящему в состав объекта или комплекса, а также на выполнение отдельных этапов строительства - земляных работ по устройству котлованов, прокладке коммуникаций, работ по устройству фундамента и других, входящих в состав строительно-монтажных работ. </w:t>
      </w:r>
      <w:r>
        <w:br/>
      </w:r>
      <w:r>
        <w:rPr>
          <w:rFonts w:ascii="Times New Roman"/>
          <w:b w:val="false"/>
          <w:i w:val="false"/>
          <w:color w:val="000000"/>
          <w:sz w:val="28"/>
        </w:rPr>
        <w:t xml:space="preserve">
      20. Разрешение на производство строительно-монтажных работ (начало строительства) выдается на основании заявления и прилагаемых документов, перечень которых устанавливается уполномоченным государственным органом по делам архитектуры, градостроительства и строительства. </w:t>
      </w:r>
      <w:r>
        <w:br/>
      </w:r>
      <w:r>
        <w:rPr>
          <w:rFonts w:ascii="Times New Roman"/>
          <w:b w:val="false"/>
          <w:i w:val="false"/>
          <w:color w:val="000000"/>
          <w:sz w:val="28"/>
        </w:rPr>
        <w:t xml:space="preserve">
      21. Документы, представленные заявителем для получения разрешения на производства строительно-монтажных работ (начало строительства), рассматриваются не более 14 календарных дней с момента подачи заявления. </w:t>
      </w:r>
      <w:r>
        <w:br/>
      </w:r>
      <w:r>
        <w:rPr>
          <w:rFonts w:ascii="Times New Roman"/>
          <w:b w:val="false"/>
          <w:i w:val="false"/>
          <w:color w:val="000000"/>
          <w:sz w:val="28"/>
        </w:rPr>
        <w:t xml:space="preserve">
      22. Органы, осуществляется государственный архитектурно–строительный контроль в течение срока, установленного пунктом 21 настоящих Правил выдают разрешение на производство строительно-монтажных работ (начало строительства) либо дают мотивированный ответ в письменном виде о причинах отказа в выдаче разрешения. </w:t>
      </w:r>
      <w:r>
        <w:br/>
      </w:r>
      <w:r>
        <w:rPr>
          <w:rFonts w:ascii="Times New Roman"/>
          <w:b w:val="false"/>
          <w:i w:val="false"/>
          <w:color w:val="000000"/>
          <w:sz w:val="28"/>
        </w:rPr>
        <w:t xml:space="preserve">
      23. Разрешение на производство строительно-монтажных работ (начало строительства) действует в течение 12 месяцев со дня выдачи. </w:t>
      </w:r>
      <w:r>
        <w:br/>
      </w:r>
      <w:r>
        <w:rPr>
          <w:rFonts w:ascii="Times New Roman"/>
          <w:b w:val="false"/>
          <w:i w:val="false"/>
          <w:color w:val="000000"/>
          <w:sz w:val="28"/>
        </w:rPr>
        <w:t xml:space="preserve">
      24. Продление срока действия разрешения на следующие 12 месяцев осуществляется на основании заявления заказчика (застройщика) до истечения срока действия разрешения с учетом ранее представленных документов. </w:t>
      </w:r>
      <w:r>
        <w:br/>
      </w:r>
      <w:r>
        <w:rPr>
          <w:rFonts w:ascii="Times New Roman"/>
          <w:b w:val="false"/>
          <w:i w:val="false"/>
          <w:color w:val="000000"/>
          <w:sz w:val="28"/>
        </w:rPr>
        <w:t xml:space="preserve">
      25. При смене первоначального заказчика (застройщика) стройки или ведущей строительство подрядной (генподрядной) организации, ранее выданное разрешение подлежит перерегистрации по заявлению заказчика (застройщика). Такое заявление, в срок не позднее 20 календарных дней со дня произошедших изменений, подается в орган, выдавший это разрешение. В противном случае ранее выданное разрешение утрачивает силу по истечении указанного срока подачи заявления на перерегистрацию. </w:t>
      </w:r>
      <w:r>
        <w:br/>
      </w:r>
      <w:r>
        <w:rPr>
          <w:rFonts w:ascii="Times New Roman"/>
          <w:b w:val="false"/>
          <w:i w:val="false"/>
          <w:color w:val="000000"/>
          <w:sz w:val="28"/>
        </w:rPr>
        <w:t xml:space="preserve">
      26. Выполнение строительно-монтажных работ на объекте без разрешения, либо на основании разрешения, утратившего силу по обстоятельствам, предусмотренным пунктами 23-25 настоящих Правил, равно не указанных в разрешении видов работ, является незаконным строительством. </w:t>
      </w:r>
      <w:r>
        <w:br/>
      </w:r>
      <w:r>
        <w:rPr>
          <w:rFonts w:ascii="Times New Roman"/>
          <w:b w:val="false"/>
          <w:i w:val="false"/>
          <w:color w:val="000000"/>
          <w:sz w:val="28"/>
        </w:rPr>
        <w:t xml:space="preserve">
      27. Разрешение на производство строительно-монтажных (начало строительства) работ не требуется при: </w:t>
      </w:r>
      <w:r>
        <w:br/>
      </w:r>
      <w:r>
        <w:rPr>
          <w:rFonts w:ascii="Times New Roman"/>
          <w:b w:val="false"/>
          <w:i w:val="false"/>
          <w:color w:val="000000"/>
          <w:sz w:val="28"/>
        </w:rPr>
        <w:t xml:space="preserve">
      1) реконструкции, перепланировки, переоборудовании, техническом перевооружении, капитальном ремонте объектов, осуществляемых в существующих границах земельного участка (территории, трассы) без изменения конструкций и функционального назначения объектов; </w:t>
      </w:r>
      <w:r>
        <w:br/>
      </w:r>
      <w:r>
        <w:rPr>
          <w:rFonts w:ascii="Times New Roman"/>
          <w:b w:val="false"/>
          <w:i w:val="false"/>
          <w:color w:val="000000"/>
          <w:sz w:val="28"/>
        </w:rPr>
        <w:t xml:space="preserve">
      2) капитальном ремонте дорожного покрытия и мощений улиц, площадей, проездов, возведении и обустройстве малых архитектурных форм, открытых декоративных бассейнов, фонтанов, устройства городского оформления, элементов ландшафтной архитектуры и озеленения; </w:t>
      </w:r>
      <w:r>
        <w:br/>
      </w:r>
      <w:r>
        <w:rPr>
          <w:rFonts w:ascii="Times New Roman"/>
          <w:b w:val="false"/>
          <w:i w:val="false"/>
          <w:color w:val="000000"/>
          <w:sz w:val="28"/>
        </w:rPr>
        <w:t xml:space="preserve">
      3) строительстве вспомогательных и подсобных строений временного назначения. </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Раздел III. Порядок застройки</w:t>
      </w:r>
      <w:r>
        <w:br/>
      </w:r>
      <w:r>
        <w:rPr>
          <w:rFonts w:ascii="Times New Roman"/>
          <w:b/>
          <w:i w:val="false"/>
          <w:color w:val="000000"/>
        </w:rPr>
        <w:t>территории Западно-Казахстанской области</w:t>
      </w:r>
      <w:r>
        <w:br/>
      </w:r>
      <w:r>
        <w:rPr>
          <w:rFonts w:ascii="Times New Roman"/>
          <w:b/>
          <w:i w:val="false"/>
          <w:color w:val="000000"/>
        </w:rPr>
        <w:t>5. Общие требования к застройке территории</w:t>
      </w:r>
    </w:p>
    <w:bookmarkEnd w:id="5"/>
    <w:p>
      <w:pPr>
        <w:spacing w:after="0"/>
        <w:ind w:left="0"/>
        <w:jc w:val="left"/>
      </w:pPr>
      <w:r>
        <w:rPr>
          <w:rFonts w:ascii="Times New Roman"/>
          <w:b w:val="false"/>
          <w:i w:val="false"/>
          <w:color w:val="000000"/>
          <w:sz w:val="28"/>
        </w:rPr>
        <w:t xml:space="preserve">      28. Развитие и застройка территории Западно-Казахстанской области осуществляется на основании утвержденного в установленном порядке генерального плана. </w:t>
      </w:r>
      <w:r>
        <w:br/>
      </w:r>
      <w:r>
        <w:rPr>
          <w:rFonts w:ascii="Times New Roman"/>
          <w:b w:val="false"/>
          <w:i w:val="false"/>
          <w:color w:val="000000"/>
          <w:sz w:val="28"/>
        </w:rPr>
        <w:t xml:space="preserve">
      29. На территории Западно-Казахстанской области все виды строительных работ осуществляются в установленном законодательством порядке, при наличии разрешительных документов, выдаваемых физическим и юридическим лицам соответствующими местными исполнительными органами. </w:t>
      </w:r>
      <w:r>
        <w:br/>
      </w:r>
      <w:r>
        <w:rPr>
          <w:rFonts w:ascii="Times New Roman"/>
          <w:b w:val="false"/>
          <w:i w:val="false"/>
          <w:color w:val="000000"/>
          <w:sz w:val="28"/>
        </w:rPr>
        <w:t xml:space="preserve">
      30. В случаях, если заявитель указывает конкретное место и размеры (границы) запрашиваемого земельного участка, то местные органы архитектуры и градостроительства запрашивают у него (эскизы), обосновывающие пожелание по местоположению участка в системе застройки и основных параметров намеченного (планируемого) объекта строительства. </w:t>
      </w:r>
      <w:r>
        <w:br/>
      </w:r>
      <w:r>
        <w:rPr>
          <w:rFonts w:ascii="Times New Roman"/>
          <w:b w:val="false"/>
          <w:i w:val="false"/>
          <w:color w:val="000000"/>
          <w:sz w:val="28"/>
        </w:rPr>
        <w:t xml:space="preserve">
      31. Сроки рассмотрения заявлений о предоставлении земельного участка под строительство заявленного объекта, а также дачи мотивированного отказа определяются Земельным </w:t>
      </w:r>
      <w:r>
        <w:rPr>
          <w:rFonts w:ascii="Times New Roman"/>
          <w:b w:val="false"/>
          <w:i w:val="false"/>
          <w:color w:val="000000"/>
          <w:sz w:val="28"/>
        </w:rPr>
        <w:t>кодексом</w:t>
      </w:r>
      <w:r>
        <w:rPr>
          <w:rFonts w:ascii="Times New Roman"/>
          <w:b w:val="false"/>
          <w:i w:val="false"/>
          <w:color w:val="000000"/>
          <w:sz w:val="28"/>
        </w:rPr>
        <w:t xml:space="preserve">. </w:t>
      </w:r>
      <w:r>
        <w:br/>
      </w:r>
      <w:r>
        <w:rPr>
          <w:rFonts w:ascii="Times New Roman"/>
          <w:b w:val="false"/>
          <w:i w:val="false"/>
          <w:color w:val="000000"/>
          <w:sz w:val="28"/>
        </w:rPr>
        <w:t xml:space="preserve">
      Разрешение на использование под строительство участка, принадлежащего заявителю на праве собственности или землепользования, рассматриваются в сроки не более 10 календарных дней для субъектов малого предпринимательства и 30 календарных дней для остальных юридических и физических лиц с момента подачи заявления. </w:t>
      </w:r>
      <w:r>
        <w:br/>
      </w:r>
      <w:r>
        <w:rPr>
          <w:rFonts w:ascii="Times New Roman"/>
          <w:b w:val="false"/>
          <w:i w:val="false"/>
          <w:color w:val="000000"/>
          <w:sz w:val="28"/>
        </w:rPr>
        <w:t xml:space="preserve">
      32. В случаях невозможности положительного решения о выдаче разрешения на использование под строительство земельного участка, принадлежащего заказчику на праве собственности или землепользования, местные исполнительные органы должны в течение 10 дней с момента обращения ответить заявителю (заказчику) мотивированным отказом с указанием норм (положений, условий, ограничений, сервитутов) законодательства, в противоречие с которыми вступает его намерение осуществить данное строительство. </w:t>
      </w:r>
      <w:r>
        <w:br/>
      </w:r>
      <w:r>
        <w:rPr>
          <w:rFonts w:ascii="Times New Roman"/>
          <w:b w:val="false"/>
          <w:i w:val="false"/>
          <w:color w:val="000000"/>
          <w:sz w:val="28"/>
        </w:rPr>
        <w:t xml:space="preserve">
      Представление заявителем в местный исполнительный орган недостаточных, недостоверных либо иных не соответствующих законодательству или государственным нормативам заявочных документов является основанием для отказа в выдаче разрешительных документов. </w:t>
      </w:r>
      <w:r>
        <w:br/>
      </w:r>
      <w:r>
        <w:rPr>
          <w:rFonts w:ascii="Times New Roman"/>
          <w:b w:val="false"/>
          <w:i w:val="false"/>
          <w:color w:val="000000"/>
          <w:sz w:val="28"/>
        </w:rPr>
        <w:t xml:space="preserve">
      33. Ранее принятое решение о предоставлении либо ранее выданное разрешение на использование под строительство участка, у заказчика участка под строительство отзывается, если на этом имеющемся участке ведется другое несанкционированное строительство. </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6. Проектирование объектов строительства</w:t>
      </w:r>
      <w:r>
        <w:br/>
      </w:r>
      <w:r>
        <w:rPr>
          <w:rFonts w:ascii="Times New Roman"/>
          <w:b/>
          <w:i w:val="false"/>
          <w:color w:val="000000"/>
        </w:rPr>
        <w:t>и реконструкции на территориях</w:t>
      </w:r>
      <w:r>
        <w:br/>
      </w:r>
      <w:r>
        <w:rPr>
          <w:rFonts w:ascii="Times New Roman"/>
          <w:b/>
          <w:i w:val="false"/>
          <w:color w:val="000000"/>
        </w:rPr>
        <w:t>Западно-Казахстанской области</w:t>
      </w:r>
    </w:p>
    <w:bookmarkEnd w:id="6"/>
    <w:p>
      <w:pPr>
        <w:spacing w:after="0"/>
        <w:ind w:left="0"/>
        <w:jc w:val="left"/>
      </w:pPr>
      <w:r>
        <w:rPr>
          <w:rFonts w:ascii="Times New Roman"/>
          <w:b w:val="false"/>
          <w:i w:val="false"/>
          <w:color w:val="000000"/>
          <w:sz w:val="28"/>
        </w:rPr>
        <w:t xml:space="preserve">      34. Решение местного исполнительного органа о предоставлении (прирезке) земельного участка (разрешение на использование участка) под новое строительство либо разрешение на изменение существующих объектов является основанием для получения заказчиком либо его уполномоченным лицом (застройщиком) технических условий на подключение к источникам инженерного и коммунального обеспечения. </w:t>
      </w:r>
      <w:r>
        <w:br/>
      </w:r>
      <w:r>
        <w:rPr>
          <w:rFonts w:ascii="Times New Roman"/>
          <w:b w:val="false"/>
          <w:i w:val="false"/>
          <w:color w:val="000000"/>
          <w:sz w:val="28"/>
        </w:rPr>
        <w:t xml:space="preserve">
      35. На основании заявления поставщики услуг по инженерному и коммунальному обеспечению выдают заказчику технические условия в пределах запрашиваемых (расчетных) параметров либо отказывают в выдаче технических условий в указанных параметрах. Отказ о выдаче технических условий может быть обжалован заявителем в порядке, предусмотренном законодательством Республики Казахстан. </w:t>
      </w:r>
      <w:r>
        <w:br/>
      </w:r>
      <w:r>
        <w:rPr>
          <w:rFonts w:ascii="Times New Roman"/>
          <w:b w:val="false"/>
          <w:i w:val="false"/>
          <w:color w:val="000000"/>
          <w:sz w:val="28"/>
        </w:rPr>
        <w:t xml:space="preserve">
      Заявления на выдачу технических условий поставщиками услуг рассматриваются в срок не более пяти рабочих дней с момента подачи заявления. </w:t>
      </w:r>
      <w:r>
        <w:br/>
      </w:r>
      <w:r>
        <w:rPr>
          <w:rFonts w:ascii="Times New Roman"/>
          <w:b w:val="false"/>
          <w:i w:val="false"/>
          <w:color w:val="000000"/>
          <w:sz w:val="28"/>
        </w:rPr>
        <w:t xml:space="preserve">
      36. По заявлению заказчика местные органы архитектуры и градостроительства выдают заказчику архитектурно-планировочное задание на основании: </w:t>
      </w:r>
      <w:r>
        <w:br/>
      </w:r>
      <w:r>
        <w:rPr>
          <w:rFonts w:ascii="Times New Roman"/>
          <w:b w:val="false"/>
          <w:i w:val="false"/>
          <w:color w:val="000000"/>
          <w:sz w:val="28"/>
        </w:rPr>
        <w:t xml:space="preserve">
      1) решения местного исполнительного органа о предоставлении (прирезке) земельного участка (разрешение на использование имеющегося земельного участка) - для нового строительства; </w:t>
      </w:r>
      <w:r>
        <w:br/>
      </w:r>
      <w:r>
        <w:rPr>
          <w:rFonts w:ascii="Times New Roman"/>
          <w:b w:val="false"/>
          <w:i w:val="false"/>
          <w:color w:val="000000"/>
          <w:sz w:val="28"/>
        </w:rPr>
        <w:t xml:space="preserve">
      2) разрешения местного исполнительного органа на изменение существующих объектов для реконструкции (перепланировки, переоборудования); </w:t>
      </w:r>
      <w:r>
        <w:br/>
      </w:r>
      <w:r>
        <w:rPr>
          <w:rFonts w:ascii="Times New Roman"/>
          <w:b w:val="false"/>
          <w:i w:val="false"/>
          <w:color w:val="000000"/>
          <w:sz w:val="28"/>
        </w:rPr>
        <w:t xml:space="preserve">
      3) утвержденного задания на проектирование; </w:t>
      </w:r>
      <w:r>
        <w:br/>
      </w:r>
      <w:r>
        <w:rPr>
          <w:rFonts w:ascii="Times New Roman"/>
          <w:b w:val="false"/>
          <w:i w:val="false"/>
          <w:color w:val="000000"/>
          <w:sz w:val="28"/>
        </w:rPr>
        <w:t xml:space="preserve">
      4) технических условий на подключение к источникам инженерного и коммунального обеспечения. </w:t>
      </w:r>
      <w:r>
        <w:br/>
      </w:r>
      <w:r>
        <w:rPr>
          <w:rFonts w:ascii="Times New Roman"/>
          <w:b w:val="false"/>
          <w:i w:val="false"/>
          <w:color w:val="000000"/>
          <w:sz w:val="28"/>
        </w:rPr>
        <w:t xml:space="preserve">
      В необходимых случаях к заявлению прилагаются исходные материалы (данные), состав и объемы которых устанавливаются государственными нормативными документами в зависимости от назначения, параметров или местоположения будущего объекта. </w:t>
      </w:r>
      <w:r>
        <w:br/>
      </w:r>
      <w:r>
        <w:rPr>
          <w:rFonts w:ascii="Times New Roman"/>
          <w:b w:val="false"/>
          <w:i w:val="false"/>
          <w:color w:val="000000"/>
          <w:sz w:val="28"/>
        </w:rPr>
        <w:t xml:space="preserve">
      Заявления на выдачу архитектурно-планировочного задания для проектирования объектов нового строительства рассматриваются в срок не более пяти рабочих дней, а по заявлениям субъектов малого предпринимательства не более трех рабочих дней с момента подачи заявления. </w:t>
      </w:r>
      <w:r>
        <w:br/>
      </w:r>
      <w:r>
        <w:rPr>
          <w:rFonts w:ascii="Times New Roman"/>
          <w:b w:val="false"/>
          <w:i w:val="false"/>
          <w:color w:val="000000"/>
          <w:sz w:val="28"/>
        </w:rPr>
        <w:t xml:space="preserve">
      Предоставленные заявителями документы для выдачи исходных данных и архитектурно-планировочного задания на разработку проекта изменения (реконструкции, перепланировки, переоборудования) помещений или иных частей жилого здания (или мотивированного отказа в их выдаче) рассматриваются местными органами архитектуры и градостроительства в срок не превышающий 3-х рабочих дней с момента подачи заявления. </w:t>
      </w:r>
      <w:r>
        <w:br/>
      </w:r>
      <w:r>
        <w:rPr>
          <w:rFonts w:ascii="Times New Roman"/>
          <w:b w:val="false"/>
          <w:i w:val="false"/>
          <w:color w:val="000000"/>
          <w:sz w:val="28"/>
        </w:rPr>
        <w:t xml:space="preserve">
      37. Выданное архитектурно-планировочное задание означает разрешение на разработку проекта в установленном порядке. </w:t>
      </w:r>
      <w:r>
        <w:br/>
      </w:r>
      <w:r>
        <w:rPr>
          <w:rFonts w:ascii="Times New Roman"/>
          <w:b w:val="false"/>
          <w:i w:val="false"/>
          <w:color w:val="000000"/>
          <w:sz w:val="28"/>
        </w:rPr>
        <w:t xml:space="preserve">
      38. В случаях, когда для строительства нового или реконструкции (перепланировки, переоборудования, модернизации, реставрации) существующего объекта не требуется отвода (прирезки) земельного участка, а также если для этих целей отсутствует необходимость в подключении к источниками инженерного и коммунального обеспечения или увеличения нагрузок, то архитектурно-планировочном задании делается соответствующая запись. </w:t>
      </w:r>
      <w:r>
        <w:br/>
      </w:r>
      <w:r>
        <w:rPr>
          <w:rFonts w:ascii="Times New Roman"/>
          <w:b w:val="false"/>
          <w:i w:val="false"/>
          <w:color w:val="000000"/>
          <w:sz w:val="28"/>
        </w:rPr>
        <w:t xml:space="preserve">
      39. Необходимость либо отсутствие необходимости в проведении экспертизы проекта нового строительства (изменения существующего объекта) указывается в архитектурно-планировочном задании в соответствии с законодательством Республики Казахстан и государственными нормативами в области архитектуры, градостроительства и строительства. </w:t>
      </w:r>
      <w:r>
        <w:br/>
      </w:r>
      <w:r>
        <w:rPr>
          <w:rFonts w:ascii="Times New Roman"/>
          <w:b w:val="false"/>
          <w:i w:val="false"/>
          <w:color w:val="000000"/>
          <w:sz w:val="28"/>
        </w:rPr>
        <w:t xml:space="preserve">
      По согласованию с местными органами архитектуры и строительства заказчик вправе не представлять на экспертизу проекты: </w:t>
      </w:r>
      <w:r>
        <w:br/>
      </w:r>
      <w:r>
        <w:rPr>
          <w:rFonts w:ascii="Times New Roman"/>
          <w:b w:val="false"/>
          <w:i w:val="false"/>
          <w:color w:val="000000"/>
          <w:sz w:val="28"/>
        </w:rPr>
        <w:t xml:space="preserve">
      1) реконструкции (перепланировки, переоборудования) жилых и нежилых помещений в жилых зданиях (домах), выполненные лицами, обладающими лицензиями и не требующие отвода дополнительного земельного участка (прирезки территории), не снижающие расчетную прочность конструкций, не ухудшающие архитектурно-эстетические, противопожарные, противовзрывные и санитарных качества, не оказывающих вредное воздействие на окружающую среду при эксплуатации; </w:t>
      </w:r>
      <w:r>
        <w:br/>
      </w:r>
      <w:r>
        <w:rPr>
          <w:rFonts w:ascii="Times New Roman"/>
          <w:b w:val="false"/>
          <w:i w:val="false"/>
          <w:color w:val="000000"/>
          <w:sz w:val="28"/>
        </w:rPr>
        <w:t xml:space="preserve">
      2) других технически не сложных строений, предназначенных для личного пользования граждан. </w:t>
      </w:r>
      <w:r>
        <w:br/>
      </w:r>
      <w:r>
        <w:rPr>
          <w:rFonts w:ascii="Times New Roman"/>
          <w:b w:val="false"/>
          <w:i w:val="false"/>
          <w:color w:val="000000"/>
          <w:sz w:val="28"/>
        </w:rPr>
        <w:t xml:space="preserve">
      Разработанная в соответствии с заданием на проектирование, архитектурно-планировочным заданием и иными исходными материалами проектная (проектно-сметная) документация проходит согласования и утверждение в соответствии с требованиями, установленными государственными нормативными документами. </w:t>
      </w:r>
      <w:r>
        <w:br/>
      </w:r>
      <w:r>
        <w:rPr>
          <w:rFonts w:ascii="Times New Roman"/>
          <w:b w:val="false"/>
          <w:i w:val="false"/>
          <w:color w:val="000000"/>
          <w:sz w:val="28"/>
        </w:rPr>
        <w:t xml:space="preserve">
      40. По решению, принимаемому заказчиком (собственником) экспертиза может не проводится по проектам: </w:t>
      </w:r>
      <w:r>
        <w:br/>
      </w:r>
      <w:r>
        <w:rPr>
          <w:rFonts w:ascii="Times New Roman"/>
          <w:b w:val="false"/>
          <w:i w:val="false"/>
          <w:color w:val="000000"/>
          <w:sz w:val="28"/>
        </w:rPr>
        <w:t xml:space="preserve">
      1) индивидуальных жилых домов, выполненным лицами, обладающими лицензиями, в соответствии с архитектурно-планировочным заданием местных органов (служб) архитектуры и градостроительства. Данное правило не распространяется на индивидуальное жилищное строительство в районах (зонах) повышенной сейсмической опасности или иных особых геологических (гидрогеологических) и геотехнических условиям, требующих специальных проектных решений и мероприятий при их реализации; </w:t>
      </w:r>
      <w:r>
        <w:br/>
      </w:r>
      <w:r>
        <w:rPr>
          <w:rFonts w:ascii="Times New Roman"/>
          <w:b w:val="false"/>
          <w:i w:val="false"/>
          <w:color w:val="000000"/>
          <w:sz w:val="28"/>
        </w:rPr>
        <w:t xml:space="preserve">
      2) временных строений, жилых и бытовых помещений для сезонных работ и отгонного животноводства; </w:t>
      </w:r>
      <w:r>
        <w:br/>
      </w:r>
      <w:r>
        <w:rPr>
          <w:rFonts w:ascii="Times New Roman"/>
          <w:b w:val="false"/>
          <w:i w:val="false"/>
          <w:color w:val="000000"/>
          <w:sz w:val="28"/>
        </w:rPr>
        <w:t xml:space="preserve">
      3) хозяйственно-бытовых построек на территории индивидуальных приусадебных участков, а также на участках садовых и огороднических товариществ (обществ); </w:t>
      </w:r>
      <w:r>
        <w:br/>
      </w:r>
      <w:r>
        <w:rPr>
          <w:rFonts w:ascii="Times New Roman"/>
          <w:b w:val="false"/>
          <w:i w:val="false"/>
          <w:color w:val="000000"/>
          <w:sz w:val="28"/>
        </w:rPr>
        <w:t xml:space="preserve">
      4) благоустройства на дачных и приусадебных участках, не требующих изменения действующих инженерных сетей; </w:t>
      </w:r>
      <w:r>
        <w:br/>
      </w:r>
      <w:r>
        <w:rPr>
          <w:rFonts w:ascii="Times New Roman"/>
          <w:b w:val="false"/>
          <w:i w:val="false"/>
          <w:color w:val="000000"/>
          <w:sz w:val="28"/>
        </w:rPr>
        <w:t xml:space="preserve">
      5) мобильных комплексов контейнерного и блочного исполнения, а также одноэтажных зданий (сооружений) для предприятий торговли, общественного питания и бытового обслуживания, возводимых из сборно-разборных конструкций и не требующих согласования с санитарно-эпидемиологическими службами; </w:t>
      </w:r>
      <w:r>
        <w:br/>
      </w:r>
      <w:r>
        <w:rPr>
          <w:rFonts w:ascii="Times New Roman"/>
          <w:b w:val="false"/>
          <w:i w:val="false"/>
          <w:color w:val="000000"/>
          <w:sz w:val="28"/>
        </w:rPr>
        <w:t xml:space="preserve">
      6) автостоянок открытого типа при количестве автомашин не более 50 единиц, а также гаражей с боксами не более чем на 2 автомашины; </w:t>
      </w:r>
      <w:r>
        <w:br/>
      </w:r>
      <w:r>
        <w:rPr>
          <w:rFonts w:ascii="Times New Roman"/>
          <w:b w:val="false"/>
          <w:i w:val="false"/>
          <w:color w:val="000000"/>
          <w:sz w:val="28"/>
        </w:rPr>
        <w:t xml:space="preserve">
      7) перепланировок (переоборудования) помещений производственного назначения, осуществляемых в существующих зданиях и не требующих изменения несущих конструкций; </w:t>
      </w:r>
      <w:r>
        <w:br/>
      </w:r>
      <w:r>
        <w:rPr>
          <w:rFonts w:ascii="Times New Roman"/>
          <w:b w:val="false"/>
          <w:i w:val="false"/>
          <w:color w:val="000000"/>
          <w:sz w:val="28"/>
        </w:rPr>
        <w:t xml:space="preserve">
      8) защиты инженерных сетей от электрокоррозии; </w:t>
      </w:r>
      <w:r>
        <w:br/>
      </w:r>
      <w:r>
        <w:rPr>
          <w:rFonts w:ascii="Times New Roman"/>
          <w:b w:val="false"/>
          <w:i w:val="false"/>
          <w:color w:val="000000"/>
          <w:sz w:val="28"/>
        </w:rPr>
        <w:t xml:space="preserve">
      9) капитального ремонта линейных инженерных сетей и сооружения на них, не требующих изменения их положения, отметок заложения, диаметра труб; </w:t>
      </w:r>
      <w:r>
        <w:br/>
      </w:r>
      <w:r>
        <w:rPr>
          <w:rFonts w:ascii="Times New Roman"/>
          <w:b w:val="false"/>
          <w:i w:val="false"/>
          <w:color w:val="000000"/>
          <w:sz w:val="28"/>
        </w:rPr>
        <w:t xml:space="preserve">
      10) малых архитектурных форм и ограждений территории; </w:t>
      </w:r>
      <w:r>
        <w:br/>
      </w:r>
      <w:r>
        <w:rPr>
          <w:rFonts w:ascii="Times New Roman"/>
          <w:b w:val="false"/>
          <w:i w:val="false"/>
          <w:color w:val="000000"/>
          <w:sz w:val="28"/>
        </w:rPr>
        <w:t xml:space="preserve">
      11) открытых спортивных площадок, тротуаров, мощений вокруг зданий (сооружений); </w:t>
      </w:r>
      <w:r>
        <w:br/>
      </w:r>
      <w:r>
        <w:rPr>
          <w:rFonts w:ascii="Times New Roman"/>
          <w:b w:val="false"/>
          <w:i w:val="false"/>
          <w:color w:val="000000"/>
          <w:sz w:val="28"/>
        </w:rPr>
        <w:t xml:space="preserve">
      12) ремонта и замены единиц технологического или инженерного оборудования, по которым исчерпан технологический ресурс и не требующих реконструкции или перепрофилирования предприятия (цеха). </w:t>
      </w:r>
      <w:r>
        <w:br/>
      </w:r>
      <w:r>
        <w:rPr>
          <w:rFonts w:ascii="Times New Roman"/>
          <w:b w:val="false"/>
          <w:i w:val="false"/>
          <w:color w:val="000000"/>
          <w:sz w:val="28"/>
        </w:rPr>
        <w:t xml:space="preserve">
      41. Не допускается в архитектурно-планировочном задании установление требований по цветовому решению и использования материалов отделки фасадов зданий (сооружений), а также их объемно-пространственному решению. </w:t>
      </w:r>
      <w:r>
        <w:br/>
      </w:r>
      <w:r>
        <w:rPr>
          <w:rFonts w:ascii="Times New Roman"/>
          <w:b w:val="false"/>
          <w:i w:val="false"/>
          <w:color w:val="000000"/>
          <w:sz w:val="28"/>
        </w:rPr>
        <w:t xml:space="preserve">
      42. Проект строительства разрабатывается: </w:t>
      </w:r>
      <w:r>
        <w:br/>
      </w:r>
      <w:r>
        <w:rPr>
          <w:rFonts w:ascii="Times New Roman"/>
          <w:b w:val="false"/>
          <w:i w:val="false"/>
          <w:color w:val="000000"/>
          <w:sz w:val="28"/>
        </w:rPr>
        <w:t xml:space="preserve">
      1) на основании задания на проектирование, утвержденного заказчиком, материалов по выбору и отводу (разрешение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w:t>
      </w:r>
      <w:r>
        <w:br/>
      </w:r>
      <w:r>
        <w:rPr>
          <w:rFonts w:ascii="Times New Roman"/>
          <w:b w:val="false"/>
          <w:i w:val="false"/>
          <w:color w:val="000000"/>
          <w:sz w:val="28"/>
        </w:rPr>
        <w:t xml:space="preserve">
      2) в соответствии с утвержденным в установленном законодательством порядке обоснованиями инвестиций в строительство (технико-экономическими обоснованиями, технико-экономическими расчетами), а в необходимых случая согласованным с подрядчиком перечнем применяемых в проекте строительных материалов, изделий, конструкций, инженерного оборудования и устройств; </w:t>
      </w:r>
      <w:r>
        <w:br/>
      </w:r>
      <w:r>
        <w:rPr>
          <w:rFonts w:ascii="Times New Roman"/>
          <w:b w:val="false"/>
          <w:i w:val="false"/>
          <w:color w:val="000000"/>
          <w:sz w:val="28"/>
        </w:rPr>
        <w:t xml:space="preserve">
      3) в соответствии с архитектурно-планировочным заданием местных исполнительных органов. </w:t>
      </w:r>
      <w:r>
        <w:br/>
      </w:r>
      <w:r>
        <w:rPr>
          <w:rFonts w:ascii="Times New Roman"/>
          <w:b w:val="false"/>
          <w:i w:val="false"/>
          <w:color w:val="000000"/>
          <w:sz w:val="28"/>
        </w:rPr>
        <w:t xml:space="preserve">
      При наличии утвержденных градостроительных и (или) архитектурных проектов исходная документация для разработки проекта строительства должна соответствовать принятым в них решениях. </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7. Особенности разрешительных процедур</w:t>
      </w:r>
      <w:r>
        <w:br/>
      </w:r>
      <w:r>
        <w:rPr>
          <w:rFonts w:ascii="Times New Roman"/>
          <w:b/>
          <w:i w:val="false"/>
          <w:color w:val="000000"/>
        </w:rPr>
        <w:t xml:space="preserve">на реконструкцию, перепланировку, </w:t>
      </w:r>
      <w:r>
        <w:br/>
      </w:r>
      <w:r>
        <w:rPr>
          <w:rFonts w:ascii="Times New Roman"/>
          <w:b/>
          <w:i w:val="false"/>
          <w:color w:val="000000"/>
        </w:rPr>
        <w:t>переоборудование помещений</w:t>
      </w:r>
      <w:r>
        <w:br/>
      </w:r>
      <w:r>
        <w:rPr>
          <w:rFonts w:ascii="Times New Roman"/>
          <w:b/>
          <w:i w:val="false"/>
          <w:color w:val="000000"/>
        </w:rPr>
        <w:t>в существующих жилых зданиях</w:t>
      </w:r>
    </w:p>
    <w:bookmarkEnd w:id="7"/>
    <w:p>
      <w:pPr>
        <w:spacing w:after="0"/>
        <w:ind w:left="0"/>
        <w:jc w:val="left"/>
      </w:pPr>
      <w:r>
        <w:rPr>
          <w:rFonts w:ascii="Times New Roman"/>
          <w:b w:val="false"/>
          <w:i w:val="false"/>
          <w:color w:val="000000"/>
          <w:sz w:val="28"/>
        </w:rPr>
        <w:t xml:space="preserve">      43. Лица, заинтересованные в изменении жилых и нежилых помещений в жилых зданиях, а также его иных отдельных частей, и имеющие соответствующие решение местного исполнительного органа, обращается с заявлением в местный областной орган государственного архитектурно-строительного контроля, для получения разрешения на производство соответствующих строительно-монтажных работ. </w:t>
      </w:r>
      <w:r>
        <w:br/>
      </w:r>
      <w:r>
        <w:rPr>
          <w:rFonts w:ascii="Times New Roman"/>
          <w:b w:val="false"/>
          <w:i w:val="false"/>
          <w:color w:val="000000"/>
          <w:sz w:val="28"/>
        </w:rPr>
        <w:t xml:space="preserve">
      44. К заявлению прилагаются: </w:t>
      </w:r>
      <w:r>
        <w:br/>
      </w:r>
      <w:r>
        <w:rPr>
          <w:rFonts w:ascii="Times New Roman"/>
          <w:b w:val="false"/>
          <w:i w:val="false"/>
          <w:color w:val="000000"/>
          <w:sz w:val="28"/>
        </w:rPr>
        <w:t xml:space="preserve">
      1) нотариально засвидетельствованные копии документа, удостоверяющего право собственности заявителя на изменяемое помещение (часть здания), либо письменное согласие собственника (собственников) помещений или частей здания на их изменение; </w:t>
      </w:r>
      <w:r>
        <w:br/>
      </w:r>
      <w:r>
        <w:rPr>
          <w:rFonts w:ascii="Times New Roman"/>
          <w:b w:val="false"/>
          <w:i w:val="false"/>
          <w:color w:val="000000"/>
          <w:sz w:val="28"/>
        </w:rPr>
        <w:t xml:space="preserve">
      2) проект (эскиз) предполагаемых изменений, выполненный в соответствии и с архитектурно-планировочным заданием соответствующего местного органа архитектуры и градостроительства. </w:t>
      </w:r>
      <w:r>
        <w:br/>
      </w:r>
      <w:r>
        <w:rPr>
          <w:rFonts w:ascii="Times New Roman"/>
          <w:b w:val="false"/>
          <w:i w:val="false"/>
          <w:color w:val="000000"/>
          <w:sz w:val="28"/>
        </w:rPr>
        <w:t xml:space="preserve">
      45.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собственников других помещений (частей дома), смежных с изменяемыми помещениями (частями дома), то к заявлению должно быть приложено нотариально засвидетельствованное их письменное согласие на эти изменения. </w:t>
      </w:r>
      <w:r>
        <w:br/>
      </w:r>
      <w:r>
        <w:rPr>
          <w:rFonts w:ascii="Times New Roman"/>
          <w:b w:val="false"/>
          <w:i w:val="false"/>
          <w:color w:val="000000"/>
          <w:sz w:val="28"/>
        </w:rPr>
        <w:t xml:space="preserve">
      Необходимость получения заказчиком реконструкции (перепланировки, переоборудования) указанного согласия других собственников (сособственников) устанавливается на стадии разработки проектов в порядке, предусмотренным Правилами оформления и выдачи исходных материалов (данных) для проектирования объектов строительства, утвержденными Постановлением Правительства Республики Казахстан от 6 мая 2008 года </w:t>
      </w:r>
      <w:r>
        <w:rPr>
          <w:rFonts w:ascii="Times New Roman"/>
          <w:b w:val="false"/>
          <w:i w:val="false"/>
          <w:color w:val="000000"/>
          <w:sz w:val="28"/>
        </w:rPr>
        <w:t>N 425</w:t>
      </w:r>
      <w:r>
        <w:rPr>
          <w:rFonts w:ascii="Times New Roman"/>
          <w:b w:val="false"/>
          <w:i w:val="false"/>
          <w:color w:val="000000"/>
          <w:sz w:val="28"/>
        </w:rPr>
        <w:t xml:space="preserve">. </w:t>
      </w:r>
      <w:r>
        <w:br/>
      </w:r>
      <w:r>
        <w:rPr>
          <w:rFonts w:ascii="Times New Roman"/>
          <w:b w:val="false"/>
          <w:i w:val="false"/>
          <w:color w:val="000000"/>
          <w:sz w:val="28"/>
        </w:rPr>
        <w:t xml:space="preserve">
      46. Отказ в выдаче разрешения на производство строительно-монтажных работ по изменению существующих помещений (частей здания) осуществляется в случаях если: </w:t>
      </w:r>
      <w:r>
        <w:br/>
      </w:r>
      <w:r>
        <w:rPr>
          <w:rFonts w:ascii="Times New Roman"/>
          <w:b w:val="false"/>
          <w:i w:val="false"/>
          <w:color w:val="000000"/>
          <w:sz w:val="28"/>
        </w:rPr>
        <w:t xml:space="preserve">
      1) у заявителя отсутствует соответствующее право собственности на изменяемый объект, либо нотариально засвидетельствованное письменное согласие собственника (собственников) помещения или частей здания на заявленные изменения, а также собственников иных помещений, чьи интересы затрагивают указанные изменения; </w:t>
      </w:r>
      <w:r>
        <w:br/>
      </w:r>
      <w:r>
        <w:rPr>
          <w:rFonts w:ascii="Times New Roman"/>
          <w:b w:val="false"/>
          <w:i w:val="false"/>
          <w:color w:val="000000"/>
          <w:sz w:val="28"/>
        </w:rPr>
        <w:t xml:space="preserve">
      2) планируемое изменение предполагает использование помещения (частей здания) для вида деятельности, который запрещен или ограничен нормативными правовыми актами или нормативно-техническими документами; </w:t>
      </w:r>
      <w:r>
        <w:br/>
      </w:r>
      <w:r>
        <w:rPr>
          <w:rFonts w:ascii="Times New Roman"/>
          <w:b w:val="false"/>
          <w:i w:val="false"/>
          <w:color w:val="000000"/>
          <w:sz w:val="28"/>
        </w:rPr>
        <w:t xml:space="preserve">
      3) при несоответствии проекта изменений техническим условиям или требованиям государственных нормативов. </w:t>
      </w:r>
      <w:r>
        <w:br/>
      </w:r>
      <w:r>
        <w:rPr>
          <w:rFonts w:ascii="Times New Roman"/>
          <w:b w:val="false"/>
          <w:i w:val="false"/>
          <w:color w:val="000000"/>
          <w:sz w:val="28"/>
        </w:rPr>
        <w:t xml:space="preserve">
      Мотивированный отказ выдается заявителю в письменном виде с указанием конкретных нормативных правовых актов и (или) нормативно-технических документов, которым не соответствуют документы заявителя. </w:t>
      </w:r>
      <w:r>
        <w:br/>
      </w:r>
      <w:r>
        <w:rPr>
          <w:rFonts w:ascii="Times New Roman"/>
          <w:b w:val="false"/>
          <w:i w:val="false"/>
          <w:color w:val="000000"/>
          <w:sz w:val="28"/>
        </w:rPr>
        <w:t xml:space="preserve">
      При устранении заявителем замечаний, на основании которых был получен мотивированный отказ в выдаче разрешения, повторное заявление рассматривается на общих основаниях. </w:t>
      </w:r>
      <w:r>
        <w:br/>
      </w:r>
      <w:r>
        <w:rPr>
          <w:rFonts w:ascii="Times New Roman"/>
          <w:b w:val="false"/>
          <w:i w:val="false"/>
          <w:color w:val="000000"/>
          <w:sz w:val="28"/>
        </w:rPr>
        <w:t xml:space="preserve">
      47. Выдача разрешения на производство строительно-монтажных работ по изменению помещений (частей здания) или отказ в его выдаче осуществляется в течение 5 рабочих дней с момента подачи заявления. </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8. Проектирование инженерных сетей и сооружений</w:t>
      </w:r>
    </w:p>
    <w:bookmarkEnd w:id="8"/>
    <w:p>
      <w:pPr>
        <w:spacing w:after="0"/>
        <w:ind w:left="0"/>
        <w:jc w:val="left"/>
      </w:pPr>
      <w:r>
        <w:rPr>
          <w:rFonts w:ascii="Times New Roman"/>
          <w:b w:val="false"/>
          <w:i w:val="false"/>
          <w:color w:val="000000"/>
          <w:sz w:val="28"/>
        </w:rPr>
        <w:t xml:space="preserve">      48. Поставщики услуг по инженерному и коммунальному обеспечению в районе предполагаемого строительства по заявке заказчика выдает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 либо отвечает мотивированным отказом. </w:t>
      </w:r>
      <w:r>
        <w:br/>
      </w:r>
      <w:r>
        <w:rPr>
          <w:rFonts w:ascii="Times New Roman"/>
          <w:b w:val="false"/>
          <w:i w:val="false"/>
          <w:color w:val="000000"/>
          <w:sz w:val="28"/>
        </w:rPr>
        <w:t xml:space="preserve">
      Отказ в выдаче технических условий на услуги в запрашиваемых (расчетных) параметрах производится в соответствии с законодательством Республики Казахстан о естественных монополиях. </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9. Строительство объектов</w:t>
      </w:r>
    </w:p>
    <w:bookmarkEnd w:id="9"/>
    <w:p>
      <w:pPr>
        <w:spacing w:after="0"/>
        <w:ind w:left="0"/>
        <w:jc w:val="left"/>
      </w:pPr>
      <w:r>
        <w:rPr>
          <w:rFonts w:ascii="Times New Roman"/>
          <w:b w:val="false"/>
          <w:i w:val="false"/>
          <w:color w:val="000000"/>
          <w:sz w:val="28"/>
        </w:rPr>
        <w:t xml:space="preserve">      49. Для начала реализации проекта (производства строительно-монтажных работ) требуется разрешение: </w:t>
      </w:r>
      <w:r>
        <w:br/>
      </w:r>
      <w:r>
        <w:rPr>
          <w:rFonts w:ascii="Times New Roman"/>
          <w:b w:val="false"/>
          <w:i w:val="false"/>
          <w:color w:val="000000"/>
          <w:sz w:val="28"/>
        </w:rPr>
        <w:t xml:space="preserve">
      1) уполномоченного государственного органа по делам архитектуры, градостроительства и строительства – по объектам республиканского значения; </w:t>
      </w:r>
      <w:r>
        <w:br/>
      </w:r>
      <w:r>
        <w:rPr>
          <w:rFonts w:ascii="Times New Roman"/>
          <w:b w:val="false"/>
          <w:i w:val="false"/>
          <w:color w:val="000000"/>
          <w:sz w:val="28"/>
        </w:rPr>
        <w:t xml:space="preserve">
      2) местным исполнительным органом, осуществляющий государственный архитектурно-строительный контроль – по объектам местного значения. </w:t>
      </w:r>
      <w:r>
        <w:br/>
      </w:r>
      <w:r>
        <w:rPr>
          <w:rFonts w:ascii="Times New Roman"/>
          <w:b w:val="false"/>
          <w:i w:val="false"/>
          <w:color w:val="000000"/>
          <w:sz w:val="28"/>
        </w:rPr>
        <w:t xml:space="preserve">
      Перечень документов, необходимых для получения, устанавливается в порядке, определяемом уполномоченным государственным органом по делам архитектуры, градостроительства и строительства. </w:t>
      </w:r>
      <w:r>
        <w:br/>
      </w:r>
      <w:r>
        <w:rPr>
          <w:rFonts w:ascii="Times New Roman"/>
          <w:b w:val="false"/>
          <w:i w:val="false"/>
          <w:color w:val="000000"/>
          <w:sz w:val="28"/>
        </w:rPr>
        <w:t xml:space="preserve">
      50. Процесс строительства сопровождается архитектурно-строительным контролем в соответствии с нормами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xml:space="preserve">
      51. Завершенный строительством объект подлежит приемке в эксплуатацию в соответствии с нормами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xml:space="preserve">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 </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10. Приемка объектов завершенного строительства</w:t>
      </w:r>
    </w:p>
    <w:bookmarkEnd w:id="10"/>
    <w:p>
      <w:pPr>
        <w:spacing w:after="0"/>
        <w:ind w:left="0"/>
        <w:jc w:val="left"/>
      </w:pPr>
      <w:r>
        <w:rPr>
          <w:rFonts w:ascii="Times New Roman"/>
          <w:b w:val="false"/>
          <w:i w:val="false"/>
          <w:color w:val="000000"/>
          <w:sz w:val="28"/>
        </w:rPr>
        <w:t xml:space="preserve">      52. Приемка построенных объектов в эксплуатацию регулируется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xml:space="preserve">
      53. Приемка в эксплуатацию построенного объекта государственной приемочной комиссией и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 </w:t>
      </w:r>
      <w:r>
        <w:br/>
      </w:r>
      <w:r>
        <w:rPr>
          <w:rFonts w:ascii="Times New Roman"/>
          <w:b w:val="false"/>
          <w:i w:val="false"/>
          <w:color w:val="000000"/>
          <w:sz w:val="28"/>
        </w:rPr>
        <w:t xml:space="preserve">
      В отдельных случаях, предусмотренных </w:t>
      </w:r>
      <w:r>
        <w:rPr>
          <w:rFonts w:ascii="Times New Roman"/>
          <w:b w:val="false"/>
          <w:i w:val="false"/>
          <w:color w:val="000000"/>
          <w:sz w:val="28"/>
        </w:rPr>
        <w:t>статьей 74 Закона</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приемка в эксплуатацию построенного объекта производится собственником (заказчиком, инвестором, застройщиком) самостоятельно. </w:t>
      </w:r>
      <w:r>
        <w:br/>
      </w:r>
      <w:r>
        <w:rPr>
          <w:rFonts w:ascii="Times New Roman"/>
          <w:b w:val="false"/>
          <w:i w:val="false"/>
          <w:color w:val="000000"/>
          <w:sz w:val="28"/>
        </w:rPr>
        <w:t xml:space="preserve">
      54. Эксплуатация построенного объекта без положительного решения государственной приемочной комиссии или приемочной комиссии не допускается, за исключением случаев, предусмотренных </w:t>
      </w:r>
      <w:r>
        <w:rPr>
          <w:rFonts w:ascii="Times New Roman"/>
          <w:b w:val="false"/>
          <w:i w:val="false"/>
          <w:color w:val="000000"/>
          <w:sz w:val="28"/>
        </w:rPr>
        <w:t>статьей 74 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xml:space="preserve">
      55. Акт государственной приемочной комиссии (а в установленных государственными нормативами случаях акт приемочной комиссии)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 </w:t>
      </w:r>
      <w:r>
        <w:br/>
      </w:r>
      <w:r>
        <w:rPr>
          <w:rFonts w:ascii="Times New Roman"/>
          <w:b w:val="false"/>
          <w:i w:val="false"/>
          <w:color w:val="000000"/>
          <w:sz w:val="28"/>
        </w:rPr>
        <w:t xml:space="preserve">
      56. Акт приемки построенного объекта в эксплуатацию государственной комиссией подлежит утверждению. Утверждение акта приемки производится инстанцией, назначившей государственную приемочную комиссию. </w:t>
      </w:r>
      <w:r>
        <w:br/>
      </w:r>
      <w:r>
        <w:rPr>
          <w:rFonts w:ascii="Times New Roman"/>
          <w:b w:val="false"/>
          <w:i w:val="false"/>
          <w:color w:val="000000"/>
          <w:sz w:val="28"/>
        </w:rPr>
        <w:t xml:space="preserve">
      Утверждение акта приемки проводится: </w:t>
      </w:r>
      <w:r>
        <w:br/>
      </w:r>
      <w:r>
        <w:rPr>
          <w:rFonts w:ascii="Times New Roman"/>
          <w:b w:val="false"/>
          <w:i w:val="false"/>
          <w:color w:val="000000"/>
          <w:sz w:val="28"/>
        </w:rPr>
        <w:t xml:space="preserve">
      1) по объектам производственного назначения - не более чем в месячный срок со дня подписания акта; </w:t>
      </w:r>
      <w:r>
        <w:br/>
      </w:r>
      <w:r>
        <w:rPr>
          <w:rFonts w:ascii="Times New Roman"/>
          <w:b w:val="false"/>
          <w:i w:val="false"/>
          <w:color w:val="000000"/>
          <w:sz w:val="28"/>
        </w:rPr>
        <w:t xml:space="preserve">
      2) по объектам жилищно-гражданского назначения - не более чем в семидневный срок со дня подписания акта. </w:t>
      </w:r>
      <w:r>
        <w:br/>
      </w:r>
      <w:r>
        <w:rPr>
          <w:rFonts w:ascii="Times New Roman"/>
          <w:b w:val="false"/>
          <w:i w:val="false"/>
          <w:color w:val="000000"/>
          <w:sz w:val="28"/>
        </w:rPr>
        <w:t xml:space="preserve">
      57. Датой ввода в эксплуатацию принятого государственной приемочной комиссией объекта считается дата утверждения акта о вводе в эксплуатацию инстанцией, назначившей комиссию. </w:t>
      </w:r>
      <w:r>
        <w:br/>
      </w:r>
      <w:r>
        <w:rPr>
          <w:rFonts w:ascii="Times New Roman"/>
          <w:b w:val="false"/>
          <w:i w:val="false"/>
          <w:color w:val="000000"/>
          <w:sz w:val="28"/>
        </w:rPr>
        <w:t xml:space="preserve">
      Датой ввода в эксплуатацию принятого приемочной комиссией объекта считается дата подписания акта о вводе объекта в эксплуатацию. </w:t>
      </w:r>
      <w:r>
        <w:br/>
      </w:r>
      <w:r>
        <w:rPr>
          <w:rFonts w:ascii="Times New Roman"/>
          <w:b w:val="false"/>
          <w:i w:val="false"/>
          <w:color w:val="000000"/>
          <w:sz w:val="28"/>
        </w:rPr>
        <w:t xml:space="preserve">
      58. Полномочия государственной приемочной комиссии и приемочной комиссии по конкретному объекту начинаются с момента их назначения и прекращаются с момента утверждения акта о приемке в эксплуатацию. </w:t>
      </w:r>
      <w:r>
        <w:br/>
      </w:r>
      <w:r>
        <w:rPr>
          <w:rFonts w:ascii="Times New Roman"/>
          <w:b w:val="false"/>
          <w:i w:val="false"/>
          <w:color w:val="000000"/>
          <w:sz w:val="28"/>
        </w:rPr>
        <w:t xml:space="preserve">
      59. Полномочия рабочей комиссии по конкретному объекту начинаются с момента назначения и прекращаются с момента передачи заказчику по комплексной проверке вводимого в эксплуатацию объекта. </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11. Контроль за осуществлением</w:t>
      </w:r>
      <w:r>
        <w:br/>
      </w:r>
      <w:r>
        <w:rPr>
          <w:rFonts w:ascii="Times New Roman"/>
          <w:b/>
          <w:i w:val="false"/>
          <w:color w:val="000000"/>
        </w:rPr>
        <w:t>градостроительной деятельности</w:t>
      </w:r>
      <w:r>
        <w:br/>
      </w:r>
      <w:r>
        <w:rPr>
          <w:rFonts w:ascii="Times New Roman"/>
          <w:b/>
          <w:i w:val="false"/>
          <w:color w:val="000000"/>
        </w:rPr>
        <w:t>и ответственность за нарушение</w:t>
      </w:r>
      <w:r>
        <w:br/>
      </w:r>
      <w:r>
        <w:rPr>
          <w:rFonts w:ascii="Times New Roman"/>
          <w:b/>
          <w:i w:val="false"/>
          <w:color w:val="000000"/>
        </w:rPr>
        <w:t>настоящих Правил</w:t>
      </w:r>
    </w:p>
    <w:bookmarkEnd w:id="11"/>
    <w:p>
      <w:pPr>
        <w:spacing w:after="0"/>
        <w:ind w:left="0"/>
        <w:jc w:val="left"/>
      </w:pPr>
      <w:r>
        <w:rPr>
          <w:rFonts w:ascii="Times New Roman"/>
          <w:b w:val="false"/>
          <w:i w:val="false"/>
          <w:color w:val="000000"/>
          <w:sz w:val="28"/>
        </w:rPr>
        <w:t xml:space="preserve">      60. Контроль за осуществлением градостроительной деятельности направлен на обеспечение реализации государственной политики в области градостроительной документации, соблюдение государственных градостроительных нормативов и правил застройки. </w:t>
      </w:r>
      <w:r>
        <w:br/>
      </w:r>
      <w:r>
        <w:rPr>
          <w:rFonts w:ascii="Times New Roman"/>
          <w:b w:val="false"/>
          <w:i w:val="false"/>
          <w:color w:val="000000"/>
          <w:sz w:val="28"/>
        </w:rPr>
        <w:t xml:space="preserve">
      61. Ответственность за нарушение настоящих Правил устанавливается в соответствии с законодательством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