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1c27" w14:textId="1a41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Координационного совета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сентября 2004 года N 569. Зарегистрировано Департаментом юстиции Восточно-Казахстанской области 20 сентября 2004 года за N 1945. Утратило силу постановлением акимата ВКО от 29 июня 2007 года N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21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 Закона Республики Казахстан от 23 января 2001 года N 148-II "О местном государственном управлении в Республике Казахстан", в целях реализации Региональной программы индустриально-инновационного развития Восточно-Казахстанской области на 2004-2015 годы, утвержденной решением сессии областного маслихата от 30 марта 2004 г. N 4/45-III, Восточно-Казахстанский областной акимат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при Восточно-Казахстанском областном акимате Координационный совет по реализации индустриально-инновационной политики в Восточно-Казахстанской области (далее - Координационный совет).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Координационном совете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персональный состав Координационного совета по реализации индустриально-инновационной политики на утверждение очередной сессии областного маслихата.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Швайченко Ю.П.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постановлению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2004 года N 569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Координационном совете при Восточно-Казахстанском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областном акимате по реализации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индустриально-инновационной политики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Восточно-Казахстанской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задачи, функции, правовые и организационные основы деятельности Координационного совета при Восточно-Казахстанском областном акимате по реализации индустриально-инновационной политики в Восточно-Казахстанской области (далее Координационный совет).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Координационный совет образован в целях выработки согласованных подходов, решений и рекомендаций по вопросам реализации индустриально-инновационной политики государственными органами, предприятиями и организациями Восточно-Казахстанской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Координационный совет является консультативно-совещательным органом при Восточно-Казахстанском областном акимате.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Координационный совет в своей деятельности руководствуется законодательством Республики Казахстан и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Задачи Координационного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Координационного совета являются подготовка рекомендаций и предложений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принятию и реализации согласованной региональной политики в области экономики, науки, образования, промышленности, агропромышленного комплекса и производственной инфраструктуры, направленной на эффективную реализацию Региональной программы индустриально-инновационного развития Восточно-Казахстанской области на 2004-2015 годы (далее - Программы);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согласованным действиям государственных органов, финансовых институтов, предприятий и организаций области, направленных на реализацию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Функции Координационного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Координационный совет в соответствии с поставленными задачами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вырабатывает концептуальные подходы к реализации государственной политики в сферах, прямо или косвенно влияющих на реализацию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формирует предложения по определению приоритетных отраслей и секторов промышленности, развитие которых является важным с точки зрения индустриально-инновационного развития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готовит предложения по мероприятиям, которые необходимо реализовать для обеспечения индустриально-инновационного развития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согласованную инвестиционную политику в регионе, эффективный обмен информацией с Министерствами и ведомствами, институтами развития и совместной реализации инвестиционных и инновационных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вырабатывает предложения по реализации индустриально-инновационной политики на городских и районных уровнях.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Права Координационного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Координационный совет имеет право в установленном законодательством порядке и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областного акимата предложения по реализации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рассматривать конкретные инвестиционные и инновационные проекты на предмет их рациональности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к своей работе руководителей государственных органов, ученых, экспертов 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объемам финансирования проектов и программ в сфере инновационной деятельности, разрабатывать предложения по источникам и объемам внебюджетного финансирования таких программ, выполняемых в интересах региона.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Организация работы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Персональный состав Координационного совета утверждается решением областного маслихата.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Председатель Координационного совета руководит его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отсутствии председателя Координационного совета, заседания проводятся под председательством одного из заместителей председателя Координационного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Повестка дня очередного заседания Координационного совета формируется его председателем или одним из его заместителей с учетом предложений членов Координационного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Заседания Координационного совета проводятся по мере необходимости, но не реже одного раза в квартал.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Заседание считается правомочным при участии не менее двух третьих от общего числа членов Координационного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Рабочим органом Координационного совета является областное управление индустрии, торговли и поддержки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Решения Координационного совета оформляются протоколом, который подписывает председатель или один из его заместителей, председательствовавший на заседании.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Руководитель аппарата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