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56d7" w14:textId="0ca5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малообеспеченным гражданам жилищной помощи на содержание жилья и оплату жилищно-коммунальных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сессии Кызылжарского районного маслихата Северо-Казахстанской области N 4/3 от 29 января 2004 года. Зарегистрировано Департаментом юстициии Северо-Казахстанской области 11 марта 2004 года N 1185. Утратило силу - решением маслихата Кызылжарского района Северо-Казахстанской области от 27 октября 2009 года N 18/10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  Северо-Казахстанской области от 27.10.2009 N 18/10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Казазстан "О жилищных отношениях" от 16 апреля 1997 года 94 (Ведомости Парламента Республики Казахстан 1997 год N 8, с.84)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 Е Ш И 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предоставления малообеспеченным гражданам жилищной помощи на содержание жилья и оплату жилищно-коммунальных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районного маслихата N 6/19 от 20 ноября 2000 года (регистр. N 210 от 3 января 2001 года) считать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4/3 от 29 января 2004 года "О правилах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малообеспеченным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 жилищной помощи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жилья и оплату коммунальных услуг".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малообеспеченным гражданам жилищной помощи на содержание жилья и оплату коммунальных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Жилищная помощь, предоставляется малообеспеченным слоям населения для возмещения затрат на оплату содержания жилья (кроме содержания индивидуального жилого дома) и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предоставляется лицам, постоянно проживающим на момент назначения в районе, и являющимися собственниками или пользователями жилища (нанимателями, арендаторами) в том случае, если расходы на оплату содержания жилья и потребления коммунальных услуг в пределах нормы площади жилья, обеспечиваемой компенсационными мерами, но не более фактически занимаемой общей площади расходов на содержание жилья, и нормативов потребления коммунальных услуг в бюджете семьи превышают долю предельно допустимых расходов на эти цели. Доля предельно допустимых расходов на оплату содержания жилья потребления коммунальных услуг устанавливается к совокупному доходу семьи в размере 30 %.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Оплата содержания жилья и потребления коммунальных услуг сверх установленной нормы производится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имеют права на получение жилищной помощи семьи, если в них имеются трудоспособные лица, которые не работают, не учатся, не служат в армии и не зарегистрированы в службе занятости, за исключением лиц, осуществляющих уход за инвалидами, признанными нуждающимися в уходе, или занятых воспитанием ребенка (одного или более) в возрасте до 3 лет, а так же занятых воспитанием четырех и более до окончания младшим ребенком 1 класса, но не старше 9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Жилищная помощь представляется в виде денежных выплат через банки второго уровня. Зачисления на лицевые счета получателей производится по мере поступления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сроком на текущий квартал. Документы для назначения помощи принимаются до 25 числа последнего месяца текущего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изменении доли предельно допустимых расходов семьи на оплату содержания жилья и коммунальных услуг, доходов семьи, а также ставок и тарифов на коммунальные услуги службами жилищной помощи производится перерасчет ранее назначенных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8.Получатели жилищной помощи должны в течение 10 дней информировать службы жилищной помощи о любых изменениях формы собственности своего жилья, в составе семьи и ее совокупного дохода, а также о случаях неверного начисления помощи. За предоставление недостоверных сведений, повлекших за собой назначение завышенной или незаконной компенсации, наниматель (собственник) лишается права на получение пособия в течении одного года, а незаконно полученные в виде жилищной помощи суммы подлежат возврату в установленном законодательном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назначении жилищной помощи принимается на основании заявления и прилагаемых к нему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Справки о составе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Справки о совокупном доходе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состоящим на учете как безработные, предоставить справку от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с места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расходов по оплате содержания жилья и коммунальных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рассмотрения представленных документов составляется договор на семью, куда вноситься расчет начисления помощи. Договор составляется в двух экземплярах, один из которых хранится у нанимателя (собственника) жилья. Указанный договор является основанием для предоставления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возникновения сомнения в достоверности информации отдел труда, занятости и социальной защиты населения вправе запрашивать, а юридические и физические лица обязаны предоставить информацию о доходах лица, претендующего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 помощи рассчитывается как разница между фактическим платежом за содержание жилья и потребление коммунальных услуг в пределах норм, и предельно допустимым уровнем расходов данной семьи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Финансирование выплат жилищной помощи осуществляется за счет средств местного бюджета.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