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66df" w14:textId="f72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специалистам здравоохранения, образования, социального обеспечения, культуры и спорта, проживающим в сельской местности,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от 29 января 2004 года N 4/4.  Зарегистрировано Департаментом юстиции Северо-Казахстанской области 4 марта 2004 года N 1181. Утратило силу - решением маслихата Кызылжарского района Северо-Казахстанской области от 14 декабря 2007 года N 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14.12.2007 N 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 (Ведомости Верховного Совета Казахской ССР" 1991 год, N 8, с.93)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оказанию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4/4 от 29 января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сельской местности,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топлива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денежная выплата на приобретение топлива специалистами государственных организаций здравоохранения, образования, социального обеспечения, культуры и спорта, проживающим и работающим в сельской местности (далее денежная выплата специалистам социальной сферы ), назначается и выплачивается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 выплаченная сумма денежной выплаты специалистам социальной сферы подлежит восстановлению за счет виновных лиц в порядке, установленном действующим законодательством.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Денежные выплаты специалистам социальной сферы назначаются на основании предоставляемых в орган труда, занятости и социальной защиты населения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единовременной денежной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лицевого счета по вкладам, который получатель денежной выплаты обязан открыть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из учреждения 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подтверждении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предоставленных документов будет производиться единовременная денежная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проживании совместно двух и более лиц, на которых распространяется действие настоящих Правил, единовременные денежные выплаты специалистам социальной сферы предоставляются каждому из них.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финансирования и выплаты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Финансирование денежных выплат специалистам социальной сферы, проживающим и работающим в сельской местности, осуществляется за счет средств местного бюджета, предусмотренных на эти цели в соответствующем году.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учета, контроля и отчетности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Ведение учета, контроля и отчетности по выплате единовременных денежных выплат возлагается на орган труда,занятости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орган труда, занятости и социальной защиты населения ежеквартально до 10 числа первого месяца каждого квартала составляет акты сверок с банком второго уровня по выплаченным суммам единовременной денежной выплаты на приобретение топлива в истекшем квартале.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