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66df" w14:textId="f726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социальной помощи специалистам здравоохранения, образования, социального обеспечения, культуры и спорта, проживающим в сельской местности,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от 29 января 2004 года N 4/4.  Зарегистрировано Департаментом юстиции Северо-Казахстанской области 4 марта 2004 года N 1181. Утратило силу - решением маслихата Кызылжарского района Северо-Казахстанской области от 14 декабря 2007 года N 5/5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Кызылжарского района Северо-Казахстанской области от 14.12.2007 N 5/5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советской социалистической республики от 13 февраля 1991 года "О приоритетности развития аула (села) и агропромышленного комплекса в Республике Казахстан" (Ведомости Верховного Совета Казахской ССР" 1991 год, N 8, с.93)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по оказанию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4/4 от 29 января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правилах оказания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 здравоохранения,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социального обеспечения,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спорта, проживающим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сельской местности,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топлива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 и спорта,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советской социалистической республики от 13 февраля 1991 года "О приоритетности развития аула (села) и агропромышленного комплекса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денежная выплата на приобретение топлива специалистами государственных организаций здравоохранения, образования, социального обеспечения, культуры и спорта, проживающим и работающим в сельской местности (далее денежная выплата специалистам социальной сферы ), назначается и выплачивается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Незаконно выплаченная сумма денежной выплаты специалистам социальной сферы подлежит восстановлению за счет виновных лиц в порядке, установленном действующим законодательством.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Денежные выплаты специалистам социальной сферы назначаются на основании предоставляемых в орган труда, занятости и социальной защиты населения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назначении единовременной денежной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лицевого счета по вкладам, который получатель денежной выплаты обязан открыть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справка из учреждения 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подтверждении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предоставленных документов будет производиться единовременная денежная выплата.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проживании совместно двух и более лиц, на которых распространяется действие настоящих Правил, единовременные денежные выплаты специалистам социальной сферы предоставляются каждому из них.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финансирования и выплаты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Финансирование денежных выплат специалистам социальной сферы, проживающим и работающим в сельской местности, осуществляется за счет средств местного бюджета, предусмотренных на эти цели в соответствующем году.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ведения учета, контроля и отчетности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Ведение учета, контроля и отчетности по выплате единовременных денежных выплат возлагается на орган труда,занятости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орган труда, занятости и социальной защиты населения ежеквартально до 10 числа первого месяца каждого квартала составляет акты сверок с банком второго уровня по выплаченным суммам единовременной денежной выплаты на приобретение топлива в истекшем квартале.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