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fe87" w14:textId="960f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предоставления малообеспеченным гражданам жилищной помощи на содержание жилья и оплату 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от 15 января 2004 года N 29. Зарегистрировано Департаментом юстиции Северо-Казахстанской области 17 февраля 2004 года за N 1154. Утратило силу - решением маслихата Есильского района Северо-Казахстанской области от 14 октября 2005 года N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Есильского района Северо-Казахстанской области от 14.10.2005 N 141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N 477-1 от 16 ноября 1999 года "О внесении изменений в некоторые законодательные акты Республики Казахстан по вопросам социальной защиты населения",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малообеспеченным гражданам жилищной помощи на содержание жилья и оплату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регистрации в управлении юстиции и опубликования в районной газете "Ишим".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  маслихата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2004 года N 29 "О Правилах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малообеспеченным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 жилищной помощи 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 и оплату коммунальных услуг"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малообеспеченным гражданам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
на содержание жилья и оплату коммунальных услуг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Жилищная помощь - компенсация, предоставляемая малообеспеченным слоям населения для возмещения затрат по оплате содержания жилья и потребления коммунальных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физическим лицам постоянно проживающим, на момент назначения пособия, в районе и являющимся собственниками (нанимателями, арендаторами) жилья в том случае, если расходы на оплату содержания жилья и потребления коммунальных услуг в пределах нормы площади жилья, обеспечиваемой компенсационными мерами, и нормативов потребления коммунальных услуг в бюджете семьи превышают долю предельно допустимых расходов на эти цели. Доля предельно допустимых расходов на оплату содержания жилья и потребления коммунальных услуг устанавливается к совокупному доходу семьи в размере 30%.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Оплата содержания жилья и потребления коммунальных услуг сверх установленной нормы производится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 имеющие в частной собственности более одной единицы жилья (квартиры ,дома) или сдающие жилые помещения в наем (аренду) или поднаем, утрачивают право на получение жилищной 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 имеют права на получение жилищной помощи семьи, если в них имеются трудоспособные лица, которые не учатся, не служат в армии, не работают, не зарегистрированы в службе занятости, за исключением лиц, осуществляющих уход за инвалидами, признанными  нуждающимися в уходе, или занятых воспитанием ребенка (одного и более) в возрасте 1,5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Жилищная помощь лицам, проживающим в благоустроенном секторе, представляется в безналичной форме и зачисляется по заявлениям получателей жилищной помощи на счета услугодателей как уменьшение платежа за содержание жилья и коммунальных услуг по сравнению с суммой, начисленной собственнику (нанимателю, арендатору) жилья. Размер жилищной помощи не может превышать сумму фактически начисленной платы за жилье и коммунальные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назначается на текущий квартал. Документы для назначения принимаются до 25 числа последнего месяца текущего квартала, доходы исчисляются за предыдущий квартал. Перерегистрация получателей жилищных пособий аналогична первоначальной процедуре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Получатели жилищной помощи должны в течении 10 дней информировать отдел труда, занятости и социальной защиты населения о любых изменениях формы собственности своего жилья, составе семьи и ее совокупного дохода, а также о случаях неверного начисления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о назначении жилищной помощи принимается при предъявлении документов, удостоверяющих личности всех членов семьи, на основании заявления нанимателя (собственника) жилья и прилагаемых к нему документов: справок о составе семьи, о наличии собственности жилья, размере общей площади жилья предоставляемую центром по недвижимости, расходов по оплате содержания жилья и коммунальных услуг, совокупном доходе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рассмотрения представленных документов составляется двухсторонний договор между отделом труда, занятости и социальной защиты населения и заявителем, куда вносится расчет начисления жилищной помощи. Договор составляется в двух экземплярах, один из которых хранится у собственника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Указанный договор является основанием для предоставления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сомнения в достоверности информации, отдел труда, занятости и социальной защиты населения вправе запрашивать информацию о доходах лица, подавшего заявление на получение жилищной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дееспособные члены семьи собственника (нанимателя, арендатора) жилья, подавшего заявление на получение жилищного пособия, должны подписать специальное разрешение на раскрытие информации о доходах, которое может быть предъявлено юридическим и физическим лицам как подтверждение согласия на выдачу сведений о его доходах.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Размер помощи рассчитывается как разница между фактическим платежом собственника (нанимателя, арендатора) за содержание жилья и потребление коммунальных услуг в пределах норм, обеспечиваемых компенсационными мерами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изменении доли предельно допустимых расходов семьи на оплату содержания жилья и коммунальных услуг, доходов семьи, фактических расходов и тарифов на коммунальные услуги производится перерасчет ранее назначенной помощи. Выплата жилищной помощи осуществляется за счет средств районного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Отдел труда, занятости и социальной защиты населения имеет право приостанавливать и отменять назначение жилищной помощи гражданам, предоставившим заведомо недостоверные документы и не оплатившим в течение предыдущих 3 месяцев фактические расходы на содержание жилья и за коммунальные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смерти собственника или одного из собственников квартиры, жилищную помощь назначать в течение 6 месяцев со дня смерти собственника, до вступления в право на наследство, членам их семей проживающим в квартире в пределах нормы площади жилья и нормативов потребления коммунальных услуг.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