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3471" w14:textId="ee43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21 мая 2003 года N 159/3 "Об организации социальных рабочих мест", зарегистрировано в управлении юстиции Павлодарской области 16 июня 2003 года N 1879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24 марта 2004 года N 63/3. Зарегистрировано Департаментом юстиции Павлодарской области 7 мая 2004 года за N 2445. Утратило силу - постановлением акимата Иртышского района Павлодарской области от 20 марта 2009 года N 95/3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Иртышского района Павлодарской области от 20 марта 2009 года N 95/3.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совершенствования правовых условий для эффективного решения вопросов трудоустройства граждан, исполнения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акимата района от 21 мая 2003 года N 159/3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 рабочих мест", зарегистрировано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управлении юстиции Павлодарской области 16 июня 2003 года N 1879,  ("Иртыш", 2003, N 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"План по организации социальных рабочих мест, для лиц входящих в целевые группы на 2004 год" изложить в новой редакции согласно приложения;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"Правил организации и финансирования социальных рабочих мест", утвержденных указанным постановлением, после слов " по программе" цифры "030" заменить на "010", после слов "подпрограмме" цифры "033" заменить на цифры "103";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после слов "в размере" дополнить словами "от 50 до 100%";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после слов "места безработных" дополнить словами "на срок от 6 до 12 месяцев".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Воронина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Адамов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2003 года N 159/3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2004 года N 63/3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постановление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от 21 мая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159/3 " Об организации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рабочих мест", зарегистрировано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управлении юстиции Павлодарской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16 июня 2003 года N 1879.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безработных,</w:t>
      </w:r>
      <w:r>
        <w:br/>
      </w:r>
      <w:r>
        <w:rPr>
          <w:rFonts w:ascii="Times New Roman"/>
          <w:b/>
          <w:i w:val="false"/>
          <w:color w:val="000000"/>
        </w:rPr>
        <w:t>
направляемых на социальные рабочие места</w:t>
      </w:r>
      <w:r>
        <w:br/>
      </w:r>
      <w:r>
        <w:rPr>
          <w:rFonts w:ascii="Times New Roman"/>
          <w:b/>
          <w:i w:val="false"/>
          <w:color w:val="000000"/>
        </w:rPr>
        <w:t>
и суммы затрат, выделяемых из средств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в разрезе сельских округов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13"/>
        <w:gridCol w:w="3913"/>
        <w:gridCol w:w="33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социальных рабочих мест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Косагашский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Кызылкакский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с.Ленино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Майконырский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Тохтинский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