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a8c39" w14:textId="cda8c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Павлодарского городского маслихата от 4 июля 2003 года N 62/32 "Об утверждении "Правил оказания жилищных субсидий малообеспеченным гражданам по оплате содержания жилища и потребления коммунальных услуг из бюджета города Павлодара", зарегистрированно в департаменте юстиции 15 августа 2003 года за N 1999.</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Павлодарского городского Маслихата от 18 августа 2004 года N 72/8. Зарегистрировано Департаментом юстиции Павлодарской области 10 сентября 2004 года за N 2710. Утратило силу - решением маслихата города Павлодара Павлодарской области от 19 июня 2008 года N 148/7.</w:t>
      </w:r>
    </w:p>
    <w:p>
      <w:pPr>
        <w:spacing w:after="0"/>
        <w:ind w:left="0"/>
        <w:jc w:val="both"/>
      </w:pPr>
      <w:bookmarkStart w:name="z1" w:id="0"/>
      <w:r>
        <w:rPr>
          <w:rFonts w:ascii="Times New Roman"/>
          <w:b w:val="false"/>
          <w:i w:val="false"/>
          <w:color w:val="ff0000"/>
          <w:sz w:val="28"/>
        </w:rPr>
        <w:t xml:space="preserve">
       Сноска. Утратило силу решением маслихата города Павлодара Павлодарской области от 19 июня 2008 года N 148/7. </w:t>
      </w:r>
    </w:p>
    <w:bookmarkEnd w:id="0"/>
    <w:p>
      <w:pPr>
        <w:spacing w:after="0"/>
        <w:ind w:left="0"/>
        <w:jc w:val="both"/>
      </w:pPr>
      <w:r>
        <w:rPr>
          <w:rFonts w:ascii="Times New Roman"/>
          <w:b w:val="false"/>
          <w:i w:val="false"/>
          <w:color w:val="000000"/>
          <w:sz w:val="28"/>
        </w:rPr>
        <w:t>      В соответствии с пунктом 2 статьи 97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 жилищных отношениях", в целях социальной защиты граждан, городской маслихат РЕШИЛ: </w:t>
      </w:r>
      <w:r>
        <w:br/>
      </w:r>
      <w:r>
        <w:rPr>
          <w:rFonts w:ascii="Times New Roman"/>
          <w:b w:val="false"/>
          <w:i w:val="false"/>
          <w:color w:val="000000"/>
          <w:sz w:val="28"/>
        </w:rPr>
        <w:t>
      1. Внести в  </w:t>
      </w:r>
      <w:r>
        <w:rPr>
          <w:rFonts w:ascii="Times New Roman"/>
          <w:b w:val="false"/>
          <w:i w:val="false"/>
          <w:color w:val="000000"/>
          <w:sz w:val="28"/>
        </w:rPr>
        <w:t xml:space="preserve">решение </w:t>
      </w:r>
      <w:r>
        <w:rPr>
          <w:rFonts w:ascii="Times New Roman"/>
          <w:b w:val="false"/>
          <w:i w:val="false"/>
          <w:color w:val="000000"/>
          <w:sz w:val="28"/>
        </w:rPr>
        <w:t xml:space="preserve"> Павлодарского городского маслихата от  4 июля 2003 года N 62/32 "Об утверждении "Правил оказания жилищных субсидий малообеспеченным гражданам по оплате содержания жилища и потребления коммунальных услуг из бюджета города Павлодара" (НГР 1999 от 15 августа 2003 года, опубликовано в газетах "Сарыарка самалы" N 96 от 23 августа 2003 года, "Версия" N 11 от 17 марта 2004 года) следующие изменения и дополнения: </w:t>
      </w:r>
      <w:r>
        <w:br/>
      </w:r>
      <w:r>
        <w:rPr>
          <w:rFonts w:ascii="Times New Roman"/>
          <w:b w:val="false"/>
          <w:i w:val="false"/>
          <w:color w:val="000000"/>
          <w:sz w:val="28"/>
        </w:rPr>
        <w:t xml:space="preserve">
      в Правилах оказания жилищных субсидий малообеспеченным гражданам по оплате содержания жилища и потребления коммунальных услуг из бюджета города Павлодара: </w:t>
      </w:r>
      <w:r>
        <w:br/>
      </w:r>
      <w:r>
        <w:rPr>
          <w:rFonts w:ascii="Times New Roman"/>
          <w:b w:val="false"/>
          <w:i w:val="false"/>
          <w:color w:val="000000"/>
          <w:sz w:val="28"/>
        </w:rPr>
        <w:t xml:space="preserve">
      пункт 3 изложить в новой редакции: </w:t>
      </w:r>
      <w:r>
        <w:br/>
      </w:r>
      <w:r>
        <w:rPr>
          <w:rFonts w:ascii="Times New Roman"/>
          <w:b w:val="false"/>
          <w:i w:val="false"/>
          <w:color w:val="000000"/>
          <w:sz w:val="28"/>
        </w:rPr>
        <w:t>
      "Наниматель (арендатор) жилища, имеющий право на жилищные субсидии - физическое лицо, проживающее на территории города Павлодара и зарегистрированное в соответствии с Правилами документирования и регистрации населения Республики Казахстан, утвержденными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12 июля 2000 года N 1063, являющееся стороной в договоре найма жилища, заключенного в установленном законом порядке, получающее в постоянное или временное пользование жилище или его часть, при условии, если его расходы на оплату содержания жилища и потребления коммунальных услуг в пределах нормы площади жилища, обеспечиваемой компенсационными мерами, и нормативов потребления коммунальных услуг, превышают долю предельно допустимых расходов на эти цели."; </w:t>
      </w:r>
      <w:r>
        <w:br/>
      </w:r>
      <w:r>
        <w:rPr>
          <w:rFonts w:ascii="Times New Roman"/>
          <w:b w:val="false"/>
          <w:i w:val="false"/>
          <w:color w:val="000000"/>
          <w:sz w:val="28"/>
        </w:rPr>
        <w:t xml:space="preserve">
      пункт 4 изложить в новой редакции: </w:t>
      </w:r>
      <w:r>
        <w:br/>
      </w:r>
      <w:r>
        <w:rPr>
          <w:rFonts w:ascii="Times New Roman"/>
          <w:b w:val="false"/>
          <w:i w:val="false"/>
          <w:color w:val="000000"/>
          <w:sz w:val="28"/>
        </w:rPr>
        <w:t>
      "Член семьи собственника (нанимателя) жилища - физическое лицо, проживающее совместно с собственником (нанимателем) на территории города Павлодара и зарегистрированное в соответствии с Правилами документирования и регистрации населения Республики Казахстан, утвержденными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12 июля 2000 года N 1063, учитываемое при определении размера жилищных субсидий и обладающее признаками члена семьи."; </w:t>
      </w:r>
      <w:r>
        <w:br/>
      </w:r>
      <w:r>
        <w:rPr>
          <w:rFonts w:ascii="Times New Roman"/>
          <w:b w:val="false"/>
          <w:i w:val="false"/>
          <w:color w:val="000000"/>
          <w:sz w:val="28"/>
        </w:rPr>
        <w:t xml:space="preserve">
      пункт 9 абзац 2 цифру "20" заменить цифрой "15"; </w:t>
      </w:r>
      <w:r>
        <w:br/>
      </w:r>
      <w:r>
        <w:rPr>
          <w:rFonts w:ascii="Times New Roman"/>
          <w:b w:val="false"/>
          <w:i w:val="false"/>
          <w:color w:val="000000"/>
          <w:sz w:val="28"/>
        </w:rPr>
        <w:t xml:space="preserve">
      пункт 14 после слов "детьми в возрасте до семи лет" дополнить словами "неработающих лиц предпенсионного возраста, которые не зарегистрированы в уполномоченных органах занятости (мужчины с 58 лет, женщины с 53 года), беременных женщин, снятых с учета в уполномоченных органах занятости по данной причине, лиц, занятых уходом за детьми-инвалидами"; </w:t>
      </w:r>
      <w:r>
        <w:br/>
      </w:r>
      <w:r>
        <w:rPr>
          <w:rFonts w:ascii="Times New Roman"/>
          <w:b w:val="false"/>
          <w:i w:val="false"/>
          <w:color w:val="000000"/>
          <w:sz w:val="28"/>
        </w:rPr>
        <w:t xml:space="preserve">
      пункт 18 изложить в редакции: "Жилищная субсидия назначается сроком на один квартал независимо от времени подачи документов в текущем квартале по доходам и расходам на оплату содержания жилья и коммунальных услуг предыдущего квартала"; </w:t>
      </w:r>
      <w:r>
        <w:br/>
      </w:r>
      <w:r>
        <w:rPr>
          <w:rFonts w:ascii="Times New Roman"/>
          <w:b w:val="false"/>
          <w:i w:val="false"/>
          <w:color w:val="000000"/>
          <w:sz w:val="28"/>
        </w:rPr>
        <w:t xml:space="preserve">
      пункт 22 предложение "При начислении оплаты за какой-либо вид коммунальных услуг (водоснабжение, газ, электрическая, тепловая энергия, мусороудаление, канализация, лифт) за неполный месяц, сумму по социальной норме стандарта не пересчитывать, считать как за полный месяц (полугодие)" заменить предложением "При начислении оплаты за какой-либо вид коммунальных услуг (водоснабжение, газ, электрическая, тепловая энергия, мусороудаление, канализация, лифт) за неполный месяц, сумму по социальной норме стандарта не пересчитывать, считать как за полный месяц (квартал)"; </w:t>
      </w:r>
      <w:r>
        <w:br/>
      </w:r>
      <w:r>
        <w:rPr>
          <w:rFonts w:ascii="Times New Roman"/>
          <w:b w:val="false"/>
          <w:i w:val="false"/>
          <w:color w:val="000000"/>
          <w:sz w:val="28"/>
        </w:rPr>
        <w:t xml:space="preserve">
      дополнить пунктом 25-1 следующего содержания: "Лицам, проживающим на площади менее 18 квадратных метров с доходом семьи ниже прожиточного минимума, имеющим право на жилищные субсидии, назначение жилищных субсидий производить в отопительный сезон в размере 50% месячного расчетного показателя в месяц независимо от фактических затрат и количества проживающих на данной площади"; </w:t>
      </w:r>
      <w:r>
        <w:br/>
      </w:r>
      <w:r>
        <w:rPr>
          <w:rFonts w:ascii="Times New Roman"/>
          <w:b w:val="false"/>
          <w:i w:val="false"/>
          <w:color w:val="000000"/>
          <w:sz w:val="28"/>
        </w:rPr>
        <w:t xml:space="preserve">
      дополнить пунктом 25-2 следующего содержания: "В случае отсутствия совокупного дохода семье расчет жилищных субсидий производить от 3 месячных расчетных показателей". </w:t>
      </w:r>
      <w:r>
        <w:br/>
      </w:r>
      <w:r>
        <w:rPr>
          <w:rFonts w:ascii="Times New Roman"/>
          <w:b w:val="false"/>
          <w:i w:val="false"/>
          <w:color w:val="000000"/>
          <w:sz w:val="28"/>
        </w:rPr>
        <w:t xml:space="preserve">
      2. Контроль за выполнением настоящего решения возложить на постоянные комиссии городского маслихата. </w:t>
      </w:r>
      <w:r>
        <w:br/>
      </w:r>
      <w:r>
        <w:rPr>
          <w:rFonts w:ascii="Times New Roman"/>
          <w:b w:val="false"/>
          <w:i w:val="false"/>
          <w:color w:val="000000"/>
          <w:sz w:val="28"/>
        </w:rPr>
        <w:t xml:space="preserve">
      3. Настоящее решение вводится в действие со дня государственной регистрации. </w:t>
      </w:r>
    </w:p>
    <w:p>
      <w:pPr>
        <w:spacing w:after="0"/>
        <w:ind w:left="0"/>
        <w:jc w:val="both"/>
      </w:pPr>
      <w:r>
        <w:rPr>
          <w:rFonts w:ascii="Times New Roman"/>
          <w:b w:val="false"/>
          <w:i/>
          <w:color w:val="000000"/>
          <w:sz w:val="28"/>
        </w:rPr>
        <w:t xml:space="preserve">      Председатель сессии С.Ватутин </w:t>
      </w:r>
    </w:p>
    <w:p>
      <w:pPr>
        <w:spacing w:after="0"/>
        <w:ind w:left="0"/>
        <w:jc w:val="both"/>
      </w:pPr>
      <w:r>
        <w:rPr>
          <w:rFonts w:ascii="Times New Roman"/>
          <w:b w:val="false"/>
          <w:i/>
          <w:color w:val="000000"/>
          <w:sz w:val="28"/>
        </w:rPr>
        <w:t xml:space="preserve">      Секретарь городского маслихата В.Лебедь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