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9930" w14:textId="3b59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изменениях в административно-территориальном устройстве Майского района Павлодарской области.</w:t>
      </w:r>
    </w:p>
    <w:p>
      <w:pPr>
        <w:spacing w:after="0"/>
        <w:ind w:left="0"/>
        <w:jc w:val="both"/>
      </w:pPr>
      <w:r>
        <w:rPr>
          <w:rFonts w:ascii="Times New Roman"/>
          <w:b w:val="false"/>
          <w:i w:val="false"/>
          <w:color w:val="000000"/>
          <w:sz w:val="28"/>
        </w:rPr>
        <w:t>Решение Маслихата Павлодарской области от 24 декабря 2004 года N 89/9. Зарегистрировано Департаментом юстиции Павлодарской области 11 января 2005 года за N 2859.</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подпунктом 4) пункта 1 статьи 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местном государственном управлении в Республики Казахстан" и подпунктом 3) статьи 11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"Об административно-территориальном устройстве Республики Казахстан", совместным решением маслихата и акимата Майского районна от 7 мая 2004 года N 4/7 "Об изменениях в административно-территориальном устройстве некоторых сел и сельских округов Майского района Павлодарской области", постановлением акимата области N 274/9 от 17 ноября 2004 года "Об изменениях в административно-территориальном устройстве Майского района Павлодарской области", областной Маслихат и акимат области РЕШИЛИ:
</w:t>
      </w:r>
      <w:r>
        <w:br/>
      </w:r>
      <w:r>
        <w:rPr>
          <w:rFonts w:ascii="Times New Roman"/>
          <w:b w:val="false"/>
          <w:i w:val="false"/>
          <w:color w:val="000000"/>
          <w:sz w:val="28"/>
        </w:rPr>
        <w:t>
      1. Внести в административно-территориальное устройство Майского района Павлодарской области следующие изменения:
</w:t>
      </w:r>
      <w:r>
        <w:br/>
      </w:r>
      <w:r>
        <w:rPr>
          <w:rFonts w:ascii="Times New Roman"/>
          <w:b w:val="false"/>
          <w:i w:val="false"/>
          <w:color w:val="000000"/>
          <w:sz w:val="28"/>
        </w:rPr>
        <w:t>
      упразднить: село Шокпар, находящееся в административно-территориальном подчинения села Большой Акжар, село Охра Майского сельского округа, села Разведка, Карашенгел, Жанабаз, Акшиман, Калмаккырган Акшиманского сельского округа, села Комсомол, Караганда, Талды Баскольского сельского округа, село Агит Сатинского сельского округа, бригаду N 5 Казанского сельского округа, отделение N 2 Кентубекского сельского округа отделения N 3,  N 4 Малайсаринского сельского округа в связи с утратой ими статуса населенного пункта, с последующим исключением из учетных данных.
</w:t>
      </w:r>
      <w:r>
        <w:br/>
      </w:r>
      <w:r>
        <w:rPr>
          <w:rFonts w:ascii="Times New Roman"/>
          <w:b w:val="false"/>
          <w:i w:val="false"/>
          <w:color w:val="000000"/>
          <w:sz w:val="28"/>
        </w:rPr>
        <w:t>
      2. Контроль за выполнением данного решения возложить на постоянную комиссию областного Маслихата по вопросам обеспечения прав, законных интересов граждан и информационной политики.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А. Гуськов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Аким области К. Нурпеисов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областного Маслихата Р. Гафуров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