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4225" w14:textId="bc54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Щербактинского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декабря 2004 года N 92/9. Зарегистрировано Департаментом юстиции Павлодарской области 11 января 2005 года за N 2857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Республики Казахстан" и подпунктом 3)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 и на основании совместного решения акимата и маслихата Щербактинского района Павлодарской области от 13 мая 2004 года N 26/5, "Об упразднении населенных пунктов сел Доменка, Богодуховка, Второе отделение", постановлением акимата области N 272/9 от 17 ноября 2004 года "Об изменениях в административно-территориальном устройстве Щербактинского района Павлодарской области"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 областной Маслихат и акимат области 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Щербактинского района Павлодарской области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Доменка Сосновского сельского округа, Второе отделение Хмельницкого сельского округа, Богодуховка Красиловского сельского округа в связи с утратой ими статуса населенного пункта с последующим исключением из учетных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село Доменка в состав села Софиевка Сосновского сельского округа, село Богодуховка в состав села Красиловка Красиловского сельского округа, село Второе отделение в состав села Хмельницкое Хмельницкого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