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ead" w14:textId="25d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июня 2004 года N 169/5. Зарегистрировано Департаментом юстиции Павлодарской области 18 июня 2004 года за N 2621.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названии и по всему тексту после слова "заведениях" исключено слово "области" - в соответствии с постановлением акимата Павлодарской области от 19.08.2009 </w:t>
      </w:r>
      <w:r>
        <w:rPr>
          <w:rFonts w:ascii="Times New Roman"/>
          <w:b w:val="false"/>
          <w:i w:val="false"/>
          <w:color w:val="000000"/>
          <w:sz w:val="28"/>
        </w:rPr>
        <w:t>N 167/12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названии и по всему тексту слова "Правила назначения", Правилами назначения", "Правилам назначения" заменены соответственно словами "Инструкцию по назначению", "Инструкцией по назначению", "Инструкции по назначению" - в соответствии с постановлением акимата Павлодарской области от 19.08.2009 </w:t>
      </w:r>
      <w:r>
        <w:rPr>
          <w:rFonts w:ascii="Times New Roman"/>
          <w:b w:val="false"/>
          <w:i w:val="false"/>
          <w:color w:val="000000"/>
          <w:sz w:val="28"/>
        </w:rPr>
        <w:t>N 167/12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адресной социальной помощи отдельным категориям граждан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порядок предоставления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 1 в редакции постановления акимата Павлодарской области от 19.08.2009 </w:t>
      </w:r>
      <w:r>
        <w:rPr>
          <w:rFonts w:ascii="Times New Roman"/>
          <w:b w:val="false"/>
          <w:i w:val="false"/>
          <w:color w:val="000000"/>
          <w:sz w:val="28"/>
        </w:rPr>
        <w:t>N 167/12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Приемным Комиссиям при высших учебных заведениях (по согласованию) до 10 августа соответствующего года представить в управление координации занятости и социальных программ области списки абитуриентов, набравших в сумме при едином национальном тестировании 45 и более баллов и не получивших государственный образовательный грант или кредит (далее - Списки).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01.08.2005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/>
          <w:color w:val="800000"/>
          <w:sz w:val="28"/>
        </w:rPr>
        <w:t xml:space="preserve">;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10.08.2007 </w:t>
      </w:r>
      <w:r>
        <w:rPr>
          <w:rFonts w:ascii="Times New Roman"/>
          <w:b w:val="false"/>
          <w:i w:val="false"/>
          <w:color w:val="000000"/>
          <w:sz w:val="28"/>
        </w:rPr>
        <w:t>N 213/7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Исключен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01.  08.2005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на местах комиссии по проведению отбора претендентов на получение социальной помощи для оплаты обучения в высших учебных заведениях согласно потребности рынка труда (далее Комиссии по отбору претендентов);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списки претендентов, прошедших отбор на получение социальной помощи для оплаты обучения в высших учебных заведениях, акты обследования социально-бытовых условий их проживания, а также иные необходимые документы, предусмотренные Правилами, в управление координации занятости и социальных программ области до 15 августа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01.08.2005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/>
          <w:color w:val="800000"/>
          <w:sz w:val="28"/>
        </w:rPr>
        <w:t xml:space="preserve">;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координации занятости и социальных программ области до 19 августа соответствующего года представить на рассмотрение Комиссии необходимые документы, предусмотренные Правилами, с целью назначения социальной помощи для оплаты обучения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01.08.2005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/>
          <w:color w:val="800000"/>
          <w:sz w:val="28"/>
        </w:rPr>
        <w:t xml:space="preserve">;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Комиссии до 23 августа соответствующего года подготовить и направить в соответствующие высшие учебные заведения окончательные списки получателей указанной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01.08.2005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 апреля 2003 года N 70/4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заведениях" (НГР 1724 от 15 апреля 2003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данного постановления возложить на заместителя акима области Жумабекову Р.М.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2004 года N 169/5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назначении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выпускникам общеобразовательных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оставшимся без попечения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родителей, для оплаты обучения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высших учебных заведениях"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назначению социальной помощи выпускникам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общеобразовательных школ из малообеспеченных семей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оставшимся без попечения родителей, для оплаты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предоставления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Условия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Раздел 2 с изменениями, внесенными постановлением акимата Павлодарской области от 19.08.2009 года </w:t>
      </w:r>
      <w:r>
        <w:rPr>
          <w:rFonts w:ascii="Times New Roman"/>
          <w:b w:val="false"/>
          <w:i w:val="false"/>
          <w:color w:val="000000"/>
          <w:sz w:val="28"/>
        </w:rPr>
        <w:t>N 167/12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Социальная помощь для оплаты обучения в высших учебных заведениях выпускникам общеобразовательных школ из малообеспеченных семей, средне-душевой доход в которых не превышает установленной по области величины прожиточного минимума (2 квартал соответствующего года), и выпускникам, оставшимся без попечения родителей, (далее - Социальная помощь) назначается на конкурсной основе по решению Комиссии. Акты обследования социально-бытовых условий их проживания составляются один раз при назначении Социальной помощи за весь период обучения в высшем учебном заведении до получения диплома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Сноска.Пункт 2 с изменениями, внесенными постановлением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12.09.2005 </w:t>
      </w:r>
      <w:r>
        <w:rPr>
          <w:rFonts w:ascii="Times New Roman"/>
          <w:b w:val="false"/>
          <w:i w:val="false"/>
          <w:color w:val="000000"/>
          <w:sz w:val="28"/>
        </w:rPr>
        <w:t>N 284/7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назначение Социальной помощи выпускникам общеобразовательных школ из малообеспеченных семей и оставшимся без попечения родителей, набравшим в сумме при едином национальном тестировании менее 45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10.08.2007 </w:t>
      </w:r>
      <w:r>
        <w:rPr>
          <w:rFonts w:ascii="Times New Roman"/>
          <w:b w:val="false"/>
          <w:i w:val="false"/>
          <w:color w:val="000000"/>
          <w:sz w:val="28"/>
        </w:rPr>
        <w:t>N 213/7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претендентов на получение социальной помощи для оплаты обучения в высших учебных заведениях производится по максимальному количеству набранных баллов. При равенстве баллов преимущественное право имеют обладатели аттестатов об окончании общеобразовательных школ с отличием.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Размер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Социальная помощь оказывается ежегодно в размере фактической стоимости обучения в соответствующем учебном заведении.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Перечень документов,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Лицо, претендующее на получение Социальной помощи, предоставляет в городские и районные отделы занятости и социальных программ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социально-бытовых условий проживания выпускника общеобразовательной школы из малообеспеченной семьи и оставшегося без попечения родителей, по форме согласно приложению 2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заработной плате трудоспособных (работающих) членов семьи или копию трудовой книжки на неработающих (для выпускников общеобразовательных школ из малообеспеченных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о смерти родителей (для выпускников общеобразовательных школ,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 назначении опекуна (для выпускников общеобразовательных школ, оставшихся без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трехсторонний договор на оказание образовательных услуг, подписанный акимом города или района, студентом и руководителем высшего учебного заведения по форме согласно приложению 3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ходатайство акима города или района о необходимости подготовки для региона специалиста данной категории с гарантией его трудоустройства согласно приложению 4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Акты обследования социально-бытовых условий проживания претендентов на Социальную помощь составляют городские и районные отделы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получившее Социальную помощь на основании решения Комиссии, дополнительно предоставляет в городской или районный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счета, открытого в филиале Народного банка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трехсторонний договор на оказание образовательных услуг, подписанный тремя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Учет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После поступления денежных средств на лицевые счета лица, получившие Социальную помощь, обязаны внести полученную сумму за обучение в высшее учебное заведение и представить справку об оплате в городской или районный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Высшие учебные заведения представляют ежегодно в управление координации занятости и социальных программ области выписки из приказов о переводе и отчислении студентов из малообеспеченных семей, а также оставшихся без попечения родителей, получающих Социальную помощь, на следующий 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 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отчисления из высшего учебного заведения получателя социальной помощи взыскание выплаченной суммы социальной помощи не производится, по результатам учебной сессии два раза в год решением Комиссии право обучения вместо отчисленного студента предоставляется студенту из малообеспеченной семьи и оставшемуся без попечения родителей, обучающемуся в этом же учебном заведении на "хорошо" и "отлично", рекомендованному ректоратом, оплата за обучение указанного студента производится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Постановление дополнено пунктом 9 в соответствии с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01.08.2005 </w:t>
      </w:r>
      <w:r>
        <w:rPr>
          <w:rFonts w:ascii="Times New Roman"/>
          <w:b w:val="false"/>
          <w:i w:val="false"/>
          <w:color w:val="000000"/>
          <w:sz w:val="28"/>
        </w:rPr>
        <w:t>N 249/6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  внесены изменения от 19.10.2006 </w:t>
      </w:r>
      <w:r>
        <w:rPr>
          <w:rFonts w:ascii="Times New Roman"/>
          <w:b w:val="false"/>
          <w:i w:val="false"/>
          <w:color w:val="000000"/>
          <w:sz w:val="28"/>
        </w:rPr>
        <w:t>N 283/11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назначению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выпускникам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оставшимся без попечения родителей,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оплаты обучения в высших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(города, района)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ф.и.о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назначить мне социальную помощь для оплаты обучения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выделяемую студентам из малообеспеченных семей и студентам - сиротам.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Необходимые документы для получения данной социальной помощи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назначению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выпускникам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оставшимся без попечения родителей,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оплаты обучения в высших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обследования социально-бытовых условий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выпускника общеобразовательной школы из малообеспеченной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семьи или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от "____" _____________________200__года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Дом. адрес, телефон________________________________________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Состав семьи:______________________________________________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Заработная плата, пособия, пенсия членов семьи:____________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Что имеется в личном пользовании родителей, опекунов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(движимое, недвижимое имущество, подсобное хозяйство):________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Совокупный доход семьи (с указанием дохода на одного человека):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Состояние жилищно-бытовых условий: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Сумма оплаты за коммунальные услуги:_______________________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Какими льготами пользуется:_______________________________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Данные удостоверения личности:____________________________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Дополнительные сведения:__________________________________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Заключение по акту обследования:__________________________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проверяющего:_________________________________________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пункты 5-7 заполняются только для выпускников из малообеспеченных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назначению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выпускникам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оставшимся без попечения родителей,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оплаты обучения в высших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оказание образовательных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Павлодар                          "____"_________2004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именуемый в дальнейшем "Исполнитель", в лице 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Устава, с одной стороны, и аким города или района, именуемый в дальнейшем "Заказчик", в лице акима______________________________________________________,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Закона Республики Казахстан от 23 января 2001 года "О местном государственном управлении в Республике Казахстан", с другой стороны, заключили настоящий договор на оказание образовательных услуг __________________,именуемому в дальнейшем "Студент".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"Исполнитель" принимает на себя обязательства обучения "Студента" по специальности________________________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____________________________________________________________, соответствующей государственному общеобразовательному стандарту образования, утвержденному центральным исполнительным органом в области образования, по очной форме обучения с присвоением ему по окончании полного курса обучения, сдачи государственных экзаменов, защиты дипломного проекта (работы) соответствующей квалификации и выдачей диплома установленного образца о высшем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2."Заказчик" обязуется осуществлять финансирование обучения "Студента", согласно настоящему договору, за предоставление образовательных услуг для получения высшего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Обязанности "Исполнителя":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типовыми правилами приема в высшие учебные заведения Республики Казахстан, на основании решения областной комиссии по назначению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зачислить на конкурсной основе в число студентов вуза гр.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ознакомить "Студента" с лицензией вуза на право ведения образовательной деятельности, уставом вуза, правилами внутреннего распорядка, а также другими документами, регулирующими порядок приема и организацию учебно-воспитательного процесса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обучение "Студента" в соответствии с требованиями государственного стандарта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успешном завершении обучения выдать "Студенту" диплом государственного образца, установленного Министерством образования и науки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ежегодно предоставлять в управление координации занятости и социальных программ области выписку из приказа о переводе студента на следующий курс или об его отчислении.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Права "Исполнителя":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"Исполнитель" вправе требовать от "Заказчика" и "Студента" добросовестного и надлежащего исполнения обязательств, взятых на себя в соответствии с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"Исполнитель" вправе применять к "Студенту" меры дисциплинарного воздействия за невыполнение обязанностей, предусмотренных уставом вуза, правилами внутреннего распорядка и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Обязанности "Заказчика":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"Заказчик" обязан ежегодно, по мере финансирования, оплачивать стоимость обучения в течение всего срока обучения "Студента" путем перечисления бюджетных средств на его расчетный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"Заказчик" обязан предоставить "Студенту" место для прохождения практики по согласованию с "Исполнителем" и трудоустроить "Студента" после окончания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Права "Заказчика":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"Заказчик" вправе требовать от "Исполнителя" и "Студента" добросовестного и надлежащего исполнения обязанностей, взятых на себя в соответствии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Обязанности "Студента":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овладеть знаниями, умениями и практическими навыками в полном объеме государственных общеобразовательных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учебную программу в соответствии с учебным планом и графиком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внутреннего распорядка, выполнять другие требования, предусмотренные уставом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бережно относиться к учебному инвентарю и информационным ресурсам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уважительно и корректно относиться к преподавателям, сотрудникам и студентам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пропуска обязательных занятий по болезни и иной уважительной причине предоставлять вузу официальные оправдательные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окончании университета отработать не менее трех лет по полученной квалификации по месту персонального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возместить в течение месяца в бюджет города или района все денежные средства, затраченные на подготовку "Студента", в случае невыполнения обязательств, указанных в пункте 7)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 Пункт 7 с изменениями, внесенными постановлением акимата Павлодарской области от 19.08.2009 года </w:t>
      </w:r>
      <w:r>
        <w:rPr>
          <w:rFonts w:ascii="Times New Roman"/>
          <w:b w:val="false"/>
          <w:i w:val="false"/>
          <w:color w:val="000000"/>
          <w:sz w:val="28"/>
        </w:rPr>
        <w:t>N 167/12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Права "Студента":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дополнительные услуги за дополнительную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пользоваться фондом учебной, учебно-методической и научной литературы на базе библиотеки и читального зала вуза в порядке, предусмотренном уставом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свободно выражать собственные мнения и убеждения;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к себе уважительного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требовать от "Исполнителя" добросовестного и надлежащего исполнения взятых на себя обязательств в соответствии с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Стоимость услуг и порядок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Договорная цена устанавливается на каждый год обучения, зависит от плановых затрат, индексации цен, налогового законодательства РК, изменения условий подготовки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2004/2005 учебный год оплата установлена в размере 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последующие годы размер оплаты за оказываемые ежегодные образовательные услуги устанавливается "Исполнителем" и доводится "Заказчику" к 1 августа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Все споры, возникающие из настоящего договора или по поводу настоящего договора, разрешаются с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стороны не достигнут между собой согласия, спор разрешается на основании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Форс-мажорные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Стороны освобождаются от ответственности за частичное или полное неисполнение обязательств по настоящему договору, если это явилось следствием непреодолимых обстоятельств,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мерами. В этом случае срок исполнения обязательств по настоящему договору отодвигается соразмерно времени, в течение которого действовали подобные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 обстоятельствам непреодолимой силы относятся такие события, как пожар, землетрясение, наводнение, аварийные ситуации, а также забастовки, военные действия любого характера, препятствующие выполнению условий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16.Настоящий договор вступает в силу с момента его подписания сторонами и действует до момента исполнения ими своих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договора 1 сентября 200_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Окончание действия договора 31 августа 200_года.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Юридические адреса и банковские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"Исполнитель":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Ректор_______________________________________________________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"Заказчик":__________________________________________________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города или района_______________________________________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"Студент"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адрес студента)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назначению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выпускникам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оставшимся без попечения родителей,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оплаты обучения в высших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областной комиссии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выпускникам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общеобразовательных школ из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и оставшимся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обучения в высших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_______________________ходатайствует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города (района)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выделения социальной помощи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оплаты обучения в высшем учебном заведении_______________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относящемуся к категории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(сирота, малообеспеченная семья)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потребностью в специалистах данного профиля для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Последующее трудоустройство гарантирую.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города (района)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2004 года N 169/5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назначении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выпускникам общеобразовательных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 из малообеспеченных семей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оставшимся без попечения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родителей, для оплаты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высших учебных заведениях"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комиссии по назначению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выпускникам общеобразовательных школ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семей и оставшимся без попечения родителей, для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обучения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Приложение 1 с изменениями, внесенными 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6593"/>
      </w:tblGrid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Жумабекова Рысты Маговьяновна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Баймухамбетова Зиннат Козыбаевна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депутат областного маслихата (по согласованию);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Давдрикова Галина Семеновна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департамента финансов области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Жасылгусова Шолпан Аусагитовна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депутат областного маслихата (по согласованию)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Казакова Людмила Федоровна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департамента здравоохранения области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Марданова Айгуль Камзиновна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директора департамента образования области, членом Комиссии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Пфейфер Нелли Эмилевна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проректор по научной работе и международным связям Павлодарского государственного университета имени С.Торайгырова (по согласованию)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Стрелковский Владимир Анатольевич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областного совета профсоюзов (по согласованию)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Тапбергенов Тимур Салаватович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филиала Семипалатинской медицинской академии (по согласованию)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Берковский Владимир Александрович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координации занятости и социальных программ области, член Комиссии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Шеломенцева Валентина Павловна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проректор по учебной работе Павлодарского государственного  педагогического института (по согласованию)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Проказова Татьяна Викторовна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координации занятости и социальных программ области, секретарь Комиссии</w:t>
            </w:r>
          </w:p>
        </w:tc>
      </w:tr>
      <w:tr>
        <w:trPr>
          <w:trHeight w:val="45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Тышимханова Дыбыс Сартаевна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проректор по учебно-методической работе Павлодарского государственного педагогического института (по согласованию), член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2004 г. N 169/5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назначении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выпускникам общеобразовательных школ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и оставшимся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родителей,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обучения в высших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заведениях"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комиссии по назначению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выпускникам общеобразовательных школ из малообеспеченных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семей и оставшимся без попечения родителей, для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обучения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актами акимата и акима области,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органом и создана в целях проведения конкурса и отбора выпускников общеобразовательных школ из малообеспеченных семей и оставшихся без попечения родителей, для назначения им социальной помощи для оплаты обучения в высших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Задачи и функции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выпускников общеобразовательных школ из малообеспеченных семей и оставшихся без попечения родителей, претендующих на получение социальной помощи для оплаты обучения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по документам, представленным управлением координации занятости и социальных программ области, отбора выпускников общеобразовательных школ из малообеспеченных семей и оставшихся без попечения родителей, в целях назначения им социальной помощи для оплаты обучения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постановлениями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 xml:space="preserve">; 20.08.2008 </w:t>
      </w:r>
      <w:r>
        <w:rPr>
          <w:rFonts w:ascii="Times New Roman"/>
          <w:b w:val="false"/>
          <w:i w:val="false"/>
          <w:color w:val="000000"/>
          <w:sz w:val="28"/>
        </w:rPr>
        <w:t>N 220/8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проведенного конкурса Комиссия направляет документы в городские и районные отделы занятости и социальных программ для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Павлодарской области от 09.08.2006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основными задачами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документов, представленных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выпускников общеобразовательных школ из малообеспеченных семей и оставшихся без попечения родителей, которые будут получать социальную помощь для оплаты обучения в высших учебных заведения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объем денежных средств на выплату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 вправе требовать от студента добросовестного отношения к учебе, своевременной сдачи сессий.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недобросовестном исполнении указанных требований Комиссия вправе лишить студента данной социальной помощи при наличии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Комиссия в соответствии со своими задачами и функциями рассматривает вопросы и принимает решения на заседаниях, проводимых по мере надобности.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большинством голосов путем открытого голосования и считаются принятыми, если за них проголосовало больше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решающим является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подписываются всеми членами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