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517" w14:textId="5307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координации индустриально-инновационной деятельности 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января 2004 года N 36/2. Зарегистрировано Департаментом юстиции Павлодарской области 11 февраля 2004 года за N 2265. Утратило силу постановлением акимата Павлодарской области от 27 июня 2007 года N 172/7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акимата Павлодарской области от 27 июня 2007 года N 172/7.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индустриально-инновационного развития области на 2004 - 2006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(II сессия, III созыв) от 26 декабря 2003 года N 166/2, (НГР 2214 от 20 января 2004 года)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координации индустриально-инновационной деятельности в области (далее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Представить в установленном законодательством порядке персональный состав Совета на утверждение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области Бочина В.З.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2004 года N 36/2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совете по координации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в области"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совета по координации индустриально-инновационной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координации индустриально-инновационной деятельности в области (далее - Совет) является консультативно-совещательным органом при акимате области и создан для реализации программы индустриально-инновационного развития области на 2004-2006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(II сессия, III созыв) от 26 декабря 2003 года N 166/2.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акимата и акима области,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Совета утверждается областным маслихатом.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Совета носят рекомендательный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основных направлений индустриально-инновационного развития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организации научных исследований, подготовке и повышению квалификации кадров по приоритетным направлениям индустриально-инновационного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рекомендаций по формированию инновационной инфраструктуры и областных центров подготовки и переподготовки кадров для инновационной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Совет, в соответствии с возложенными на него задачами, в установленном законодательством порядке,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индустриально-инновационному развитию области,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направлениям разработки и внедрения новых высокотехнологических производств и производств с высокой добавленной стоимостью;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мероприятий по реконструкции и техническому перевооружению действующих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систем информационного, методологического и нормативного обеспечения индустриально-инновационной деятельности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готовит другие предложения по реализации программы индустриально-инновационного развития области на 2004-2006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и реализации областных инновационных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выполнения поставленных задач и возложенных на него функций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пределах своей компетенции, в установленном законодательством порядке от государственных органов и организаций области соответствующую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при необходимости рабочие группы по экспертизе инвестиционных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возглавляет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Совета и руководит его деятельностью, несет персональную ответственность за выполнение задач и осуществление Советом своих функций, дает в рамках своей компетенции поручения и указания, обязательные для выполнения всеми членами Совета. Во время отсутствия председателя его функции выполняет заместитель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Совета является департамент экономики области в соответствии с его компетенцией и функциями.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Совета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принимаются открытым голосованием и считаются принятыми, если за них проголосовало большинство от общего количества членов Совета либо их представителей, присутствующих на заседании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решающим является голос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считается правомочным, если в его работе принимает участие не менее двух третей от общего числа членов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решений Совета составляются протокола, подписываемые председателем либо лицом,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 должно быть изложено в письменном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Прекращение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Прекращение деятельности Совета осуществляется в установленном законодательством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