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15d5" w14:textId="a001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20 февраля 2002 года N 47 "Об утверждении Правил предоставления льгот по санаторно-курортному лечению для отдельных категорий инвалидов за счет средств областного бюджета", номер гсударственной регистрации 1339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февраля 2004 года N 30. Зарегистрировано Департаментом юстиции Костанайской области 23 февраля 2004 года N 2756. Утратило силу - Постановлением акимата Костанайской области от 3 августа 2009 года №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Костанайской области от 03.08.2009 № 297.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исполнения бюджета области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июня 1991 года "О социальной защищенности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2001 года N 1758 "О Программе реабилитации инвалидов на 2002-2005 годы"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Костанайской области от 20 февраля 2002 года N 47 "Об утверждении правил предоставления льгот по санаторно-курортному лечению для отдельных категорий инвалидов за счет средств областного бюджета" (номер государственной регистрации 1339, "Қостанай таңы" 23 апреля 2002 года N 32; "Костанайские новости" 24 апреля 2002 года N 61):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"инвалиды 2, 3 групп, не достигшие пенсионного возраста";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"справку о размере пенсии" заменить словами "копию пенсионного удостоверения".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Баймагамбетову Б.Б.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С. Кулагин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