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75f8" w14:textId="eb87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благоустройству населенных пунктов, содержанию и защите зеленых насаждений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апреля 2004 года N 8-45. Зарегистрировано Департаментом юстиции Акмолинской области 14 мая 2004 года N 2515. Утратило силу - решением Зерендинского районного маслихата Акмолинской области от 22 июня 2011 года № 40-276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Зерендинского районного маслихата Акмолинской области от 22.06.2011 № 40-276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по благоустройству населенных пунктов, содержанию и защите зеленых насаждений утвердить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бюджета, финансов, социально-экономического развития.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 Секретарь районного маслихата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2004 года N 8-45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по благоустройству населенных пунктов, содержанию</w:t>
      </w:r>
      <w:r>
        <w:br/>
      </w:r>
      <w:r>
        <w:rPr>
          <w:rFonts w:ascii="Times New Roman"/>
          <w:b/>
          <w:i w:val="false"/>
          <w:color w:val="000000"/>
        </w:rPr>
        <w:t>
и защите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вопросам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благоустройства территории населенных пунктов, содержания и защиты зеленых насаждений, а также права, обязанности и ответственность юридических и физических лиц в данном вопросе.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Предприятия, учреждения, организации независимо от форм собственности, должностные лица и граждане обязаны соблюдать правила благоустройства,обеспечивать надлежащую чистоту и порядок на территории населенного пункта.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Система санитарной очистки и уборки территорий населенных мест  предусматривает сбор, быстрое удаление, надежное обеззараживание и экономически целесообразную утилизацию бытовых отходов (золы, навоза, уличного мусора).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должного санитарного уровня организация работ по уборке и удалению бытовых отходов должна быть подчинена единой централизованной системе (планово - регулярная и заявочная), установленным тарифам и другим нормативным материалом.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 каждой организацией для уборки закрепляются определенные территории в границах, установленных решением местных исполнительных органов и земельным комитетом и прилегающих к ним территорий до обочины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Уборка подъездных дорожек к дому, дворовых территорий возлагается на домовладельцев, а уборка территории тротуаров и участков возлагается на предприятия, организации и учреждения, которые находятся, в непосредственной близости (граничащих)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Работу по очистке и уборке территории, прилегающей к палаткам, киоскам, магазинам и другим торговым точкам обеспечивают руководители торговых организаций всех форм собственности до обочины проезжей части улицы. Территории промышленных предприятий, строительных площадей, складов убираются силами и средствами этих организаций по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за содержание чистоты других участков территории (стадионы, рынки, места проведения ярмарок, открытые стоянки автомобилей) возлагается на соответствующих землепользователей.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УБОРКА И СОДЕРЖАНИЕ МЕСТ ОБЩЕГО ПОЛЬЗОВАНИЯ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Территории мест массовых гуляний и других мест общего пользования содержатся в соответствии с требованиями, установленным разделом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всех площадях, улицах, рынках и других местах должны быть выставлены урны. Очистка урн производится систематически по мере их накопления. За содержание урн в чистоте несут ответственность организации, предприятия, учреждения, осуществляющие уборку закрепленных за ними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Запрещается складировать тару и запасы товаров у киосков, палаток, павильонов мелкорозничной торговли и магазинов, а также использовать для складирования прилегающие к ним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Устройство на улицах палаток, ларьков, киосков, лотков для продажи не скоро портящихся пищевых продуктов, овощей и фруктов согласовывается с органами санитарного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предприятиях общественного питания, открытых площадях, в шашлычных, киосках торговых точках, павильонах, где отсутствуют стационарные туалеты, обязательным условием является установка переносного туалета (биотуалета) для посетителей 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Запрещается загрязнение территории, связанной с эксплуатацией и ремонтом транспортных средств, стоянка транспортных средств на детских площадках, на проезжей части дворовых территорий.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СОДЕРЖАНИЯ ЗЕЛЕНЫХ НАСАЖДЕНИЙ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Зеленые насаждения, независимо от ведомственной принадлежности, составляют неприкосновенный государственный фонд и охраняются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 на закрепленной территории обязаны обеспечить сохранность зеленных насаждений, для чего должны проводить полный комплекс агротехнических мероприятий, а именно полив, обрезку, вырезку сушняка, очистку стволов, внесение удобрений, устройство приствольных лунок у молодых деревьев, дезинфекцию и замазку ран, а также механическую обработку по уничтожению сорняков.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период листопада своевременно убирать опавшие листья на специально отведенные участки. Сжигать листья на территории жилой застройки, в скверах и парках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Снос и пересадка зеленых насаждений производится силами и средствами застройщиков. Восстановление зеленых насаждений возлагается на организацию, выполняющую застройку или ремонт здания.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УБОРКА И СОДЕРЖАНИЕ ДОМОВЛАДЕНИЙ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Уборка домовладений, независимо от ведомственной подчиненности и форм собственности, от бытовых отходов должна производится регулярно.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 территории домовладений должна быть выделена специальная площадка для размещения мусоросборников, складирования золы, навоза. Категорически запрещается складирование мусора за пределами своей территории, у проезжей части дорог и тротуаров. Площадка должна быть открытой, с водонепроницаемым покрытием и желательно огражденной зелеными насаждениями.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Для определения числа устанавливаемых мусоросборников следует исходить из численности населения, пользующихся мусоросборниками, нормы накопления отходов, сроков хранения отходов. Расчетный объем мусоросборников должен соответствовать физическому накоплению отходов в периоды наибольшего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Собственник площадки для временного хранения бытовых отходов и мусора обязан своевременно собственными силами производить вывоз мусора, осуществлять уборку и дезинфекцию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Ответственность за несвоевременный вывоз мусора и бытовых отходов несет собственник.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временном хранении отходов в дворовых мусоросборниках должна быть исключена возможность их загнивания. Исходя из этого срок хранения отходов в холодное время (при температуре 6 градусов и ниже) не более 3-х суток, в теплое время (при плюсовой температуре) - не более одних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Запрещается стоянка сельскохозяйственной техники (тракторов, комбайнов, сеялок) с фасадной части дома и улицы. Хранение техники, принадлежащей крестьянским и фермерским хозяйствам, производить на специальных площадках, отведенных местными исполнительными органами вне потребной зоны.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ЗА НАРУШЕНИЕ НАСТОЯЩИХ ПРАВИЛ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Нарушение требовании настоящих Правил влекут за собой административную ответственность, предусмотренную статьями 300, 387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