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75bf" w14:textId="69a7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городском бюджете по программе 008 "003 Разработка и экспертиза технико-экономических обоснований местных инвестиционных проектов (программ) и проведение его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31 августа 2004 года N а-4/671. Зарегистрировано Департаментом юстиции Акмолинской области 24 сентября 2004 года N 2798. Утратило силу - постановлением акимата города Кокшетау от 30 апреля 2007 года N А-4/426.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изменен - Постановлением акимата города Кокшетау от 19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А-4/356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N 548-ІІ,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1362 "Об утверждении Единой бюджетной классификации Республики Казахстан" акимат города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Преамбула в новой редакции - Постановлением акимата города Кокшетау от 19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А-4/356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использования средств, предусмотренных в городском бюджете по программе 008 "003 Разработка и экспертиза технико-экономических обоснований местных инвестиционных проектов(программ) и проведение его экспертизы" (Приложение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изменен - Постановлением акимата города Кокшетау от 19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А-4/356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со дня государственной регистрации в Департаменте юстиции Акмолинской области и подлежит опубликованию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горда Титову О.А.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     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 акимата города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21.08.2004 года N а-4/671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использования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предусмотренных в городском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по программе "Разработка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экспертиза технико-экономических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обоснований местных инвестиционных проектов"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средств, предусмотренных в городском бюджете по программе 008 "003 Разработка и экспертиза технико-экономических обоснований местных инвестиционных проектов(программ) и проведение его экспертизы"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Заголовок изменен - Постановлением акимата города Кокшетау от 19 апреля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А-4/356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N 357 "О бюджетной системе",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 и определяют порядок использования средств, предусмотренных в городском бюджете  по программе, направленной на разработку и проведение экспертиз технико-экономических обоснований местных инвестиционных проектов (далее - бюджетная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местный уполномоченный орган - уполномоченный орган по экономическому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отраслевой уполномоченный орган - местный исполнительный орган, ответственный за подготовку и реализацию местных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технико-экономическое обоснование - отчет разработчиков инвестиционного проекта, подготовленный по результатам всестороннего изучения его осуществимости и на основе экономического анализа инвестиционного проекта; технико-экономическое обоснование содержит предложения по наиболее оптимальной структуре инвестиционного проекта, а также предложения по наиболее целесообразным маркетинговым, техническим, финансовым, институциональным, экологическим, социальным и другим решениям, предполагаемым в рамках реализации инвестиционного проекта; требования к составу и содержанию технико-экономического обоснования местных инвестиционных проектов утверждаются центральным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рамках бюджетной программы финансируются разработка и проведение экспертиз технико-экономических обоснований местных инвестиционных проектов на основании перечня местных инвестиционных проектов, по которым предусматриваются финансирование разработки и проведения экспертиз технико-экономических обоснований (далее - перечень), определяемого городским акиматом.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Местный уполномоченный орган вносит на рассмотрение городской бюджетной комиссии предложения по распределению денег, предусмотренных бюджетной программой, отраслевым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На основании решения городской бюджетной комиссии местный уполномоченный орган вносит на утверждение в городской акимат перечень с указанием объемов финансирования по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Администратор бюджетной программы (местный уполномоченный орган) в соответствии с перечнем, утвержденным постановлением городского акимата, в установленном порядке формирует заявку на внесение изменений в сводный план финансирования по обязательствам и платежам. Государственное учреждение "Финансовое управление г.Кокшетау" в установленном порядке вносит изменения в сводный план финансирования по обязательствам и платежам путем переноса плановых назначений с указанной программы на соответствующие бюджетные программы отраслевых уполномоченных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Отраслевые уполномоченные органы осуществляют реализацию мероприятий, необходимых для обеспечения разработки и проведения экспертиз - технико-экономических обоснований, и финансирование реализации указанных мероприятий в рамках соответствующих городских бюджетных программ согласно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Отраслевые уполномоченные органы должны ежемесячно в срок до 5 числа, и ежегодно в срок до 1 февраля года, следующего за отчетным годом, представлять в местный уполномоченный орган отчет о ходе реализации бюджетной программы по форме, утвержденной Министерством финансов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