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ba53" w14:textId="9a3b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средств, предусмотренных в областном бюджете по программе "Представительские затраты", и норм представительских затрат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июня 2004 года N а-6/137. Зарегистрировано Департаментом юстиции Акмолинской области 18 августа 2004 года за N 2754. Утратило силу - постановлением акимата Акмолинской области от 7 августа 2007 года № А-8/289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Утратило силу - постановлением акимата Акмолинской области от 7 августа 2007 года № А-8/289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N 148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государственном управлении в Республике Казахстан", от 1 апреля 1999 года N 357-1 " </w:t>
      </w:r>
      <w:r>
        <w:rPr>
          <w:rFonts w:ascii="Times New Roman"/>
          <w:b w:val="false"/>
          <w:i w:val="false"/>
          <w:color w:val="000000"/>
          <w:sz w:val="28"/>
        </w:rPr>
        <w:t xml:space="preserve">О бюджетной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 системе",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экономики и бюджетного планирования Республики Казахстан от 29 декабря 2003 года N 201 "Об утверждении Единой бюджетной классификации Республики Казахстан"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прилагаемые Правила использования средств, предусмотренных в областном бюджете по программе "Представительские затраты" 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представительских затрат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государственной регистрации в Департаменте юстиции Акмолинской области и подлежит опубликованию.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/>
          <w:color w:val="000000"/>
          <w:sz w:val="28"/>
        </w:rPr>
        <w:t xml:space="preserve">     Аким области                                       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области от 28 июня 2004 год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использования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предусмотренных в областном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по программе "Представительские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затраты", и норм представительских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N а-6/137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использования средств, предусмотренных в областном бюджете по программе "Представительские затраты"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Правила использования средств, предусмотренных в областном бюджете по программе "Представительские затраты" (Далее - Правила), определяют порядок использования средств.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Представительские затраты - средства, предусмотренные в областном бюджете на соответствующий финансовый год и выделяемые администраторам областных бюджетных программ на прием иностранных делегаций, проведение совещаний, семинаров, торжественных и официальных мероприятий, а также на представительские цели во время визитов Президента Республики Казахстан, Премьер-Министра Республики Казахстан, Государственного секретаря Республики Казахстан, Министра иностранных дел Республики Казахстан и других официальных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представительским затратам относятся затраты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оплату проживания и транспортных затрат до пункта назначения лиц, приглашаемых в Акмолинскую область, для участия в мероприятиях, в случаях, предусмотренных решением акима Акмолинской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официальные обеды, ужины, кофе-брейки, фуршеты;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музыкальное сопровождение при проведении официальных приемов;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приобретение сувениров, памятных подарков;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автотранспортное обслуживание;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оплату услуг переводчиков;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аренду зала;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иные расходы, разрешаемые акимом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2. Порядок использования средств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бюджета, выделяемых на представительские затраты.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Выделение средств из областного бюджета на представительские расходы, осуществляется на основании распоряжения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Обращения администраторов областных бюджетных программ о выделении средств, предусмотренных в областном бюджете на представительские затраты, рассматриваются и вносят на утверждение акиму области при наличии: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обоснования необходимости проведения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программы пребывания делегации по уровню и формату;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рабочего плана подготовки и проведения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документов, подтверждающих фактическое количество участников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планов финансирования с обоснованием каждой специфики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заключения Акмолинского областного финансового управления по смете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администраторов бюджетных программ Акмолинское областное финансовое управление в установленном законодательством порядке вносит изменения в сводный план финансирования областного бюджета.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 представительским затратам, обозначенным в подпунктах 3), 4), 7) пункта 2 настоящих Правил, администраторами областных бюджетных программ предоставляются подтверждающие соблюдение установленного законодательством порядка документы с указанием стоимости товаров и услуг, а также реквизитов организации, предлагающей указанные товары и услуги.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3. Отчетность и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Акмолинское областное управление финансов осуществляет контроль за расходованием средств выделяемых на представительские расходы.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Администраторы областных бюджетных программ и лица, получившие средства на представительские затраты, должны представить областному финансовому управлению в течение 5-ти календарных дней после проведения мероприятия отчет об использовании выделенных средств за подписью первого руководителя, (квитанции, счета-фактуры, накладные) с указанием стоимости и объема приобретенных товаров, работ и услуг, заверенные печатью организации, реализовавшей соответствующие товары, работы 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Ответственность за целевое и эффективное использование средств, выделенных на представительские затраты, возлагается на администраторов областных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области от 28 июня 2004 год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 использования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предусмотренных в областном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бюджете по программе "Представительские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затраты", и норм представительских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затрат N а-6/137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Нормы представительских затрат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3"/>
        <w:gridCol w:w="4513"/>
      </w:tblGrid>
      <w:tr>
        <w:trPr>
          <w:trHeight w:val="9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расходов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в тенге </w:t>
            </w:r>
          </w:p>
        </w:tc>
      </w:tr>
      <w:tr>
        <w:trPr>
          <w:trHeight w:val="9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Затраты на проведение официальных обедов, ужинов производятся для делегаций из расчета на одного человека в день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6 000 </w:t>
            </w:r>
          </w:p>
        </w:tc>
      </w:tr>
      <w:tr>
        <w:trPr>
          <w:trHeight w:val="9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На проведение официальных обедов, ужинов с участием Президента Республики Казахстан, Премьер-Министра Республики Казахстан, Государственного секретаря Республики Казахстан, Министра иностранных дел Республики Казахстан и других официальных лиц из расчета на одного человека в день.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12 000 </w:t>
            </w:r>
          </w:p>
        </w:tc>
      </w:tr>
      <w:tr>
        <w:trPr>
          <w:trHeight w:val="9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Буфетное обслуживание во время переговоров, мероприятий культурной программы на одного человека в день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800 </w:t>
            </w:r>
          </w:p>
        </w:tc>
      </w:tr>
      <w:tr>
        <w:trPr>
          <w:trHeight w:val="9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4.Оплата труда переводчика (кроме синхронного перевода), не состоящего в штате государственного органа, принимающего делегацию, из расчета почасовой оплаты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600 </w:t>
            </w:r>
          </w:p>
        </w:tc>
      </w:tr>
      <w:tr>
        <w:trPr>
          <w:trHeight w:val="90" w:hRule="atLeast"/>
        </w:trPr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Оплата транспортных затрат на обслуживание официальных делегаций автомобильным транспортом предусматривается в планах финансирования из расчета почасовой оплаты 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Во время проведения официальных обедов, ужинов количество участников со стороны акимата Акмолинской области не должно превышать количество участников со стороны иностранных делегаций.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составе делегаций свыше 5 человек, количество сопровождающих лиц и переводчиков, обслуживающих делегацию (кроме синхронного перевода), должно определяться из расчета 1 переводчик или сопровождающий не менее чем на 5 членов делегации.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