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b6c71" w14:textId="b0b6c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Программе развития системы образования города Астаны на 2005-2007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города Астаны от 24 декабря 2004 года N 108/15-III. Зарегистрировано Департаментом юстиции Республики Казахстан 2 февраля 2005 года N 376. Утратило силу решением маслихата города Астаны от 12 декабря 2007 года N 27/6-IV</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Рассмотрев представленную акиматом города Астаны Программу развития системы образования города Астаны на 2005-2007 годы, руководствуясь 
</w:t>
      </w:r>
      <w:r>
        <w:rPr>
          <w:rFonts w:ascii="Times New Roman"/>
          <w:b w:val="false"/>
          <w:i w:val="false"/>
          <w:color w:val="000000"/>
          <w:sz w:val="28"/>
        </w:rPr>
        <w:t xml:space="preserve"> статьей 86 </w:t>
      </w:r>
      <w:r>
        <w:rPr>
          <w:rFonts w:ascii="Times New Roman"/>
          <w:b w:val="false"/>
          <w:i w:val="false"/>
          <w:color w:val="000000"/>
          <w:sz w:val="28"/>
        </w:rPr>
        <w:t>
 Конституции Республики Казахстан и 
</w:t>
      </w:r>
      <w:r>
        <w:rPr>
          <w:rFonts w:ascii="Times New Roman"/>
          <w:b w:val="false"/>
          <w:i w:val="false"/>
          <w:color w:val="000000"/>
          <w:sz w:val="28"/>
        </w:rPr>
        <w:t xml:space="preserve"> статьей 6 </w:t>
      </w:r>
      <w:r>
        <w:rPr>
          <w:rFonts w:ascii="Times New Roman"/>
          <w:b w:val="false"/>
          <w:i w:val="false"/>
          <w:color w:val="000000"/>
          <w:sz w:val="28"/>
        </w:rPr>
        <w:t>
 Закона Республики Казахстан от 23 января 2001 года N 148-II "О местном государственном управлении в Республике Казахстан", маслихат города Астаны 
</w:t>
      </w:r>
      <w:r>
        <w:rPr>
          <w:rFonts w:ascii="Times New Roman"/>
          <w:b/>
          <w:i w:val="false"/>
          <w:color w:val="000000"/>
          <w:sz w:val="28"/>
        </w:rPr>
        <w:t>
РЕШИЛ:
</w:t>
      </w:r>
      <w:r>
        <w:rPr>
          <w:rFonts w:ascii="Times New Roman"/>
          <w:b w:val="false"/>
          <w:i w:val="false"/>
          <w:color w:val="000000"/>
          <w:sz w:val="28"/>
        </w:rPr>
        <w:t>
</w:t>
      </w:r>
      <w:r>
        <w:br/>
      </w:r>
      <w:r>
        <w:rPr>
          <w:rFonts w:ascii="Times New Roman"/>
          <w:b w:val="false"/>
          <w:i w:val="false"/>
          <w:color w:val="000000"/>
          <w:sz w:val="28"/>
        </w:rPr>
        <w:t>
     1. Утвердить прилагаемую Программу развития системы образования города Астаны на 2005-2007 годы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сессии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маслихата города Астаны                    Ж. Нуркенов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Секретарь маслихата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города Астаны                              В. Редкокашин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Лист согласования к Программе развития системы
</w:t>
      </w:r>
      <w:r>
        <w:br/>
      </w:r>
      <w:r>
        <w:rPr>
          <w:rFonts w:ascii="Times New Roman"/>
          <w:b w:val="false"/>
          <w:i w:val="false"/>
          <w:color w:val="000000"/>
          <w:sz w:val="28"/>
        </w:rPr>
        <w:t>
образования города Астаны на 2005-2007 годы
</w:t>
      </w:r>
    </w:p>
    <w:p>
      <w:pPr>
        <w:spacing w:after="0"/>
        <w:ind w:left="0"/>
        <w:jc w:val="both"/>
      </w:pPr>
      <w:r>
        <w:rPr>
          <w:rFonts w:ascii="Times New Roman"/>
          <w:b w:val="false"/>
          <w:i w:val="false"/>
          <w:color w:val="000000"/>
          <w:sz w:val="28"/>
        </w:rPr>
        <w:t>
     Директор Государственного
</w:t>
      </w:r>
      <w:r>
        <w:br/>
      </w:r>
      <w:r>
        <w:rPr>
          <w:rFonts w:ascii="Times New Roman"/>
          <w:b w:val="false"/>
          <w:i w:val="false"/>
          <w:color w:val="000000"/>
          <w:sz w:val="28"/>
        </w:rPr>
        <w:t>
     учреждения "Департамент
</w:t>
      </w:r>
      <w:r>
        <w:br/>
      </w:r>
      <w:r>
        <w:rPr>
          <w:rFonts w:ascii="Times New Roman"/>
          <w:b w:val="false"/>
          <w:i w:val="false"/>
          <w:color w:val="000000"/>
          <w:sz w:val="28"/>
        </w:rPr>
        <w:t>
     образования города Астаны"            Рахимжанов А. М.
</w:t>
      </w:r>
    </w:p>
    <w:p>
      <w:pPr>
        <w:spacing w:after="0"/>
        <w:ind w:left="0"/>
        <w:jc w:val="both"/>
      </w:pPr>
      <w:r>
        <w:rPr>
          <w:rFonts w:ascii="Times New Roman"/>
          <w:b w:val="false"/>
          <w:i w:val="false"/>
          <w:color w:val="000000"/>
          <w:sz w:val="28"/>
        </w:rPr>
        <w:t>
     Директор Государственного
</w:t>
      </w:r>
      <w:r>
        <w:br/>
      </w:r>
      <w:r>
        <w:rPr>
          <w:rFonts w:ascii="Times New Roman"/>
          <w:b w:val="false"/>
          <w:i w:val="false"/>
          <w:color w:val="000000"/>
          <w:sz w:val="28"/>
        </w:rPr>
        <w:t>
     учреждения "Департамент
</w:t>
      </w:r>
      <w:r>
        <w:br/>
      </w:r>
      <w:r>
        <w:rPr>
          <w:rFonts w:ascii="Times New Roman"/>
          <w:b w:val="false"/>
          <w:i w:val="false"/>
          <w:color w:val="000000"/>
          <w:sz w:val="28"/>
        </w:rPr>
        <w:t>
     финансов города Астаны"               Аскарова А. Е. 
</w:t>
      </w:r>
    </w:p>
    <w:p>
      <w:pPr>
        <w:spacing w:after="0"/>
        <w:ind w:left="0"/>
        <w:jc w:val="both"/>
      </w:pPr>
      <w:r>
        <w:rPr>
          <w:rFonts w:ascii="Times New Roman"/>
          <w:b w:val="false"/>
          <w:i w:val="false"/>
          <w:color w:val="000000"/>
          <w:sz w:val="28"/>
        </w:rPr>
        <w:t>
     Директор Государственного
</w:t>
      </w:r>
      <w:r>
        <w:br/>
      </w:r>
      <w:r>
        <w:rPr>
          <w:rFonts w:ascii="Times New Roman"/>
          <w:b w:val="false"/>
          <w:i w:val="false"/>
          <w:color w:val="000000"/>
          <w:sz w:val="28"/>
        </w:rPr>
        <w:t>
     учреждения "Департамент
</w:t>
      </w:r>
      <w:r>
        <w:br/>
      </w:r>
      <w:r>
        <w:rPr>
          <w:rFonts w:ascii="Times New Roman"/>
          <w:b w:val="false"/>
          <w:i w:val="false"/>
          <w:color w:val="000000"/>
          <w:sz w:val="28"/>
        </w:rPr>
        <w:t>
     экономики, торговли и
</w:t>
      </w:r>
      <w:r>
        <w:br/>
      </w:r>
      <w:r>
        <w:rPr>
          <w:rFonts w:ascii="Times New Roman"/>
          <w:b w:val="false"/>
          <w:i w:val="false"/>
          <w:color w:val="000000"/>
          <w:sz w:val="28"/>
        </w:rPr>
        <w:t>
     предпринимательства
</w:t>
      </w:r>
      <w:r>
        <w:br/>
      </w:r>
      <w:r>
        <w:rPr>
          <w:rFonts w:ascii="Times New Roman"/>
          <w:b w:val="false"/>
          <w:i w:val="false"/>
          <w:color w:val="000000"/>
          <w:sz w:val="28"/>
        </w:rPr>
        <w:t>
     города Астаны"                        Керимбеков А. Д.
</w:t>
      </w:r>
    </w:p>
    <w:p>
      <w:pPr>
        <w:spacing w:after="0"/>
        <w:ind w:left="0"/>
        <w:jc w:val="both"/>
      </w:pPr>
      <w:r>
        <w:rPr>
          <w:rFonts w:ascii="Times New Roman"/>
          <w:b w:val="false"/>
          <w:i w:val="false"/>
          <w:color w:val="000000"/>
          <w:sz w:val="28"/>
        </w:rPr>
        <w:t>
     И.о. директора 
</w:t>
      </w:r>
      <w:r>
        <w:br/>
      </w:r>
      <w:r>
        <w:rPr>
          <w:rFonts w:ascii="Times New Roman"/>
          <w:b w:val="false"/>
          <w:i w:val="false"/>
          <w:color w:val="000000"/>
          <w:sz w:val="28"/>
        </w:rPr>
        <w:t>
     Государственного учреждения
</w:t>
      </w:r>
      <w:r>
        <w:br/>
      </w:r>
      <w:r>
        <w:rPr>
          <w:rFonts w:ascii="Times New Roman"/>
          <w:b w:val="false"/>
          <w:i w:val="false"/>
          <w:color w:val="000000"/>
          <w:sz w:val="28"/>
        </w:rPr>
        <w:t>
     "Департамент капитального              
</w:t>
      </w:r>
      <w:r>
        <w:br/>
      </w:r>
      <w:r>
        <w:rPr>
          <w:rFonts w:ascii="Times New Roman"/>
          <w:b w:val="false"/>
          <w:i w:val="false"/>
          <w:color w:val="000000"/>
          <w:sz w:val="28"/>
        </w:rPr>
        <w:t>
     строительства"                        Маркштедер Г. В.
</w:t>
      </w:r>
    </w:p>
    <w:p>
      <w:pPr>
        <w:spacing w:after="0"/>
        <w:ind w:left="0"/>
        <w:jc w:val="both"/>
      </w:pPr>
      <w:r>
        <w:rPr>
          <w:rFonts w:ascii="Times New Roman"/>
          <w:b w:val="false"/>
          <w:i w:val="false"/>
          <w:color w:val="000000"/>
          <w:sz w:val="28"/>
        </w:rPr>
        <w:t>
Утверждена       
</w:t>
      </w:r>
      <w:r>
        <w:br/>
      </w:r>
      <w:r>
        <w:rPr>
          <w:rFonts w:ascii="Times New Roman"/>
          <w:b w:val="false"/>
          <w:i w:val="false"/>
          <w:color w:val="000000"/>
          <w:sz w:val="28"/>
        </w:rPr>
        <w:t>
решением маслихата   
</w:t>
      </w:r>
      <w:r>
        <w:br/>
      </w:r>
      <w:r>
        <w:rPr>
          <w:rFonts w:ascii="Times New Roman"/>
          <w:b w:val="false"/>
          <w:i w:val="false"/>
          <w:color w:val="000000"/>
          <w:sz w:val="28"/>
        </w:rPr>
        <w:t>
города Астаны     
</w:t>
      </w:r>
      <w:r>
        <w:br/>
      </w:r>
      <w:r>
        <w:rPr>
          <w:rFonts w:ascii="Times New Roman"/>
          <w:b w:val="false"/>
          <w:i w:val="false"/>
          <w:color w:val="000000"/>
          <w:sz w:val="28"/>
        </w:rPr>
        <w:t>
от 24 декабря 2004 года
</w:t>
      </w:r>
      <w:r>
        <w:br/>
      </w:r>
      <w:r>
        <w:rPr>
          <w:rFonts w:ascii="Times New Roman"/>
          <w:b w:val="false"/>
          <w:i w:val="false"/>
          <w:color w:val="000000"/>
          <w:sz w:val="28"/>
        </w:rPr>
        <w:t>
N 108/15-III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Программа развития системы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образования города Астаны на 2005-2007 годы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Астана - 2004 год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Паспорт Программы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Наименование        
</w:t>
      </w:r>
      <w:r>
        <w:rPr>
          <w:rFonts w:ascii="Times New Roman"/>
          <w:b w:val="false"/>
          <w:i w:val="false"/>
          <w:color w:val="000000"/>
          <w:sz w:val="28"/>
        </w:rPr>
        <w:t>
Программа развития системы образования 
</w:t>
      </w:r>
      <w:r>
        <w:br/>
      </w:r>
      <w:r>
        <w:rPr>
          <w:rFonts w:ascii="Times New Roman"/>
          <w:b w:val="false"/>
          <w:i w:val="false"/>
          <w:color w:val="000000"/>
          <w:sz w:val="28"/>
        </w:rPr>
        <w:t>
</w:t>
      </w:r>
      <w:r>
        <w:rPr>
          <w:rFonts w:ascii="Times New Roman"/>
          <w:b/>
          <w:i w:val="false"/>
          <w:color w:val="000000"/>
          <w:sz w:val="28"/>
        </w:rPr>
        <w:t>
Программы           
</w:t>
      </w:r>
      <w:r>
        <w:rPr>
          <w:rFonts w:ascii="Times New Roman"/>
          <w:b w:val="false"/>
          <w:i w:val="false"/>
          <w:color w:val="000000"/>
          <w:sz w:val="28"/>
        </w:rPr>
        <w:t>
города Астаны на 2005-2007 годы
</w:t>
      </w:r>
    </w:p>
    <w:p>
      <w:pPr>
        <w:spacing w:after="0"/>
        <w:ind w:left="0"/>
        <w:jc w:val="both"/>
      </w:pPr>
      <w:r>
        <w:rPr>
          <w:rFonts w:ascii="Times New Roman"/>
          <w:b w:val="false"/>
          <w:i w:val="false"/>
          <w:color w:val="000000"/>
          <w:sz w:val="28"/>
        </w:rPr>
        <w:t>
</w:t>
      </w:r>
      <w:r>
        <w:rPr>
          <w:rFonts w:ascii="Times New Roman"/>
          <w:b/>
          <w:i w:val="false"/>
          <w:color w:val="000000"/>
          <w:sz w:val="28"/>
        </w:rPr>
        <w:t>
Основание для       
</w:t>
      </w:r>
      <w:r>
        <w:rPr>
          <w:rFonts w:ascii="Times New Roman"/>
          <w:b w:val="false"/>
          <w:i w:val="false"/>
          <w:color w:val="000000"/>
          <w:sz w:val="28"/>
        </w:rPr>
        <w:t>
Протокольное решение совещания
</w:t>
      </w:r>
      <w:r>
        <w:br/>
      </w:r>
      <w:r>
        <w:rPr>
          <w:rFonts w:ascii="Times New Roman"/>
          <w:b w:val="false"/>
          <w:i w:val="false"/>
          <w:color w:val="000000"/>
          <w:sz w:val="28"/>
        </w:rPr>
        <w:t>
</w:t>
      </w:r>
      <w:r>
        <w:rPr>
          <w:rFonts w:ascii="Times New Roman"/>
          <w:b/>
          <w:i w:val="false"/>
          <w:color w:val="000000"/>
          <w:sz w:val="28"/>
        </w:rPr>
        <w:t>
разработки          
</w:t>
      </w:r>
      <w:r>
        <w:rPr>
          <w:rFonts w:ascii="Times New Roman"/>
          <w:b w:val="false"/>
          <w:i w:val="false"/>
          <w:color w:val="000000"/>
          <w:sz w:val="28"/>
        </w:rPr>
        <w:t>
Правительства Республики Казахстан с
</w:t>
      </w:r>
      <w:r>
        <w:br/>
      </w:r>
      <w:r>
        <w:rPr>
          <w:rFonts w:ascii="Times New Roman"/>
          <w:b w:val="false"/>
          <w:i w:val="false"/>
          <w:color w:val="000000"/>
          <w:sz w:val="28"/>
        </w:rPr>
        <w:t>
</w:t>
      </w:r>
      <w:r>
        <w:rPr>
          <w:rFonts w:ascii="Times New Roman"/>
          <w:b/>
          <w:i w:val="false"/>
          <w:color w:val="000000"/>
          <w:sz w:val="28"/>
        </w:rPr>
        <w:t>
Программы
</w:t>
      </w:r>
      <w:r>
        <w:rPr>
          <w:rFonts w:ascii="Times New Roman"/>
          <w:b w:val="false"/>
          <w:i w:val="false"/>
          <w:color w:val="000000"/>
          <w:sz w:val="28"/>
        </w:rPr>
        <w:t>
           участием Президента Республики Казахстан
</w:t>
      </w:r>
      <w:r>
        <w:br/>
      </w:r>
      <w:r>
        <w:rPr>
          <w:rFonts w:ascii="Times New Roman"/>
          <w:b w:val="false"/>
          <w:i w:val="false"/>
          <w:color w:val="000000"/>
          <w:sz w:val="28"/>
        </w:rPr>
        <w:t>
                   от 5 мая 2004 года N 01-8.2 "О задачах по
</w:t>
      </w:r>
      <w:r>
        <w:br/>
      </w:r>
      <w:r>
        <w:rPr>
          <w:rFonts w:ascii="Times New Roman"/>
          <w:b w:val="false"/>
          <w:i w:val="false"/>
          <w:color w:val="000000"/>
          <w:sz w:val="28"/>
        </w:rPr>
        <w:t>
                   развитию и застройке города Астаны в 2004
</w:t>
      </w:r>
      <w:r>
        <w:br/>
      </w:r>
      <w:r>
        <w:rPr>
          <w:rFonts w:ascii="Times New Roman"/>
          <w:b w:val="false"/>
          <w:i w:val="false"/>
          <w:color w:val="000000"/>
          <w:sz w:val="28"/>
        </w:rPr>
        <w:t>
                   году".
</w:t>
      </w:r>
      <w:r>
        <w:br/>
      </w:r>
      <w:r>
        <w:rPr>
          <w:rFonts w:ascii="Times New Roman"/>
          <w:b w:val="false"/>
          <w:i w:val="false"/>
          <w:color w:val="000000"/>
          <w:sz w:val="28"/>
        </w:rPr>
        <w:t>
                   Протокольное решение заседания 
</w:t>
      </w:r>
      <w:r>
        <w:br/>
      </w:r>
      <w:r>
        <w:rPr>
          <w:rFonts w:ascii="Times New Roman"/>
          <w:b w:val="false"/>
          <w:i w:val="false"/>
          <w:color w:val="000000"/>
          <w:sz w:val="28"/>
        </w:rPr>
        <w:t>
                   Государственной комиссии по контролю за 
</w:t>
      </w:r>
      <w:r>
        <w:br/>
      </w:r>
      <w:r>
        <w:rPr>
          <w:rFonts w:ascii="Times New Roman"/>
          <w:b w:val="false"/>
          <w:i w:val="false"/>
          <w:color w:val="000000"/>
          <w:sz w:val="28"/>
        </w:rPr>
        <w:t>
                   ходом строительства нового центра города 
</w:t>
      </w:r>
      <w:r>
        <w:br/>
      </w:r>
      <w:r>
        <w:rPr>
          <w:rFonts w:ascii="Times New Roman"/>
          <w:b w:val="false"/>
          <w:i w:val="false"/>
          <w:color w:val="000000"/>
          <w:sz w:val="28"/>
        </w:rPr>
        <w:t>
                   Астаны от 29 июня 2004 года N 11-7/007-134.
</w:t>
      </w:r>
    </w:p>
    <w:p>
      <w:pPr>
        <w:spacing w:after="0"/>
        <w:ind w:left="0"/>
        <w:jc w:val="both"/>
      </w:pPr>
      <w:r>
        <w:rPr>
          <w:rFonts w:ascii="Times New Roman"/>
          <w:b w:val="false"/>
          <w:i w:val="false"/>
          <w:color w:val="000000"/>
          <w:sz w:val="28"/>
        </w:rPr>
        <w:t>
</w:t>
      </w:r>
      <w:r>
        <w:rPr>
          <w:rFonts w:ascii="Times New Roman"/>
          <w:b/>
          <w:i w:val="false"/>
          <w:color w:val="000000"/>
          <w:sz w:val="28"/>
        </w:rPr>
        <w:t>
Государственный     
</w:t>
      </w:r>
      <w:r>
        <w:rPr>
          <w:rFonts w:ascii="Times New Roman"/>
          <w:b w:val="false"/>
          <w:i w:val="false"/>
          <w:color w:val="000000"/>
          <w:sz w:val="28"/>
        </w:rPr>
        <w:t>
Департамент образования города Астаны.
</w:t>
      </w:r>
      <w:r>
        <w:br/>
      </w:r>
      <w:r>
        <w:rPr>
          <w:rFonts w:ascii="Times New Roman"/>
          <w:b w:val="false"/>
          <w:i w:val="false"/>
          <w:color w:val="000000"/>
          <w:sz w:val="28"/>
        </w:rPr>
        <w:t>
</w:t>
      </w:r>
      <w:r>
        <w:rPr>
          <w:rFonts w:ascii="Times New Roman"/>
          <w:b/>
          <w:i w:val="false"/>
          <w:color w:val="000000"/>
          <w:sz w:val="28"/>
        </w:rPr>
        <w:t>
орган,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ответственный за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разработку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Программы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Цель Программы      
</w:t>
      </w:r>
      <w:r>
        <w:rPr>
          <w:rFonts w:ascii="Times New Roman"/>
          <w:b w:val="false"/>
          <w:i w:val="false"/>
          <w:color w:val="000000"/>
          <w:sz w:val="28"/>
        </w:rPr>
        <w:t>
Создание условий для эффективного 
</w:t>
      </w:r>
      <w:r>
        <w:br/>
      </w:r>
      <w:r>
        <w:rPr>
          <w:rFonts w:ascii="Times New Roman"/>
          <w:b w:val="false"/>
          <w:i w:val="false"/>
          <w:color w:val="000000"/>
          <w:sz w:val="28"/>
        </w:rPr>
        <w:t>
                   развития системы образования города Астаны, 
</w:t>
      </w:r>
      <w:r>
        <w:br/>
      </w:r>
      <w:r>
        <w:rPr>
          <w:rFonts w:ascii="Times New Roman"/>
          <w:b w:val="false"/>
          <w:i w:val="false"/>
          <w:color w:val="000000"/>
          <w:sz w:val="28"/>
        </w:rPr>
        <w:t>
                   сохранения и расширения действующей сети 
</w:t>
      </w:r>
      <w:r>
        <w:br/>
      </w:r>
      <w:r>
        <w:rPr>
          <w:rFonts w:ascii="Times New Roman"/>
          <w:b w:val="false"/>
          <w:i w:val="false"/>
          <w:color w:val="000000"/>
          <w:sz w:val="28"/>
        </w:rPr>
        <w:t>
                   объектов образования, совершенствования 
</w:t>
      </w:r>
      <w:r>
        <w:br/>
      </w:r>
      <w:r>
        <w:rPr>
          <w:rFonts w:ascii="Times New Roman"/>
          <w:b w:val="false"/>
          <w:i w:val="false"/>
          <w:color w:val="000000"/>
          <w:sz w:val="28"/>
        </w:rPr>
        <w:t>
                   образовательного процесса, укрепления 
</w:t>
      </w:r>
      <w:r>
        <w:br/>
      </w:r>
      <w:r>
        <w:rPr>
          <w:rFonts w:ascii="Times New Roman"/>
          <w:b w:val="false"/>
          <w:i w:val="false"/>
          <w:color w:val="000000"/>
          <w:sz w:val="28"/>
        </w:rPr>
        <w:t>
                   материально-технической базы организаций 
</w:t>
      </w:r>
      <w:r>
        <w:br/>
      </w:r>
      <w:r>
        <w:rPr>
          <w:rFonts w:ascii="Times New Roman"/>
          <w:b w:val="false"/>
          <w:i w:val="false"/>
          <w:color w:val="000000"/>
          <w:sz w:val="28"/>
        </w:rPr>
        <w:t>
                   образования.
</w:t>
      </w:r>
    </w:p>
    <w:p>
      <w:pPr>
        <w:spacing w:after="0"/>
        <w:ind w:left="0"/>
        <w:jc w:val="both"/>
      </w:pPr>
      <w:r>
        <w:rPr>
          <w:rFonts w:ascii="Times New Roman"/>
          <w:b w:val="false"/>
          <w:i w:val="false"/>
          <w:color w:val="000000"/>
          <w:sz w:val="28"/>
        </w:rPr>
        <w:t>
</w:t>
      </w:r>
      <w:r>
        <w:rPr>
          <w:rFonts w:ascii="Times New Roman"/>
          <w:b/>
          <w:i w:val="false"/>
          <w:color w:val="000000"/>
          <w:sz w:val="28"/>
        </w:rPr>
        <w:t>
Задачи Программы
</w:t>
      </w:r>
      <w:r>
        <w:rPr>
          <w:rFonts w:ascii="Times New Roman"/>
          <w:b w:val="false"/>
          <w:i w:val="false"/>
          <w:color w:val="000000"/>
          <w:sz w:val="28"/>
        </w:rPr>
        <w:t>
    Выполнение плана мероприятий по реализации
</w:t>
      </w:r>
      <w:r>
        <w:br/>
      </w:r>
      <w:r>
        <w:rPr>
          <w:rFonts w:ascii="Times New Roman"/>
          <w:b w:val="false"/>
          <w:i w:val="false"/>
          <w:color w:val="000000"/>
          <w:sz w:val="28"/>
        </w:rPr>
        <w:t>
</w:t>
      </w:r>
      <w:r>
        <w:rPr>
          <w:rFonts w:ascii="Times New Roman"/>
          <w:b w:val="false"/>
          <w:i w:val="false"/>
          <w:color w:val="000000"/>
          <w:sz w:val="28"/>
        </w:rPr>
        <w:t xml:space="preserve"> Послания </w:t>
      </w:r>
      <w:r>
        <w:rPr>
          <w:rFonts w:ascii="Times New Roman"/>
          <w:b w:val="false"/>
          <w:i w:val="false"/>
          <w:color w:val="000000"/>
          <w:sz w:val="28"/>
        </w:rPr>
        <w:t>
 Президента Республики Казахстан 
</w:t>
      </w:r>
      <w:r>
        <w:br/>
      </w:r>
      <w:r>
        <w:rPr>
          <w:rFonts w:ascii="Times New Roman"/>
          <w:b w:val="false"/>
          <w:i w:val="false"/>
          <w:color w:val="000000"/>
          <w:sz w:val="28"/>
        </w:rPr>
        <w:t>
                   Н.А. Назарбаева народу Казахстана "К 
</w:t>
      </w:r>
      <w:r>
        <w:br/>
      </w:r>
      <w:r>
        <w:rPr>
          <w:rFonts w:ascii="Times New Roman"/>
          <w:b w:val="false"/>
          <w:i w:val="false"/>
          <w:color w:val="000000"/>
          <w:sz w:val="28"/>
        </w:rPr>
        <w:t>
                   конкурентоспособному Казахстану, 
</w:t>
      </w:r>
      <w:r>
        <w:br/>
      </w:r>
      <w:r>
        <w:rPr>
          <w:rFonts w:ascii="Times New Roman"/>
          <w:b w:val="false"/>
          <w:i w:val="false"/>
          <w:color w:val="000000"/>
          <w:sz w:val="28"/>
        </w:rPr>
        <w:t>
                   конкурентоспособной экономике, 
</w:t>
      </w:r>
      <w:r>
        <w:br/>
      </w:r>
      <w:r>
        <w:rPr>
          <w:rFonts w:ascii="Times New Roman"/>
          <w:b w:val="false"/>
          <w:i w:val="false"/>
          <w:color w:val="000000"/>
          <w:sz w:val="28"/>
        </w:rPr>
        <w:t>
                   конкурентоспособной нации" в области 
</w:t>
      </w:r>
      <w:r>
        <w:br/>
      </w:r>
      <w:r>
        <w:rPr>
          <w:rFonts w:ascii="Times New Roman"/>
          <w:b w:val="false"/>
          <w:i w:val="false"/>
          <w:color w:val="000000"/>
          <w:sz w:val="28"/>
        </w:rPr>
        <w:t>
                   образования. Снижение дефицита посадочных 
</w:t>
      </w:r>
      <w:r>
        <w:br/>
      </w:r>
      <w:r>
        <w:rPr>
          <w:rFonts w:ascii="Times New Roman"/>
          <w:b w:val="false"/>
          <w:i w:val="false"/>
          <w:color w:val="000000"/>
          <w:sz w:val="28"/>
        </w:rPr>
        <w:t>
                   мест в организациях образования. Укрепление 
</w:t>
      </w:r>
      <w:r>
        <w:br/>
      </w:r>
      <w:r>
        <w:rPr>
          <w:rFonts w:ascii="Times New Roman"/>
          <w:b w:val="false"/>
          <w:i w:val="false"/>
          <w:color w:val="000000"/>
          <w:sz w:val="28"/>
        </w:rPr>
        <w:t>
                   материально-технической базы организаций 
</w:t>
      </w:r>
      <w:r>
        <w:br/>
      </w:r>
      <w:r>
        <w:rPr>
          <w:rFonts w:ascii="Times New Roman"/>
          <w:b w:val="false"/>
          <w:i w:val="false"/>
          <w:color w:val="000000"/>
          <w:sz w:val="28"/>
        </w:rPr>
        <w:t>
                   образования. Создание благоприятных 
</w:t>
      </w:r>
      <w:r>
        <w:br/>
      </w:r>
      <w:r>
        <w:rPr>
          <w:rFonts w:ascii="Times New Roman"/>
          <w:b w:val="false"/>
          <w:i w:val="false"/>
          <w:color w:val="000000"/>
          <w:sz w:val="28"/>
        </w:rPr>
        <w:t>
                   условий для разностороннего развития 
</w:t>
      </w:r>
      <w:r>
        <w:br/>
      </w:r>
      <w:r>
        <w:rPr>
          <w:rFonts w:ascii="Times New Roman"/>
          <w:b w:val="false"/>
          <w:i w:val="false"/>
          <w:color w:val="000000"/>
          <w:sz w:val="28"/>
        </w:rPr>
        <w:t>
                   личности. Обеспечение доступности 
</w:t>
      </w:r>
      <w:r>
        <w:br/>
      </w:r>
      <w:r>
        <w:rPr>
          <w:rFonts w:ascii="Times New Roman"/>
          <w:b w:val="false"/>
          <w:i w:val="false"/>
          <w:color w:val="000000"/>
          <w:sz w:val="28"/>
        </w:rPr>
        <w:t>
                   качественного образования для всех слоев 
</w:t>
      </w:r>
      <w:r>
        <w:br/>
      </w:r>
      <w:r>
        <w:rPr>
          <w:rFonts w:ascii="Times New Roman"/>
          <w:b w:val="false"/>
          <w:i w:val="false"/>
          <w:color w:val="000000"/>
          <w:sz w:val="28"/>
        </w:rPr>
        <w:t>
                   населения. Обеспечение образовательных 
</w:t>
      </w:r>
      <w:r>
        <w:br/>
      </w:r>
      <w:r>
        <w:rPr>
          <w:rFonts w:ascii="Times New Roman"/>
          <w:b w:val="false"/>
          <w:i w:val="false"/>
          <w:color w:val="000000"/>
          <w:sz w:val="28"/>
        </w:rPr>
        <w:t>
                   запросов особых категорий детей, в том 
</w:t>
      </w:r>
      <w:r>
        <w:br/>
      </w:r>
      <w:r>
        <w:rPr>
          <w:rFonts w:ascii="Times New Roman"/>
          <w:b w:val="false"/>
          <w:i w:val="false"/>
          <w:color w:val="000000"/>
          <w:sz w:val="28"/>
        </w:rPr>
        <w:t>
                   числе детей с ограниченными возможностями
</w:t>
      </w:r>
      <w:r>
        <w:br/>
      </w:r>
      <w:r>
        <w:rPr>
          <w:rFonts w:ascii="Times New Roman"/>
          <w:b w:val="false"/>
          <w:i w:val="false"/>
          <w:color w:val="000000"/>
          <w:sz w:val="28"/>
        </w:rPr>
        <w:t>
                   в развитии. Совершенствование процесса 
</w:t>
      </w:r>
      <w:r>
        <w:br/>
      </w:r>
      <w:r>
        <w:rPr>
          <w:rFonts w:ascii="Times New Roman"/>
          <w:b w:val="false"/>
          <w:i w:val="false"/>
          <w:color w:val="000000"/>
          <w:sz w:val="28"/>
        </w:rPr>
        <w:t>
                   информатизации системы образования.   
</w:t>
      </w:r>
    </w:p>
    <w:p>
      <w:pPr>
        <w:spacing w:after="0"/>
        <w:ind w:left="0"/>
        <w:jc w:val="both"/>
      </w:pPr>
      <w:r>
        <w:rPr>
          <w:rFonts w:ascii="Times New Roman"/>
          <w:b w:val="false"/>
          <w:i w:val="false"/>
          <w:color w:val="000000"/>
          <w:sz w:val="28"/>
        </w:rPr>
        <w:t>
</w:t>
      </w:r>
      <w:r>
        <w:rPr>
          <w:rFonts w:ascii="Times New Roman"/>
          <w:b/>
          <w:i w:val="false"/>
          <w:color w:val="000000"/>
          <w:sz w:val="28"/>
        </w:rPr>
        <w:t>
Сроки реализации    
</w:t>
      </w:r>
      <w:r>
        <w:rPr>
          <w:rFonts w:ascii="Times New Roman"/>
          <w:b w:val="false"/>
          <w:i w:val="false"/>
          <w:color w:val="000000"/>
          <w:sz w:val="28"/>
        </w:rPr>
        <w:t>
2005-2007 годы.
</w:t>
      </w:r>
      <w:r>
        <w:br/>
      </w:r>
      <w:r>
        <w:rPr>
          <w:rFonts w:ascii="Times New Roman"/>
          <w:b w:val="false"/>
          <w:i w:val="false"/>
          <w:color w:val="000000"/>
          <w:sz w:val="28"/>
        </w:rPr>
        <w:t>
</w:t>
      </w:r>
      <w:r>
        <w:rPr>
          <w:rFonts w:ascii="Times New Roman"/>
          <w:b/>
          <w:i w:val="false"/>
          <w:color w:val="000000"/>
          <w:sz w:val="28"/>
        </w:rPr>
        <w:t>
Программы (этапы)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Объемы и источники  
</w:t>
      </w:r>
      <w:r>
        <w:rPr>
          <w:rFonts w:ascii="Times New Roman"/>
          <w:b w:val="false"/>
          <w:i w:val="false"/>
          <w:color w:val="000000"/>
          <w:sz w:val="28"/>
        </w:rPr>
        <w:t>
Финансирование Программы в 2005-2007 
</w:t>
      </w:r>
      <w:r>
        <w:br/>
      </w:r>
      <w:r>
        <w:rPr>
          <w:rFonts w:ascii="Times New Roman"/>
          <w:b w:val="false"/>
          <w:i w:val="false"/>
          <w:color w:val="000000"/>
          <w:sz w:val="28"/>
        </w:rPr>
        <w:t>
</w:t>
      </w:r>
      <w:r>
        <w:rPr>
          <w:rFonts w:ascii="Times New Roman"/>
          <w:b/>
          <w:i w:val="false"/>
          <w:color w:val="000000"/>
          <w:sz w:val="28"/>
        </w:rPr>
        <w:t>
финансирования      
</w:t>
      </w:r>
      <w:r>
        <w:rPr>
          <w:rFonts w:ascii="Times New Roman"/>
          <w:b w:val="false"/>
          <w:i w:val="false"/>
          <w:color w:val="000000"/>
          <w:sz w:val="28"/>
        </w:rPr>
        <w:t>
годах будет осуществляться за счет 
</w:t>
      </w:r>
      <w:r>
        <w:br/>
      </w:r>
      <w:r>
        <w:rPr>
          <w:rFonts w:ascii="Times New Roman"/>
          <w:b w:val="false"/>
          <w:i w:val="false"/>
          <w:color w:val="000000"/>
          <w:sz w:val="28"/>
        </w:rPr>
        <w:t>
</w:t>
      </w:r>
      <w:r>
        <w:rPr>
          <w:rFonts w:ascii="Times New Roman"/>
          <w:b/>
          <w:i w:val="false"/>
          <w:color w:val="000000"/>
          <w:sz w:val="28"/>
        </w:rPr>
        <w:t>
Программы           
</w:t>
      </w:r>
      <w:r>
        <w:rPr>
          <w:rFonts w:ascii="Times New Roman"/>
          <w:b w:val="false"/>
          <w:i w:val="false"/>
          <w:color w:val="000000"/>
          <w:sz w:val="28"/>
        </w:rPr>
        <w:t>
средств местного, республиканского 
</w:t>
      </w:r>
      <w:r>
        <w:br/>
      </w:r>
      <w:r>
        <w:rPr>
          <w:rFonts w:ascii="Times New Roman"/>
          <w:b w:val="false"/>
          <w:i w:val="false"/>
          <w:color w:val="000000"/>
          <w:sz w:val="28"/>
        </w:rPr>
        <w:t>
                   бюджетов и других, не запрещенных 
</w:t>
      </w:r>
      <w:r>
        <w:br/>
      </w:r>
      <w:r>
        <w:rPr>
          <w:rFonts w:ascii="Times New Roman"/>
          <w:b w:val="false"/>
          <w:i w:val="false"/>
          <w:color w:val="000000"/>
          <w:sz w:val="28"/>
        </w:rPr>
        <w:t>
                   законодательством Республики Казахстан, 
</w:t>
      </w:r>
      <w:r>
        <w:br/>
      </w:r>
      <w:r>
        <w:rPr>
          <w:rFonts w:ascii="Times New Roman"/>
          <w:b w:val="false"/>
          <w:i w:val="false"/>
          <w:color w:val="000000"/>
          <w:sz w:val="28"/>
        </w:rPr>
        <w:t>
                   источников.
</w:t>
      </w:r>
      <w:r>
        <w:br/>
      </w:r>
      <w:r>
        <w:rPr>
          <w:rFonts w:ascii="Times New Roman"/>
          <w:b w:val="false"/>
          <w:i w:val="false"/>
          <w:color w:val="000000"/>
          <w:sz w:val="28"/>
        </w:rPr>
        <w:t>
                   В 2005 году из республиканского 
</w:t>
      </w:r>
      <w:r>
        <w:br/>
      </w:r>
      <w:r>
        <w:rPr>
          <w:rFonts w:ascii="Times New Roman"/>
          <w:b w:val="false"/>
          <w:i w:val="false"/>
          <w:color w:val="000000"/>
          <w:sz w:val="28"/>
        </w:rPr>
        <w:t>
                   бюджета - 3417,4 млн. тенге, 
</w:t>
      </w:r>
      <w:r>
        <w:br/>
      </w:r>
      <w:r>
        <w:rPr>
          <w:rFonts w:ascii="Times New Roman"/>
          <w:b w:val="false"/>
          <w:i w:val="false"/>
          <w:color w:val="000000"/>
          <w:sz w:val="28"/>
        </w:rPr>
        <w:t>
                   из местного бюджета - 1489,5.
</w:t>
      </w:r>
      <w:r>
        <w:br/>
      </w:r>
      <w:r>
        <w:rPr>
          <w:rFonts w:ascii="Times New Roman"/>
          <w:b w:val="false"/>
          <w:i w:val="false"/>
          <w:color w:val="000000"/>
          <w:sz w:val="28"/>
        </w:rPr>
        <w:t>
                   В 2006 году - 4196,0 млн. тенге 
</w:t>
      </w:r>
      <w:r>
        <w:br/>
      </w:r>
      <w:r>
        <w:rPr>
          <w:rFonts w:ascii="Times New Roman"/>
          <w:b w:val="false"/>
          <w:i w:val="false"/>
          <w:color w:val="000000"/>
          <w:sz w:val="28"/>
        </w:rPr>
        <w:t>
                   (республиканский бюджет), 2083,1 
</w:t>
      </w:r>
      <w:r>
        <w:br/>
      </w:r>
      <w:r>
        <w:rPr>
          <w:rFonts w:ascii="Times New Roman"/>
          <w:b w:val="false"/>
          <w:i w:val="false"/>
          <w:color w:val="000000"/>
          <w:sz w:val="28"/>
        </w:rPr>
        <w:t>
                   (местный бюджет).
</w:t>
      </w:r>
      <w:r>
        <w:br/>
      </w:r>
      <w:r>
        <w:rPr>
          <w:rFonts w:ascii="Times New Roman"/>
          <w:b w:val="false"/>
          <w:i w:val="false"/>
          <w:color w:val="000000"/>
          <w:sz w:val="28"/>
        </w:rPr>
        <w:t>
                   В 2007 году - 2117,8 млн. тенге 
</w:t>
      </w:r>
      <w:r>
        <w:br/>
      </w:r>
      <w:r>
        <w:rPr>
          <w:rFonts w:ascii="Times New Roman"/>
          <w:b w:val="false"/>
          <w:i w:val="false"/>
          <w:color w:val="000000"/>
          <w:sz w:val="28"/>
        </w:rPr>
        <w:t>
                   (республиканский бюджет), 3559,0 
</w:t>
      </w:r>
      <w:r>
        <w:br/>
      </w:r>
      <w:r>
        <w:rPr>
          <w:rFonts w:ascii="Times New Roman"/>
          <w:b w:val="false"/>
          <w:i w:val="false"/>
          <w:color w:val="000000"/>
          <w:sz w:val="28"/>
        </w:rPr>
        <w:t>
                   (местный бюджет).
</w:t>
      </w:r>
      <w:r>
        <w:br/>
      </w:r>
      <w:r>
        <w:rPr>
          <w:rFonts w:ascii="Times New Roman"/>
          <w:b w:val="false"/>
          <w:i w:val="false"/>
          <w:color w:val="000000"/>
          <w:sz w:val="28"/>
        </w:rPr>
        <w:t>
                   Объем бюджетных средств, необходимых 
</w:t>
      </w:r>
      <w:r>
        <w:br/>
      </w:r>
      <w:r>
        <w:rPr>
          <w:rFonts w:ascii="Times New Roman"/>
          <w:b w:val="false"/>
          <w:i w:val="false"/>
          <w:color w:val="000000"/>
          <w:sz w:val="28"/>
        </w:rPr>
        <w:t>
                   для реализации Программы в 2005-2007 
</w:t>
      </w:r>
      <w:r>
        <w:br/>
      </w:r>
      <w:r>
        <w:rPr>
          <w:rFonts w:ascii="Times New Roman"/>
          <w:b w:val="false"/>
          <w:i w:val="false"/>
          <w:color w:val="000000"/>
          <w:sz w:val="28"/>
        </w:rPr>
        <w:t>
                   годах, ежегодно будет уточняться при 
</w:t>
      </w:r>
      <w:r>
        <w:br/>
      </w:r>
      <w:r>
        <w:rPr>
          <w:rFonts w:ascii="Times New Roman"/>
          <w:b w:val="false"/>
          <w:i w:val="false"/>
          <w:color w:val="000000"/>
          <w:sz w:val="28"/>
        </w:rPr>
        <w:t>
                   формировании бюджетов на 
</w:t>
      </w:r>
      <w:r>
        <w:br/>
      </w:r>
      <w:r>
        <w:rPr>
          <w:rFonts w:ascii="Times New Roman"/>
          <w:b w:val="false"/>
          <w:i w:val="false"/>
          <w:color w:val="000000"/>
          <w:sz w:val="28"/>
        </w:rPr>
        <w:t>
                   соответствующий финансовый год.
</w:t>
      </w:r>
    </w:p>
    <w:p>
      <w:pPr>
        <w:spacing w:after="0"/>
        <w:ind w:left="0"/>
        <w:jc w:val="both"/>
      </w:pPr>
      <w:r>
        <w:rPr>
          <w:rFonts w:ascii="Times New Roman"/>
          <w:b w:val="false"/>
          <w:i w:val="false"/>
          <w:color w:val="000000"/>
          <w:sz w:val="28"/>
        </w:rPr>
        <w:t>
</w:t>
      </w:r>
      <w:r>
        <w:rPr>
          <w:rFonts w:ascii="Times New Roman"/>
          <w:b/>
          <w:i w:val="false"/>
          <w:color w:val="000000"/>
          <w:sz w:val="28"/>
        </w:rPr>
        <w:t>
Ожидаемые           
</w:t>
      </w:r>
      <w:r>
        <w:rPr>
          <w:rFonts w:ascii="Times New Roman"/>
          <w:b w:val="false"/>
          <w:i w:val="false"/>
          <w:color w:val="000000"/>
          <w:sz w:val="28"/>
        </w:rPr>
        <w:t>
Создание условий для эффективного 
</w:t>
      </w:r>
      <w:r>
        <w:br/>
      </w:r>
      <w:r>
        <w:rPr>
          <w:rFonts w:ascii="Times New Roman"/>
          <w:b w:val="false"/>
          <w:i w:val="false"/>
          <w:color w:val="000000"/>
          <w:sz w:val="28"/>
        </w:rPr>
        <w:t>
</w:t>
      </w:r>
      <w:r>
        <w:rPr>
          <w:rFonts w:ascii="Times New Roman"/>
          <w:b/>
          <w:i w:val="false"/>
          <w:color w:val="000000"/>
          <w:sz w:val="28"/>
        </w:rPr>
        <w:t>
результаты
</w:t>
      </w:r>
      <w:r>
        <w:rPr>
          <w:rFonts w:ascii="Times New Roman"/>
          <w:b w:val="false"/>
          <w:i w:val="false"/>
          <w:color w:val="000000"/>
          <w:sz w:val="28"/>
        </w:rPr>
        <w:t>
          развития системы образования города 
</w:t>
      </w:r>
      <w:r>
        <w:br/>
      </w:r>
      <w:r>
        <w:rPr>
          <w:rFonts w:ascii="Times New Roman"/>
          <w:b w:val="false"/>
          <w:i w:val="false"/>
          <w:color w:val="000000"/>
          <w:sz w:val="28"/>
        </w:rPr>
        <w:t>
                   Астаны.
</w:t>
      </w:r>
      <w:r>
        <w:br/>
      </w:r>
      <w:r>
        <w:rPr>
          <w:rFonts w:ascii="Times New Roman"/>
          <w:b w:val="false"/>
          <w:i w:val="false"/>
          <w:color w:val="000000"/>
          <w:sz w:val="28"/>
        </w:rPr>
        <w:t>
                   Снижение дефицита посадочных мест в 
</w:t>
      </w:r>
      <w:r>
        <w:br/>
      </w:r>
      <w:r>
        <w:rPr>
          <w:rFonts w:ascii="Times New Roman"/>
          <w:b w:val="false"/>
          <w:i w:val="false"/>
          <w:color w:val="000000"/>
          <w:sz w:val="28"/>
        </w:rPr>
        <w:t>
                   объектах образования.
</w:t>
      </w:r>
      <w:r>
        <w:br/>
      </w:r>
      <w:r>
        <w:rPr>
          <w:rFonts w:ascii="Times New Roman"/>
          <w:b w:val="false"/>
          <w:i w:val="false"/>
          <w:color w:val="000000"/>
          <w:sz w:val="28"/>
        </w:rPr>
        <w:t>
                   Обеспечение доступности и обязательности
</w:t>
      </w:r>
      <w:r>
        <w:br/>
      </w:r>
      <w:r>
        <w:rPr>
          <w:rFonts w:ascii="Times New Roman"/>
          <w:b w:val="false"/>
          <w:i w:val="false"/>
          <w:color w:val="000000"/>
          <w:sz w:val="28"/>
        </w:rPr>
        <w:t>
                   качественного, конкурентоспособного 
</w:t>
      </w:r>
      <w:r>
        <w:br/>
      </w:r>
      <w:r>
        <w:rPr>
          <w:rFonts w:ascii="Times New Roman"/>
          <w:b w:val="false"/>
          <w:i w:val="false"/>
          <w:color w:val="000000"/>
          <w:sz w:val="28"/>
        </w:rPr>
        <w:t>
                   образования, ориентированного на результат.
</w:t>
      </w:r>
      <w:r>
        <w:br/>
      </w:r>
      <w:r>
        <w:rPr>
          <w:rFonts w:ascii="Times New Roman"/>
          <w:b w:val="false"/>
          <w:i w:val="false"/>
          <w:color w:val="000000"/>
          <w:sz w:val="28"/>
        </w:rPr>
        <w:t>
                   Укрепление материально-технической базы
</w:t>
      </w:r>
      <w:r>
        <w:br/>
      </w:r>
      <w:r>
        <w:rPr>
          <w:rFonts w:ascii="Times New Roman"/>
          <w:b w:val="false"/>
          <w:i w:val="false"/>
          <w:color w:val="000000"/>
          <w:sz w:val="28"/>
        </w:rPr>
        <w:t>
                   учреждений и предприятий системы образования 
</w:t>
      </w:r>
      <w:r>
        <w:br/>
      </w:r>
      <w:r>
        <w:rPr>
          <w:rFonts w:ascii="Times New Roman"/>
          <w:b w:val="false"/>
          <w:i w:val="false"/>
          <w:color w:val="000000"/>
          <w:sz w:val="28"/>
        </w:rPr>
        <w:t>
                   города.
</w:t>
      </w:r>
      <w:r>
        <w:br/>
      </w:r>
      <w:r>
        <w:rPr>
          <w:rFonts w:ascii="Times New Roman"/>
          <w:b w:val="false"/>
          <w:i w:val="false"/>
          <w:color w:val="000000"/>
          <w:sz w:val="28"/>
        </w:rPr>
        <w:t>
                   Обеспечение образовательных запросов особых 
</w:t>
      </w:r>
      <w:r>
        <w:br/>
      </w:r>
      <w:r>
        <w:rPr>
          <w:rFonts w:ascii="Times New Roman"/>
          <w:b w:val="false"/>
          <w:i w:val="false"/>
          <w:color w:val="000000"/>
          <w:sz w:val="28"/>
        </w:rPr>
        <w:t>
                   категорий детей, в том числе детей с 
</w:t>
      </w:r>
      <w:r>
        <w:br/>
      </w:r>
      <w:r>
        <w:rPr>
          <w:rFonts w:ascii="Times New Roman"/>
          <w:b w:val="false"/>
          <w:i w:val="false"/>
          <w:color w:val="000000"/>
          <w:sz w:val="28"/>
        </w:rPr>
        <w:t>
                   ограниченными возможностями в развитии.
</w:t>
      </w:r>
      <w:r>
        <w:br/>
      </w:r>
      <w:r>
        <w:rPr>
          <w:rFonts w:ascii="Times New Roman"/>
          <w:b w:val="false"/>
          <w:i w:val="false"/>
          <w:color w:val="000000"/>
          <w:sz w:val="28"/>
        </w:rPr>
        <w:t>
                   Активизация исследовательской, 
</w:t>
      </w:r>
      <w:r>
        <w:br/>
      </w:r>
      <w:r>
        <w:rPr>
          <w:rFonts w:ascii="Times New Roman"/>
          <w:b w:val="false"/>
          <w:i w:val="false"/>
          <w:color w:val="000000"/>
          <w:sz w:val="28"/>
        </w:rPr>
        <w:t>
                   научно-методической и инновационной 
</w:t>
      </w:r>
      <w:r>
        <w:br/>
      </w:r>
      <w:r>
        <w:rPr>
          <w:rFonts w:ascii="Times New Roman"/>
          <w:b w:val="false"/>
          <w:i w:val="false"/>
          <w:color w:val="000000"/>
          <w:sz w:val="28"/>
        </w:rPr>
        <w:t>
                   деятельности педагогических коллективов.
</w:t>
      </w:r>
      <w:r>
        <w:br/>
      </w:r>
      <w:r>
        <w:rPr>
          <w:rFonts w:ascii="Times New Roman"/>
          <w:b w:val="false"/>
          <w:i w:val="false"/>
          <w:color w:val="000000"/>
          <w:sz w:val="28"/>
        </w:rPr>
        <w:t>
                   Прогноз реализации Программы:
</w:t>
      </w:r>
      <w:r>
        <w:br/>
      </w:r>
      <w:r>
        <w:rPr>
          <w:rFonts w:ascii="Times New Roman"/>
          <w:b w:val="false"/>
          <w:i w:val="false"/>
          <w:color w:val="000000"/>
          <w:sz w:val="28"/>
        </w:rPr>
        <w:t>
</w:t>
      </w:r>
      <w:r>
        <w:br/>
      </w:r>
      <w:r>
        <w:rPr>
          <w:rFonts w:ascii="Times New Roman"/>
          <w:b w:val="false"/>
          <w:i w:val="false"/>
          <w:color w:val="000000"/>
          <w:sz w:val="28"/>
        </w:rPr>
        <w:t>
                                2005 год
</w:t>
      </w:r>
      <w:r>
        <w:br/>
      </w:r>
      <w:r>
        <w:rPr>
          <w:rFonts w:ascii="Times New Roman"/>
          <w:b w:val="false"/>
          <w:i w:val="false"/>
          <w:color w:val="000000"/>
          <w:sz w:val="28"/>
        </w:rPr>
        <w:t>
                   5 школ* по 1200 мест каждая, 1 школа на 
</w:t>
      </w:r>
      <w:r>
        <w:br/>
      </w:r>
      <w:r>
        <w:rPr>
          <w:rFonts w:ascii="Times New Roman"/>
          <w:b w:val="false"/>
          <w:i w:val="false"/>
          <w:color w:val="000000"/>
          <w:sz w:val="28"/>
        </w:rPr>
        <w:t>
                   400 мест, 1 детский сад на 280 мест, 
</w:t>
      </w:r>
      <w:r>
        <w:br/>
      </w:r>
      <w:r>
        <w:rPr>
          <w:rFonts w:ascii="Times New Roman"/>
          <w:b w:val="false"/>
          <w:i w:val="false"/>
          <w:color w:val="000000"/>
          <w:sz w:val="28"/>
        </w:rPr>
        <w:t>
                   1 детский сад на 240 мест. 
</w:t>
      </w:r>
    </w:p>
    <w:p>
      <w:pPr>
        <w:spacing w:after="0"/>
        <w:ind w:left="0"/>
        <w:jc w:val="both"/>
      </w:pPr>
      <w:r>
        <w:rPr>
          <w:rFonts w:ascii="Times New Roman"/>
          <w:b w:val="false"/>
          <w:i w:val="false"/>
          <w:color w:val="000000"/>
          <w:sz w:val="28"/>
        </w:rPr>
        <w:t>
                                2006 год
</w:t>
      </w:r>
      <w:r>
        <w:br/>
      </w:r>
      <w:r>
        <w:rPr>
          <w:rFonts w:ascii="Times New Roman"/>
          <w:b w:val="false"/>
          <w:i w:val="false"/>
          <w:color w:val="000000"/>
          <w:sz w:val="28"/>
        </w:rPr>
        <w:t>
                   2 школы по 1200 мест каждая, 1 
</w:t>
      </w:r>
      <w:r>
        <w:br/>
      </w:r>
      <w:r>
        <w:rPr>
          <w:rFonts w:ascii="Times New Roman"/>
          <w:b w:val="false"/>
          <w:i w:val="false"/>
          <w:color w:val="000000"/>
          <w:sz w:val="28"/>
        </w:rPr>
        <w:t>
                   коррекционная школа на 375 мест, 4 жилых 
</w:t>
      </w:r>
      <w:r>
        <w:br/>
      </w:r>
      <w:r>
        <w:rPr>
          <w:rFonts w:ascii="Times New Roman"/>
          <w:b w:val="false"/>
          <w:i w:val="false"/>
          <w:color w:val="000000"/>
          <w:sz w:val="28"/>
        </w:rPr>
        <w:t>
                   корпуса для Детского дома, 2 детских сада:
</w:t>
      </w:r>
      <w:r>
        <w:br/>
      </w:r>
      <w:r>
        <w:rPr>
          <w:rFonts w:ascii="Times New Roman"/>
          <w:b w:val="false"/>
          <w:i w:val="false"/>
          <w:color w:val="000000"/>
          <w:sz w:val="28"/>
        </w:rPr>
        <w:t>
                   на 180 и 240 мест, пристройка к средней 
</w:t>
      </w:r>
      <w:r>
        <w:br/>
      </w:r>
      <w:r>
        <w:rPr>
          <w:rFonts w:ascii="Times New Roman"/>
          <w:b w:val="false"/>
          <w:i w:val="false"/>
          <w:color w:val="000000"/>
          <w:sz w:val="28"/>
        </w:rPr>
        <w:t>
                   школе N 13 на 400 мест.
</w:t>
      </w:r>
    </w:p>
    <w:p>
      <w:pPr>
        <w:spacing w:after="0"/>
        <w:ind w:left="0"/>
        <w:jc w:val="both"/>
      </w:pPr>
      <w:r>
        <w:rPr>
          <w:rFonts w:ascii="Times New Roman"/>
          <w:b w:val="false"/>
          <w:i w:val="false"/>
          <w:color w:val="000000"/>
          <w:sz w:val="28"/>
        </w:rPr>
        <w:t>
                                2007 год
</w:t>
      </w:r>
      <w:r>
        <w:br/>
      </w:r>
      <w:r>
        <w:rPr>
          <w:rFonts w:ascii="Times New Roman"/>
          <w:b w:val="false"/>
          <w:i w:val="false"/>
          <w:color w:val="000000"/>
          <w:sz w:val="28"/>
        </w:rPr>
        <w:t>
                   1 школа на 1200 мест, 3 детских сада по 280 
</w:t>
      </w:r>
      <w:r>
        <w:br/>
      </w:r>
      <w:r>
        <w:rPr>
          <w:rFonts w:ascii="Times New Roman"/>
          <w:b w:val="false"/>
          <w:i w:val="false"/>
          <w:color w:val="000000"/>
          <w:sz w:val="28"/>
        </w:rPr>
        <w:t>
                   мест каждый, 1 профессиональная школа на 
</w:t>
      </w:r>
      <w:r>
        <w:br/>
      </w:r>
      <w:r>
        <w:rPr>
          <w:rFonts w:ascii="Times New Roman"/>
          <w:b w:val="false"/>
          <w:i w:val="false"/>
          <w:color w:val="000000"/>
          <w:sz w:val="28"/>
        </w:rPr>
        <w:t>
                   800 мест.
</w:t>
      </w:r>
      <w:r>
        <w:br/>
      </w:r>
      <w:r>
        <w:rPr>
          <w:rFonts w:ascii="Times New Roman"/>
          <w:b w:val="false"/>
          <w:i w:val="false"/>
          <w:color w:val="000000"/>
          <w:sz w:val="28"/>
        </w:rPr>
        <w:t>
                   ________________
</w:t>
      </w:r>
      <w:r>
        <w:br/>
      </w:r>
      <w:r>
        <w:rPr>
          <w:rFonts w:ascii="Times New Roman"/>
          <w:b w:val="false"/>
          <w:i w:val="false"/>
          <w:color w:val="000000"/>
          <w:sz w:val="28"/>
        </w:rPr>
        <w:t>
                   *строительство школы на 1200 мест в поселке 
</w:t>
      </w:r>
      <w:r>
        <w:br/>
      </w:r>
      <w:r>
        <w:rPr>
          <w:rFonts w:ascii="Times New Roman"/>
          <w:b w:val="false"/>
          <w:i w:val="false"/>
          <w:color w:val="000000"/>
          <w:sz w:val="28"/>
        </w:rPr>
        <w:t>
                    Караоткель (Казахский аул) в 2004 году не 
</w:t>
      </w:r>
      <w:r>
        <w:br/>
      </w:r>
      <w:r>
        <w:rPr>
          <w:rFonts w:ascii="Times New Roman"/>
          <w:b w:val="false"/>
          <w:i w:val="false"/>
          <w:color w:val="000000"/>
          <w:sz w:val="28"/>
        </w:rPr>
        <w:t>
                    завершено, сдача объекта в эксплуатацию 
</w:t>
      </w:r>
      <w:r>
        <w:br/>
      </w:r>
      <w:r>
        <w:rPr>
          <w:rFonts w:ascii="Times New Roman"/>
          <w:b w:val="false"/>
          <w:i w:val="false"/>
          <w:color w:val="000000"/>
          <w:sz w:val="28"/>
        </w:rPr>
        <w:t>
                    перенесена на 2005 год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2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Введение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Подготовка Программы развития системы образования города Астаны на 2005-2007 годы (далее - Программа) инициирована 
</w:t>
      </w:r>
      <w:r>
        <w:rPr>
          <w:rFonts w:ascii="Times New Roman"/>
          <w:b w:val="false"/>
          <w:i w:val="false"/>
          <w:color w:val="000000"/>
          <w:sz w:val="28"/>
        </w:rPr>
        <w:t xml:space="preserve"> Посланием </w:t>
      </w:r>
      <w:r>
        <w:rPr>
          <w:rFonts w:ascii="Times New Roman"/>
          <w:b w:val="false"/>
          <w:i w:val="false"/>
          <w:color w:val="000000"/>
          <w:sz w:val="28"/>
        </w:rPr>
        <w:t>
 Президента Республики Казахстан Н.А. Назарбаева народу Казахстана от 19 марта 2004 года "К конкурентоспособному Казахстану, конкурентоспособной экономике, конкурентоспособной нации", Концепцией развития образования Республики Казахстан до 2015 года.
</w:t>
      </w:r>
      <w:r>
        <w:br/>
      </w:r>
      <w:r>
        <w:rPr>
          <w:rFonts w:ascii="Times New Roman"/>
          <w:b w:val="false"/>
          <w:i w:val="false"/>
          <w:color w:val="000000"/>
          <w:sz w:val="28"/>
        </w:rPr>
        <w:t>
     Основанием для разработки Программы явилось протокольное решение совещания Правительства Республики Казахстан с участием Президента Республики Казахстан от 5 мая 2004 года N 01-8.2 "О задачах по развитию и застройке города Астаны в 2004 году", протокольное решение заседания Государственной комиссии по контролю за ходом строительства нового центра города Астаны от 29 июня 2004 года N 11-7/007-134.
</w:t>
      </w:r>
      <w:r>
        <w:br/>
      </w:r>
      <w:r>
        <w:rPr>
          <w:rFonts w:ascii="Times New Roman"/>
          <w:b w:val="false"/>
          <w:i w:val="false"/>
          <w:color w:val="000000"/>
          <w:sz w:val="28"/>
        </w:rPr>
        <w:t>
     Создание Программы развития системы образования города продиктовано необходимостью выработки комплексных и целенаправленных мер в организационно-экономических вопросах по развитию и расширению сети организаций образования.
</w:t>
      </w:r>
      <w:r>
        <w:br/>
      </w:r>
      <w:r>
        <w:rPr>
          <w:rFonts w:ascii="Times New Roman"/>
          <w:b w:val="false"/>
          <w:i w:val="false"/>
          <w:color w:val="000000"/>
          <w:sz w:val="28"/>
        </w:rPr>
        <w:t>
     Данная Программа действий позволит целенаправленно осуществлять конкретные действия по реализации государственной политики в сфере образования.
</w:t>
      </w:r>
      <w:r>
        <w:br/>
      </w:r>
      <w:r>
        <w:rPr>
          <w:rFonts w:ascii="Times New Roman"/>
          <w:b w:val="false"/>
          <w:i w:val="false"/>
          <w:color w:val="000000"/>
          <w:sz w:val="28"/>
        </w:rPr>
        <w:t>
     Выполнение Программы как приоритетного направления деятельности местных исполнительных органов на основе межотраслевого сотрудничества и координации действий на всех уровнях по выполнению Послания Президента Республики Казахстан Н.А. Назарбаева "К конкурентоспособному Казахстану, конкурентоспособной экономике, конкурентоспособной нации" с участием самого населения позволит сохранить позитивные тенденции в функционировании системы образования города, обеспечивающие качественное образование.
</w:t>
      </w:r>
      <w:r>
        <w:br/>
      </w:r>
      <w:r>
        <w:rPr>
          <w:rFonts w:ascii="Times New Roman"/>
          <w:b w:val="false"/>
          <w:i w:val="false"/>
          <w:color w:val="000000"/>
          <w:sz w:val="28"/>
        </w:rPr>
        <w:t>
     Программа базируется на комплексной оценке реальной экономической и социальной обстановки города Астаны и отражает позицию акимата города Астаны по решению проблем системы образования столицы.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3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Анализ состояния системы образования города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Глава 1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Система образования
</w:t>
      </w:r>
      <w:r>
        <w:rPr>
          <w:rFonts w:ascii="Times New Roman"/>
          <w:b w:val="false"/>
          <w:i w:val="false"/>
          <w:color w:val="000000"/>
          <w:sz w:val="28"/>
        </w:rPr>
        <w:t>
</w:t>
      </w:r>
    </w:p>
    <w:p>
      <w:pPr>
        <w:spacing w:after="0"/>
        <w:ind w:left="0"/>
        <w:jc w:val="both"/>
      </w:pPr>
      <w:r>
        <w:rPr>
          <w:rFonts w:ascii="Times New Roman"/>
          <w:b w:val="false"/>
          <w:i w:val="false"/>
          <w:color w:val="000000"/>
          <w:sz w:val="28"/>
        </w:rPr>
        <w:t>
     Целенаправленно и поэтапно строится образовательное пространство столицы, обеспечиваются развитие личности ребенка, социально-психологическая защита детства, преемственность и непрерывность в образовании.
</w:t>
      </w:r>
      <w:r>
        <w:br/>
      </w:r>
      <w:r>
        <w:rPr>
          <w:rFonts w:ascii="Times New Roman"/>
          <w:b w:val="false"/>
          <w:i w:val="false"/>
          <w:color w:val="000000"/>
          <w:sz w:val="28"/>
        </w:rPr>
        <w:t>
     Систему образования города Астаны представляют 139 организаций, в том числе 114 государственных и 24 негосударственных учебных заведения, включающие:
</w:t>
      </w:r>
      <w:r>
        <w:br/>
      </w:r>
      <w:r>
        <w:rPr>
          <w:rFonts w:ascii="Times New Roman"/>
          <w:b w:val="false"/>
          <w:i w:val="false"/>
          <w:color w:val="000000"/>
          <w:sz w:val="28"/>
        </w:rPr>
        <w:t>
     53 общеобразовательные школы (58,6 тыс. учащихся), среди них 5 лицеев и 2 гимназии, 2 школы-интерната для одаренных детей (Казахско-турецкий лицей для мальчиков и девочек);
</w:t>
      </w:r>
      <w:r>
        <w:br/>
      </w:r>
      <w:r>
        <w:rPr>
          <w:rFonts w:ascii="Times New Roman"/>
          <w:b w:val="false"/>
          <w:i w:val="false"/>
          <w:color w:val="000000"/>
          <w:sz w:val="28"/>
        </w:rPr>
        <w:t>
     10 негосударственных школ, в том числе 4 комплекса "школа - детский сад";
</w:t>
      </w:r>
      <w:r>
        <w:br/>
      </w:r>
      <w:r>
        <w:rPr>
          <w:rFonts w:ascii="Times New Roman"/>
          <w:b w:val="false"/>
          <w:i w:val="false"/>
          <w:color w:val="000000"/>
          <w:sz w:val="28"/>
        </w:rPr>
        <w:t>
     35 дошкольных организаций;
</w:t>
      </w:r>
      <w:r>
        <w:br/>
      </w:r>
      <w:r>
        <w:rPr>
          <w:rFonts w:ascii="Times New Roman"/>
          <w:b w:val="false"/>
          <w:i w:val="false"/>
          <w:color w:val="000000"/>
          <w:sz w:val="28"/>
        </w:rPr>
        <w:t>
     5 профессиональных школ и 4 колледжа, 14 негосударственных колледжей;
</w:t>
      </w:r>
      <w:r>
        <w:br/>
      </w:r>
      <w:r>
        <w:rPr>
          <w:rFonts w:ascii="Times New Roman"/>
          <w:b w:val="false"/>
          <w:i w:val="false"/>
          <w:color w:val="000000"/>
          <w:sz w:val="28"/>
        </w:rPr>
        <w:t>
     8 организаций дополнительного образования, в том числе: Дворец школьников, три музыкальные школы, Школа искусств, Детская художественная школа, Спортивная школа по игровым видам спорта, оздоровительно-спортивный лагерь "Арман";
</w:t>
      </w:r>
      <w:r>
        <w:br/>
      </w:r>
      <w:r>
        <w:rPr>
          <w:rFonts w:ascii="Times New Roman"/>
          <w:b w:val="false"/>
          <w:i w:val="false"/>
          <w:color w:val="000000"/>
          <w:sz w:val="28"/>
        </w:rPr>
        <w:t>
     1 детский дом;
</w:t>
      </w:r>
      <w:r>
        <w:br/>
      </w:r>
      <w:r>
        <w:rPr>
          <w:rFonts w:ascii="Times New Roman"/>
          <w:b w:val="false"/>
          <w:i w:val="false"/>
          <w:color w:val="000000"/>
          <w:sz w:val="28"/>
        </w:rPr>
        <w:t>
     1 приют для несовершеннолетних;
</w:t>
      </w:r>
      <w:r>
        <w:br/>
      </w:r>
      <w:r>
        <w:rPr>
          <w:rFonts w:ascii="Times New Roman"/>
          <w:b w:val="false"/>
          <w:i w:val="false"/>
          <w:color w:val="000000"/>
          <w:sz w:val="28"/>
        </w:rPr>
        <w:t>
     1 специальная коррекционная школа-интернат;
</w:t>
      </w:r>
      <w:r>
        <w:br/>
      </w:r>
      <w:r>
        <w:rPr>
          <w:rFonts w:ascii="Times New Roman"/>
          <w:b w:val="false"/>
          <w:i w:val="false"/>
          <w:color w:val="000000"/>
          <w:sz w:val="28"/>
        </w:rPr>
        <w:t>
     1 вечерняя школа;
</w:t>
      </w:r>
      <w:r>
        <w:br/>
      </w:r>
      <w:r>
        <w:rPr>
          <w:rFonts w:ascii="Times New Roman"/>
          <w:b w:val="false"/>
          <w:i w:val="false"/>
          <w:color w:val="000000"/>
          <w:sz w:val="28"/>
        </w:rPr>
        <w:t>
     1 институт повышения квалификации и переподготовки кадров системы образования города Астаны;
</w:t>
      </w:r>
      <w:r>
        <w:br/>
      </w:r>
      <w:r>
        <w:rPr>
          <w:rFonts w:ascii="Times New Roman"/>
          <w:b w:val="false"/>
          <w:i w:val="false"/>
          <w:color w:val="000000"/>
          <w:sz w:val="28"/>
        </w:rPr>
        <w:t>
     1 научно-методический центр информатизации системы образования города Астаны;
</w:t>
      </w:r>
      <w:r>
        <w:br/>
      </w:r>
      <w:r>
        <w:rPr>
          <w:rFonts w:ascii="Times New Roman"/>
          <w:b w:val="false"/>
          <w:i w:val="false"/>
          <w:color w:val="000000"/>
          <w:sz w:val="28"/>
        </w:rPr>
        <w:t>
     1 психолого-медико-педагогическая консультация;
</w:t>
      </w:r>
      <w:r>
        <w:br/>
      </w:r>
      <w:r>
        <w:rPr>
          <w:rFonts w:ascii="Times New Roman"/>
          <w:b w:val="false"/>
          <w:i w:val="false"/>
          <w:color w:val="000000"/>
          <w:sz w:val="28"/>
        </w:rPr>
        <w:t>
     1 реабилитационный центр;
</w:t>
      </w:r>
      <w:r>
        <w:br/>
      </w:r>
      <w:r>
        <w:rPr>
          <w:rFonts w:ascii="Times New Roman"/>
          <w:b w:val="false"/>
          <w:i w:val="false"/>
          <w:color w:val="000000"/>
          <w:sz w:val="28"/>
        </w:rPr>
        <w:t>
     1 методический кабинет;
</w:t>
      </w:r>
      <w:r>
        <w:br/>
      </w:r>
      <w:r>
        <w:rPr>
          <w:rFonts w:ascii="Times New Roman"/>
          <w:b w:val="false"/>
          <w:i w:val="false"/>
          <w:color w:val="000000"/>
          <w:sz w:val="28"/>
        </w:rPr>
        <w:t>
     1 централизованная бухгалтерия.
</w:t>
      </w:r>
      <w:r>
        <w:br/>
      </w:r>
      <w:r>
        <w:rPr>
          <w:rFonts w:ascii="Times New Roman"/>
          <w:b w:val="false"/>
          <w:i w:val="false"/>
          <w:color w:val="000000"/>
          <w:sz w:val="28"/>
        </w:rPr>
        <w:t>
     Кроме того, функционируют 14 дворовых клубов.
</w:t>
      </w:r>
      <w:r>
        <w:br/>
      </w:r>
      <w:r>
        <w:rPr>
          <w:rFonts w:ascii="Times New Roman"/>
          <w:b w:val="false"/>
          <w:i w:val="false"/>
          <w:color w:val="000000"/>
          <w:sz w:val="28"/>
        </w:rPr>
        <w:t>
     За последние два года сеть увеличилась на 6 организаций образования. Контингент учащихся вырос, по сравнению с 1998 годом, на 11400 человек, ежегодный рост учащихся составил в среднем 1900 детей.
</w:t>
      </w:r>
      <w:r>
        <w:br/>
      </w:r>
      <w:r>
        <w:rPr>
          <w:rFonts w:ascii="Times New Roman"/>
          <w:b w:val="false"/>
          <w:i w:val="false"/>
          <w:color w:val="000000"/>
          <w:sz w:val="28"/>
        </w:rPr>
        <w:t>
     Задачами деятельности Департамента образования являются: реализация основных направлений социально-экономической политики в сфере образования, определение основных стратегических направлений развития образования города, создание условий для получения уровня образованности, соответствующего личностному потенциалу ученика.
</w:t>
      </w:r>
      <w:r>
        <w:br/>
      </w:r>
      <w:r>
        <w:rPr>
          <w:rFonts w:ascii="Times New Roman"/>
          <w:b w:val="false"/>
          <w:i w:val="false"/>
          <w:color w:val="000000"/>
          <w:sz w:val="28"/>
        </w:rPr>
        <w:t>
     Реализуются Программа "Столичное образование на 2000-2005 годы", Программа развития системы начального и среднего профессионального образования на 2004-2006 годы, планы по реализации городских программ по воспитанию школьников.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Глава 2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Дошкольное образование
</w:t>
      </w:r>
      <w:r>
        <w:rPr>
          <w:rFonts w:ascii="Times New Roman"/>
          <w:b w:val="false"/>
          <w:i w:val="false"/>
          <w:color w:val="000000"/>
          <w:sz w:val="28"/>
        </w:rPr>
        <w:t>
</w:t>
      </w:r>
    </w:p>
    <w:p>
      <w:pPr>
        <w:spacing w:after="0"/>
        <w:ind w:left="0"/>
        <w:jc w:val="both"/>
      </w:pPr>
      <w:r>
        <w:rPr>
          <w:rFonts w:ascii="Times New Roman"/>
          <w:b w:val="false"/>
          <w:i w:val="false"/>
          <w:color w:val="000000"/>
          <w:sz w:val="28"/>
        </w:rPr>
        <w:t>
     Учебно-воспитательный процесс в дошкольных организациях образования осуществляется в соответствии с требованиями программ, утвержденных Министерством образования и науки Республики Казахстан. Вопрос обеспечения доступности дошкольного воспитания и обучения является особо важным среди приоритетных направлений образовательной политики города.
</w:t>
      </w:r>
      <w:r>
        <w:br/>
      </w:r>
      <w:r>
        <w:rPr>
          <w:rFonts w:ascii="Times New Roman"/>
          <w:b w:val="false"/>
          <w:i w:val="false"/>
          <w:color w:val="000000"/>
          <w:sz w:val="28"/>
        </w:rPr>
        <w:t>
     В системе образования города функционируют 35 детских садов, 18 групп в пяти комплексах "школа - детский сад", один ведомственный детский сад на 170 мест в ведомстве "КазТрансОйл", 13 дошкольных групп на базе школ негосударственной формы собственности: "Наследник", "Голубой парус", "Мирас", Международный колледж непрерывного образования. Охват составляет 36,6% (по республике - 19,1%), в 1999 году было 33,6%.
</w:t>
      </w:r>
      <w:r>
        <w:br/>
      </w:r>
      <w:r>
        <w:rPr>
          <w:rFonts w:ascii="Times New Roman"/>
          <w:b w:val="false"/>
          <w:i w:val="false"/>
          <w:color w:val="000000"/>
          <w:sz w:val="28"/>
        </w:rPr>
        <w:t>
     Есть специализированные дошкольные учреждения на полном государственном обеспечении: санаторный детский сад N 28, противотуберкулезный с малыми затухающими формами, который посещают 115 детей, специализированный детский сад N 58 для детей с нарушением зрения, где обучается и воспитывается 212 детей. Уникальность детского сада N 58 заключается в том, что без операционного вмешательства нормализуется зрение у больных детей за счет проведения комплекса лечебно-оздоровительных процедур.
</w:t>
      </w:r>
      <w:r>
        <w:br/>
      </w:r>
      <w:r>
        <w:rPr>
          <w:rFonts w:ascii="Times New Roman"/>
          <w:b w:val="false"/>
          <w:i w:val="false"/>
          <w:color w:val="000000"/>
          <w:sz w:val="28"/>
        </w:rPr>
        <w:t>
     Функционируют 18 специализированных групп с охватом 266 детей в других дошкольных организациях общего назначения. 
</w:t>
      </w:r>
      <w:r>
        <w:br/>
      </w:r>
      <w:r>
        <w:rPr>
          <w:rFonts w:ascii="Times New Roman"/>
          <w:b w:val="false"/>
          <w:i w:val="false"/>
          <w:color w:val="000000"/>
          <w:sz w:val="28"/>
        </w:rPr>
        <w:t>
     Ведется целенаправленная работа по физическому воспитанию и укреплению здоровья детей дошкольного возраста: в девяти детских садах есть бассейны, в двадцати четырех садах - физкультурные залы, функционирует девять физиокабинетов, семь садов физкультурно-оздоровительного профиля.
</w:t>
      </w:r>
      <w:r>
        <w:br/>
      </w:r>
      <w:r>
        <w:rPr>
          <w:rFonts w:ascii="Times New Roman"/>
          <w:b w:val="false"/>
          <w:i w:val="false"/>
          <w:color w:val="000000"/>
          <w:sz w:val="28"/>
        </w:rPr>
        <w:t>
     В отдельных детских садах имеющаяся материально-техническая база не соответствует современным требованиям.
</w:t>
      </w:r>
      <w:r>
        <w:br/>
      </w:r>
      <w:r>
        <w:rPr>
          <w:rFonts w:ascii="Times New Roman"/>
          <w:b w:val="false"/>
          <w:i w:val="false"/>
          <w:color w:val="000000"/>
          <w:sz w:val="28"/>
        </w:rPr>
        <w:t>
     В 2005 году в пределах прогнозируемого объема бюджета предусматривается выделение 31,4 млн
</w:t>
      </w:r>
      <w:r>
        <w:rPr>
          <w:rFonts w:ascii="Times New Roman"/>
          <w:b/>
          <w:i w:val="false"/>
          <w:color w:val="000000"/>
          <w:sz w:val="28"/>
        </w:rPr>
        <w:t>
.
</w:t>
      </w:r>
      <w:r>
        <w:rPr>
          <w:rFonts w:ascii="Times New Roman"/>
          <w:b w:val="false"/>
          <w:i w:val="false"/>
          <w:color w:val="000000"/>
          <w:sz w:val="28"/>
        </w:rPr>
        <w:t>
 тенге на укрепление материально-технической базы детским дошкольным организациям.
</w:t>
      </w:r>
      <w:r>
        <w:br/>
      </w:r>
      <w:r>
        <w:rPr>
          <w:rFonts w:ascii="Times New Roman"/>
          <w:b w:val="false"/>
          <w:i w:val="false"/>
          <w:color w:val="000000"/>
          <w:sz w:val="28"/>
        </w:rPr>
        <w:t>
     Все дошкольные организации укомплектованы кадрами, работают 818 педагогов со специальным педагогическим образованием, в том числе 30% - с высшим образованием.
</w:t>
      </w:r>
      <w:r>
        <w:br/>
      </w:r>
      <w:r>
        <w:rPr>
          <w:rFonts w:ascii="Times New Roman"/>
          <w:b w:val="false"/>
          <w:i w:val="false"/>
          <w:color w:val="000000"/>
          <w:sz w:val="28"/>
        </w:rPr>
        <w:t>
     С целью обеспечения единых стартовых возможностей детей к школьному обучению проводится предшкольная подготовка детей 5-6 лет во всех детских садах, которая полностью финансируется из бюджета. Предшкольной подготовкой охвачено 5149 человек, что составляет 59,2% от общего контингента детей 5-6-летнего возраста. По сравнению с 1999 годом, этот показатель увеличился на 21,2% (приложение 1, диаграмма 1).
</w:t>
      </w:r>
      <w:r>
        <w:br/>
      </w:r>
      <w:r>
        <w:rPr>
          <w:rFonts w:ascii="Times New Roman"/>
          <w:b w:val="false"/>
          <w:i w:val="false"/>
          <w:color w:val="000000"/>
          <w:sz w:val="28"/>
        </w:rPr>
        <w:t>
     Проектная мощность дошкольных организаций - 7207 мест, контингент посещающих детей - 9863 (приложение 1, диаграммы 2, 3).
</w:t>
      </w:r>
      <w:r>
        <w:br/>
      </w:r>
      <w:r>
        <w:rPr>
          <w:rFonts w:ascii="Times New Roman"/>
          <w:b w:val="false"/>
          <w:i w:val="false"/>
          <w:color w:val="000000"/>
          <w:sz w:val="28"/>
        </w:rPr>
        <w:t>
     С притоком населения переуплотненность групп в детских садах составила 2472 ребенка. На очереди для устройства в дошкольные организации на сегодняшний день числится более 3500 детей (приложение 1, диаграммы 4, 5).
</w:t>
      </w:r>
      <w:r>
        <w:br/>
      </w:r>
      <w:r>
        <w:rPr>
          <w:rFonts w:ascii="Times New Roman"/>
          <w:b w:val="false"/>
          <w:i w:val="false"/>
          <w:color w:val="000000"/>
          <w:sz w:val="28"/>
        </w:rPr>
        <w:t>
     С каждым годом потребность в детских дошкольных учреждениях будет увеличиваться, так как анализ демографической ситуации в городе показывает рост рождаемости: родившихся детей в 2002 году - 5540, в 2003 году - 6449.
</w:t>
      </w:r>
      <w:r>
        <w:br/>
      </w:r>
      <w:r>
        <w:rPr>
          <w:rFonts w:ascii="Times New Roman"/>
          <w:b w:val="false"/>
          <w:i w:val="false"/>
          <w:color w:val="000000"/>
          <w:sz w:val="28"/>
        </w:rPr>
        <w:t>
     С целью снижения дефицита мест в дошкольных организациях местными органами власти планируется открытие дошкольных мини-центров, расположенных на первых этажах жилых домов, на 40-75 мест каждый, за счет инвестиций строительных компаний. Выполнение данного поручения осуществляется Департаментом образования совместно с Департаментом архитектуры и градостроительства. Каждый из застройщиков отводит определенный процент жилой площади строящегося жилого дома, комплекса под размещение дошкольных организаций в соответствии с предусмотренными нормами.
</w:t>
      </w:r>
      <w:r>
        <w:br/>
      </w:r>
      <w:r>
        <w:rPr>
          <w:rFonts w:ascii="Times New Roman"/>
          <w:b w:val="false"/>
          <w:i w:val="false"/>
          <w:color w:val="000000"/>
          <w:sz w:val="28"/>
        </w:rPr>
        <w:t>
     Согласно проекту Перечня приоритетных местных инвестиционных проектов на 2005-2007 годы планируется строительство и ввод семи дошкольных организаций образования.
</w:t>
      </w:r>
      <w:r>
        <w:br/>
      </w:r>
      <w:r>
        <w:rPr>
          <w:rFonts w:ascii="Times New Roman"/>
          <w:b w:val="false"/>
          <w:i w:val="false"/>
          <w:color w:val="000000"/>
          <w:sz w:val="28"/>
        </w:rPr>
        <w:t>
     С целью обеспечения доступности дошкольных организаций планируется установление льготной оплаты для семей, получающих адресную социальную помощь, детей матерей-инвалидов, многодетных матерей.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Глава 3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Среднее образование
</w:t>
      </w:r>
      <w:r>
        <w:rPr>
          <w:rFonts w:ascii="Times New Roman"/>
          <w:b w:val="false"/>
          <w:i w:val="false"/>
          <w:color w:val="000000"/>
          <w:sz w:val="28"/>
        </w:rPr>
        <w:t>
</w:t>
      </w:r>
    </w:p>
    <w:p>
      <w:pPr>
        <w:spacing w:after="0"/>
        <w:ind w:left="0"/>
        <w:jc w:val="both"/>
      </w:pPr>
      <w:r>
        <w:rPr>
          <w:rFonts w:ascii="Times New Roman"/>
          <w:b w:val="false"/>
          <w:i w:val="false"/>
          <w:color w:val="000000"/>
          <w:sz w:val="28"/>
        </w:rPr>
        <w:t>
     В школах города и в двух школах-интернатах для одаренных детей обучается 58,2 тысячи детей. Существенной характеристикой образовательной сети города остается ее дифференцированность: функционируют 7 школ нового типа, число школ с гимназическими и лицейскими классами увеличилось на 5,9 %. Для более эффективной, целенаправленной работы с детьми, имеющими повышенную мотивацию к образованию, необходимо открытие школы "Зерде" для одаренных детей.
</w:t>
      </w:r>
      <w:r>
        <w:br/>
      </w:r>
      <w:r>
        <w:rPr>
          <w:rFonts w:ascii="Times New Roman"/>
          <w:b w:val="false"/>
          <w:i w:val="false"/>
          <w:color w:val="000000"/>
          <w:sz w:val="28"/>
        </w:rPr>
        <w:t>
     В режиме эксперимента и инноваций работают 28 школ. В 2004-2005 учебном году введено обучение английскому языку со 2-го класса в 15 школах города. В эксперименте по введению 12-летнего обучения работают 8 школ: 5 школ с 1-го класса, 3 школы - 1-2 классы.
</w:t>
      </w:r>
      <w:r>
        <w:br/>
      </w:r>
      <w:r>
        <w:rPr>
          <w:rFonts w:ascii="Times New Roman"/>
          <w:b w:val="false"/>
          <w:i w:val="false"/>
          <w:color w:val="000000"/>
          <w:sz w:val="28"/>
        </w:rPr>
        <w:t>
     Введено полиязычное обучение в седьмых классах гуманитарно-экономического лицея N 9 и казахской школы-гимназии N 48.
</w:t>
      </w:r>
      <w:r>
        <w:br/>
      </w:r>
      <w:r>
        <w:rPr>
          <w:rFonts w:ascii="Times New Roman"/>
          <w:b w:val="false"/>
          <w:i w:val="false"/>
          <w:color w:val="000000"/>
          <w:sz w:val="28"/>
        </w:rPr>
        <w:t>
     Определен курс системного перехода к преподаванию на государственном языке казахской литературы в 5-6-ых классах.
</w:t>
      </w:r>
      <w:r>
        <w:br/>
      </w:r>
      <w:r>
        <w:rPr>
          <w:rFonts w:ascii="Times New Roman"/>
          <w:b w:val="false"/>
          <w:i w:val="false"/>
          <w:color w:val="000000"/>
          <w:sz w:val="28"/>
        </w:rPr>
        <w:t>
     Департаментом образования, педагогическими коллективами проводится целенаправленная работа по изучению международного, республиканского опыта по введению инновационных технологий в учебно-воспитательный процесс. Заключены договоры о сотрудничестве в области образования с семью регионами Казахстана, с департаментом образования города Москвы, с Санкт-Петербургской академией постдипломного педагогического образования, Европейской Ассоциацией учреждений свободного времени детей и молодежи (Польша).
</w:t>
      </w:r>
      <w:r>
        <w:br/>
      </w:r>
      <w:r>
        <w:rPr>
          <w:rFonts w:ascii="Times New Roman"/>
          <w:b w:val="false"/>
          <w:i w:val="false"/>
          <w:color w:val="000000"/>
          <w:sz w:val="28"/>
        </w:rPr>
        <w:t>
     Повышение качества образования - ключевая задача всей системы образования города.
</w:t>
      </w:r>
      <w:r>
        <w:br/>
      </w:r>
      <w:r>
        <w:rPr>
          <w:rFonts w:ascii="Times New Roman"/>
          <w:b w:val="false"/>
          <w:i w:val="false"/>
          <w:color w:val="000000"/>
          <w:sz w:val="28"/>
        </w:rPr>
        <w:t>
     Одним из показателей качества знаний учащихся являются победы на различного рода интеллектуальных конкурсах, олимпиадах, соревнованиях научных проектов.
</w:t>
      </w:r>
      <w:r>
        <w:br/>
      </w:r>
      <w:r>
        <w:rPr>
          <w:rFonts w:ascii="Times New Roman"/>
          <w:b w:val="false"/>
          <w:i w:val="false"/>
          <w:color w:val="000000"/>
          <w:sz w:val="28"/>
        </w:rPr>
        <w:t>
     В 2004 году на Республиканской олимпиаде школьников команда участников города Астаны заняла третье место и была удостоена звания "Лучшая олимпийская команда - 2004". На соревнованиях научных проектов в предыдущем (2002-2003) учебном году команда школьников города была удостоена второго места по республике.
</w:t>
      </w:r>
      <w:r>
        <w:br/>
      </w:r>
      <w:r>
        <w:rPr>
          <w:rFonts w:ascii="Times New Roman"/>
          <w:b w:val="false"/>
          <w:i w:val="false"/>
          <w:color w:val="000000"/>
          <w:sz w:val="28"/>
        </w:rPr>
        <w:t>
     Вместе с тем нет должных условий для работы школ с углубленным профилем обучения, для личностно ориентированного обучения и воспитания. Поэтому необходимо иметь определенное количество школ нового типа, где будут организованы занятия в одну смену, что одновременно приведет к увеличению дефицита посадочных мест.
</w:t>
      </w:r>
      <w:r>
        <w:br/>
      </w:r>
      <w:r>
        <w:rPr>
          <w:rFonts w:ascii="Times New Roman"/>
          <w:b w:val="false"/>
          <w:i w:val="false"/>
          <w:color w:val="000000"/>
          <w:sz w:val="28"/>
        </w:rPr>
        <w:t>
     Результаты поступления выпускников в высшие учебные заведения показывают качество знаний учащихся школ: в 2002 году процент поступления в вузы составил 66,8%, в 2003 году - 72,9%, в 2004 году - 84,3%.
</w:t>
      </w:r>
      <w:r>
        <w:br/>
      </w:r>
      <w:r>
        <w:rPr>
          <w:rFonts w:ascii="Times New Roman"/>
          <w:b w:val="false"/>
          <w:i w:val="false"/>
          <w:color w:val="000000"/>
          <w:sz w:val="28"/>
        </w:rPr>
        <w:t>
     Из 3691 выпускника 2003-2004 учебного года 40 - получили аттестаты особого образца со знаком "Алтын белгі", 24 - аттестаты с отличием. Для сравнения: пять лет назад знаком "Алтын белгі" был награжден 1 выпускник, в прошлом учебном году - 17 (приложение 1, диаграмма 6).
</w:t>
      </w:r>
      <w:r>
        <w:br/>
      </w:r>
      <w:r>
        <w:rPr>
          <w:rFonts w:ascii="Times New Roman"/>
          <w:b w:val="false"/>
          <w:i w:val="false"/>
          <w:color w:val="000000"/>
          <w:sz w:val="28"/>
        </w:rPr>
        <w:t>
     По итогам единого национального тестирования выпускники школ города Астаны добились высоких показателей, заняв первое место по среднему баллу ЕНТ (61,2 балл) в республике.
</w:t>
      </w:r>
      <w:r>
        <w:br/>
      </w:r>
      <w:r>
        <w:rPr>
          <w:rFonts w:ascii="Times New Roman"/>
          <w:b w:val="false"/>
          <w:i w:val="false"/>
          <w:color w:val="000000"/>
          <w:sz w:val="28"/>
        </w:rPr>
        <w:t>
     Вышеуказанный результат достигнут в результате комплекса мер по созданию необходимой учебно-информационной, учебно-методической базы организаций образования, в том числе обеспечения учебниками. Учащиеся с 1 по 8 классы полностью обеспечены учебниками нового поколения. Ежегодно выделяется достаточно средств для приобретения учебников (согласно 
</w:t>
      </w:r>
      <w:r>
        <w:rPr>
          <w:rFonts w:ascii="Times New Roman"/>
          <w:b w:val="false"/>
          <w:i w:val="false"/>
          <w:color w:val="000000"/>
          <w:sz w:val="28"/>
        </w:rPr>
        <w:t xml:space="preserve"> постановлению </w:t>
      </w:r>
      <w:r>
        <w:rPr>
          <w:rFonts w:ascii="Times New Roman"/>
          <w:b w:val="false"/>
          <w:i w:val="false"/>
          <w:color w:val="000000"/>
          <w:sz w:val="28"/>
        </w:rPr>
        <w:t>
 Правительства Республики Казахстан от 19 февраля 2003 года N 173). Фонд учебников в школьных библиотеках составляет 1130600 учебников. Школьные библиотеки пополнились справочной литературой, литературой по истории и культуре Казахстана (на сумму 12 млн. тенге).
</w:t>
      </w:r>
      <w:r>
        <w:br/>
      </w:r>
      <w:r>
        <w:rPr>
          <w:rFonts w:ascii="Times New Roman"/>
          <w:b w:val="false"/>
          <w:i w:val="false"/>
          <w:color w:val="000000"/>
          <w:sz w:val="28"/>
        </w:rPr>
        <w:t>
     В системе образования города работают 4978 учителей, из них 3923 - имеют высшее образование (78,8%). Высшую категорию имеют 1312 (26%), первую - 1469 (29%) учителей. В 2004 году на высшую и первую категории аттестовано 152 учителя.
</w:t>
      </w:r>
      <w:r>
        <w:br/>
      </w:r>
      <w:r>
        <w:rPr>
          <w:rFonts w:ascii="Times New Roman"/>
          <w:b w:val="false"/>
          <w:i w:val="false"/>
          <w:color w:val="000000"/>
          <w:sz w:val="28"/>
        </w:rPr>
        <w:t>
     В школах с государственным языком обучения работают 1266 учителей, что в 1,5 раза больше, по сравнению с прошлым годом, из них с высшим образованием - 1017 (80,3%).
</w:t>
      </w:r>
      <w:r>
        <w:br/>
      </w:r>
      <w:r>
        <w:rPr>
          <w:rFonts w:ascii="Times New Roman"/>
          <w:b w:val="false"/>
          <w:i w:val="false"/>
          <w:color w:val="000000"/>
          <w:sz w:val="28"/>
        </w:rPr>
        <w:t>
     В период с 1 января по 1 июля 2004 года курсовую переподготовку и повышение квалификации за счет бюджетных средств прошли 580 педагогов, из них на государственном языке - 197, на русском - 383 человека.
</w:t>
      </w:r>
      <w:r>
        <w:br/>
      </w:r>
      <w:r>
        <w:rPr>
          <w:rFonts w:ascii="Times New Roman"/>
          <w:b w:val="false"/>
          <w:i w:val="false"/>
          <w:color w:val="000000"/>
          <w:sz w:val="28"/>
        </w:rPr>
        <w:t>
     Стабильно не хватает учителей по следующим предметам: информатика, английский язык, физическое воспитание, начальная военная подготовка, математика, химия, география (с русским и казахским языками обучения), начальные классы (с русским языком обучения).
</w:t>
      </w:r>
      <w:r>
        <w:br/>
      </w:r>
      <w:r>
        <w:rPr>
          <w:rFonts w:ascii="Times New Roman"/>
          <w:b w:val="false"/>
          <w:i w:val="false"/>
          <w:color w:val="000000"/>
          <w:sz w:val="28"/>
        </w:rPr>
        <w:t>
     На сегодня 1400 учителей нуждаются в жилье. В связи с отсутствием общежития при Департаменте образования, дороговизной квартир в городе талантливые руководители и учителя с большим педагогическим опытом, желающие работать в столичных организациях образования, не могут быть приняты на работу.
</w:t>
      </w:r>
      <w:r>
        <w:br/>
      </w:r>
      <w:r>
        <w:rPr>
          <w:rFonts w:ascii="Times New Roman"/>
          <w:b w:val="false"/>
          <w:i w:val="false"/>
          <w:color w:val="000000"/>
          <w:sz w:val="28"/>
        </w:rPr>
        <w:t>
     Одна из основных задач Департамента образования и подведомственных ему структур - социальная защита детей-сирот, детей, оставшихся без попечения родителей, детей из многодетных и малообеспеченных семей. В рамках реализации 
</w:t>
      </w:r>
      <w:r>
        <w:rPr>
          <w:rFonts w:ascii="Times New Roman"/>
          <w:b w:val="false"/>
          <w:i w:val="false"/>
          <w:color w:val="000000"/>
          <w:sz w:val="28"/>
        </w:rPr>
        <w:t xml:space="preserve"> Послания </w:t>
      </w:r>
      <w:r>
        <w:rPr>
          <w:rFonts w:ascii="Times New Roman"/>
          <w:b w:val="false"/>
          <w:i w:val="false"/>
          <w:color w:val="000000"/>
          <w:sz w:val="28"/>
        </w:rPr>
        <w:t>
 Президента Республики Казахстан народу "Казахстан - 2030" ежеквартально организациям образования перечисляются средства в фонд всеобуча (1% от общего финансирования). Дополнительно организовывается бесплатное горячее питание для детей вышеуказанных категорий, учащихся 1-4-х классов (2869 учащихся - в 2003 году, 3139 - в 2004 году). На сегодня горячим питанием охвачено 24% учащихся, общественным питанием - 42,6%, что выше среднереспубликанских показателей на 10%.
</w:t>
      </w:r>
      <w:r>
        <w:br/>
      </w:r>
      <w:r>
        <w:rPr>
          <w:rFonts w:ascii="Times New Roman"/>
          <w:b w:val="false"/>
          <w:i w:val="false"/>
          <w:color w:val="000000"/>
          <w:sz w:val="28"/>
        </w:rPr>
        <w:t>
     Организован подвоз детей в школы N 10, 21, 40, 41, 44, 49 (всего 274 учащихся) из отдаленных районов города (программа "Школьный автобус").
</w:t>
      </w:r>
      <w:r>
        <w:br/>
      </w:r>
      <w:r>
        <w:rPr>
          <w:rFonts w:ascii="Times New Roman"/>
          <w:b w:val="false"/>
          <w:i w:val="false"/>
          <w:color w:val="000000"/>
          <w:sz w:val="28"/>
        </w:rPr>
        <w:t>
     Дети из многодетных семей обеспечиваются бесплатными проездными билетами на городской транспорт, учебниками. В 2004 году было выдано 12756 проездных билетов.
</w:t>
      </w:r>
      <w:r>
        <w:br/>
      </w:r>
      <w:r>
        <w:rPr>
          <w:rFonts w:ascii="Times New Roman"/>
          <w:b w:val="false"/>
          <w:i w:val="false"/>
          <w:color w:val="000000"/>
          <w:sz w:val="28"/>
        </w:rPr>
        <w:t>
     Имеющиеся учреждения образования: детский дом, приют для несовершеннолетних, специальная коррекционная школа-интернат, в которых проживает 600 детей, не могут охватить всех, кто в этом нуждается. В связи с этим дополнительно к Детскому дому будут строиться 4 коттеджа в 2006 году.
</w:t>
      </w:r>
      <w:r>
        <w:br/>
      </w:r>
      <w:r>
        <w:rPr>
          <w:rFonts w:ascii="Times New Roman"/>
          <w:b w:val="false"/>
          <w:i w:val="false"/>
          <w:color w:val="000000"/>
          <w:sz w:val="28"/>
        </w:rPr>
        <w:t>
     Выполняется 
</w:t>
      </w:r>
      <w:r>
        <w:rPr>
          <w:rFonts w:ascii="Times New Roman"/>
          <w:b w:val="false"/>
          <w:i w:val="false"/>
          <w:color w:val="000000"/>
          <w:sz w:val="28"/>
        </w:rPr>
        <w:t xml:space="preserve"> 3акон </w:t>
      </w:r>
      <w:r>
        <w:rPr>
          <w:rFonts w:ascii="Times New Roman"/>
          <w:b w:val="false"/>
          <w:i w:val="false"/>
          <w:color w:val="000000"/>
          <w:sz w:val="28"/>
        </w:rPr>
        <w:t>
 Республики Казахстан "О языках в Республике Казахстан". По сравнению с предыдущим учебным годом, на две единицы выросло количество школ с государственным языком обучения, всего 13 школ. В новое здание вошла средняя школа N 48. Анализ потребностей населения показывает, что все вновь открываемые школы должны быть с государственным языком обучения.
</w:t>
      </w:r>
      <w:r>
        <w:br/>
      </w:r>
      <w:r>
        <w:rPr>
          <w:rFonts w:ascii="Times New Roman"/>
          <w:b w:val="false"/>
          <w:i w:val="false"/>
          <w:color w:val="000000"/>
          <w:sz w:val="28"/>
        </w:rPr>
        <w:t>
     Из общего числа учащихся на государственном языке обучается 20 тысяч учащихся, или 34,9% (в прошлом году было 19,1 тысячи, или 33,5%).
</w:t>
      </w:r>
      <w:r>
        <w:br/>
      </w:r>
      <w:r>
        <w:rPr>
          <w:rFonts w:ascii="Times New Roman"/>
          <w:b w:val="false"/>
          <w:i w:val="false"/>
          <w:color w:val="000000"/>
          <w:sz w:val="28"/>
        </w:rPr>
        <w:t>
     В 2003 году открыт Научно-методический центр информатизации системы образования города Астаны (НМ ЦИСО), что позволяет совершенствовать весь процесс обучения, обеспечивает его программно-компьютерным содержанием, подключением к сети Интернет, но для решения задач, поставленных перед Центром информатизации, им необходимо собственное здание.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Глава 4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Материально-техническая база общеобразовательных школ
</w:t>
      </w:r>
      <w:r>
        <w:rPr>
          <w:rFonts w:ascii="Times New Roman"/>
          <w:b w:val="false"/>
          <w:i w:val="false"/>
          <w:color w:val="000000"/>
          <w:sz w:val="28"/>
        </w:rPr>
        <w:t>
</w:t>
      </w:r>
    </w:p>
    <w:p>
      <w:pPr>
        <w:spacing w:after="0"/>
        <w:ind w:left="0"/>
        <w:jc w:val="both"/>
      </w:pPr>
      <w:r>
        <w:rPr>
          <w:rFonts w:ascii="Times New Roman"/>
          <w:b w:val="false"/>
          <w:i w:val="false"/>
          <w:color w:val="000000"/>
          <w:sz w:val="28"/>
        </w:rPr>
        <w:t>
     В типовых зданиях расположены 88,7% школ, в приспособленных помещениях - 11,3% (6 школ).
</w:t>
      </w:r>
      <w:r>
        <w:br/>
      </w:r>
      <w:r>
        <w:rPr>
          <w:rFonts w:ascii="Times New Roman"/>
          <w:b w:val="false"/>
          <w:i w:val="false"/>
          <w:color w:val="000000"/>
          <w:sz w:val="28"/>
        </w:rPr>
        <w:t>
     В девяти школах занятия проводятся в три-четыре смены (приложение 1, диаграммы 7, 8).
</w:t>
      </w:r>
      <w:r>
        <w:br/>
      </w:r>
      <w:r>
        <w:rPr>
          <w:rFonts w:ascii="Times New Roman"/>
          <w:b w:val="false"/>
          <w:i w:val="false"/>
          <w:color w:val="000000"/>
          <w:sz w:val="28"/>
        </w:rPr>
        <w:t>
     В 1998-2004 годах население в городе увеличилось на 61%, число учащихся выросло на 77,8%, а количество посадочных мест стало больше только на 9%. Рост числа учащихся опережает увеличение числа посадочных мест, в связи с чем потребность в строительстве школ остается. Дефицит посадочных мест составляет 17,4 тысячи мест (приложение 1, диаграмма 9).
</w:t>
      </w:r>
      <w:r>
        <w:br/>
      </w:r>
      <w:r>
        <w:rPr>
          <w:rFonts w:ascii="Times New Roman"/>
          <w:b w:val="false"/>
          <w:i w:val="false"/>
          <w:color w:val="000000"/>
          <w:sz w:val="28"/>
        </w:rPr>
        <w:t>
     Во исполнение 
</w:t>
      </w:r>
      <w:r>
        <w:rPr>
          <w:rFonts w:ascii="Times New Roman"/>
          <w:b w:val="false"/>
          <w:i w:val="false"/>
          <w:color w:val="000000"/>
          <w:sz w:val="28"/>
        </w:rPr>
        <w:t xml:space="preserve"> Послания </w:t>
      </w:r>
      <w:r>
        <w:rPr>
          <w:rFonts w:ascii="Times New Roman"/>
          <w:b w:val="false"/>
          <w:i w:val="false"/>
          <w:color w:val="000000"/>
          <w:sz w:val="28"/>
        </w:rPr>
        <w:t>
 Президента Республики Казахстан Н.А. Назарбаева народу Казахстана "К конкурентоспособному Казахстану, конкурентоспособной экономике, конкурентоспособной нации" по созданию условий для получения полноценного качественного образования, согласно перечню местных инвестиционных проектов, финансируемых за счет целевых инвестиционных трансфертов из республиканского бюджета, а также проекту перечня приоритетных местных инвестиционных проектов на 2005-2007 годы в городе Астане будут сданы в эксплуатацию 7 общеобразовательных школ по 1200 мест каждая, 1 школа - на 400 мест.
</w:t>
      </w:r>
      <w:r>
        <w:br/>
      </w:r>
      <w:r>
        <w:rPr>
          <w:rFonts w:ascii="Times New Roman"/>
          <w:b w:val="false"/>
          <w:i w:val="false"/>
          <w:color w:val="000000"/>
          <w:sz w:val="28"/>
        </w:rPr>
        <w:t>
     Должное внимание Департамент образования уделяет организации досуга и оздоровлению детей в летний период. Охват различными видами деятельности в летний период составляет: 2001 год - 70%, 2002 - 72%, 2003 - 76%, 2004 - 92,2%. Выросло число пришкольных лагерей: в 2000 году - 35, в 2003 году - 45, в 2004 году - 48.
</w:t>
      </w:r>
      <w:r>
        <w:br/>
      </w:r>
      <w:r>
        <w:rPr>
          <w:rFonts w:ascii="Times New Roman"/>
          <w:b w:val="false"/>
          <w:i w:val="false"/>
          <w:color w:val="000000"/>
          <w:sz w:val="28"/>
        </w:rPr>
        <w:t>
     Идет целенаправленная работа по открытию и расширению загородных лагерей. В 2000 году функционировал лагерь "Боровичок" для Детского дома, с 2001 года работает палаточный лагерь в Тай-Тюбе, туристический лагерь "Батыр", в 2003 году открыт загородный "Спортивно-оздоровительный лагерь "Арман".
</w:t>
      </w:r>
      <w:r>
        <w:br/>
      </w:r>
      <w:r>
        <w:rPr>
          <w:rFonts w:ascii="Times New Roman"/>
          <w:b w:val="false"/>
          <w:i w:val="false"/>
          <w:color w:val="000000"/>
          <w:sz w:val="28"/>
        </w:rPr>
        <w:t>
     Внешкольное дополнительное образование дают 8 внешкольных организаций, 14 дворовых клубов, в которых занимаются 10955 школьников (18,3% от общего количества учащихся), есть потребность в расширении сети дворовых клубов с целью улучшения работы с детьми и подростками по месту жительства.
</w:t>
      </w:r>
      <w:r>
        <w:br/>
      </w:r>
      <w:r>
        <w:rPr>
          <w:rFonts w:ascii="Times New Roman"/>
          <w:b w:val="false"/>
          <w:i w:val="false"/>
          <w:color w:val="000000"/>
          <w:sz w:val="28"/>
        </w:rPr>
        <w:t>
     С учетом анализа интересов детей, с целью развития политехнического образования, организации досуга старшеклассников необходимо открытие в городе организаций дополнительного образования: станции юных туристов, Центра технического творчества, школы искусств, аналогичной школе искусств Н. Караченцова.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Глава 5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Начальное и среднее профессиональное образование
</w:t>
      </w:r>
      <w:r>
        <w:rPr>
          <w:rFonts w:ascii="Times New Roman"/>
          <w:b w:val="false"/>
          <w:i w:val="false"/>
          <w:color w:val="000000"/>
          <w:sz w:val="28"/>
        </w:rPr>
        <w:t>
</w:t>
      </w:r>
    </w:p>
    <w:p>
      <w:pPr>
        <w:spacing w:after="0"/>
        <w:ind w:left="0"/>
        <w:jc w:val="both"/>
      </w:pPr>
      <w:r>
        <w:rPr>
          <w:rFonts w:ascii="Times New Roman"/>
          <w:b w:val="false"/>
          <w:i w:val="false"/>
          <w:color w:val="000000"/>
          <w:sz w:val="28"/>
        </w:rPr>
        <w:t>
     Систему профессионального образования города составляют 27 профессиональных организаций, в том числе государственных профессиональных организаций, подведомственных Департаменту образования, - 9. Обучение идет по 24 специальностям и 13 рабочим профессиям для различных отраслей города. С целью выполнения спроса на рабочие профессии ведется подготовка кадров через краткосрочные курсы, частные курсовые комбинаты, их число составляет 35 учреждений.
</w:t>
      </w:r>
      <w:r>
        <w:br/>
      </w:r>
      <w:r>
        <w:rPr>
          <w:rFonts w:ascii="Times New Roman"/>
          <w:b w:val="false"/>
          <w:i w:val="false"/>
          <w:color w:val="000000"/>
          <w:sz w:val="28"/>
        </w:rPr>
        <w:t>
     В период передислокации столицы Республики Казахстан из Алматы в Акмолу на две единицы сократилась сеть профессиональных школ. Комплекс зданий и сооружений колледжа транспорта и коммуникаций и профессиональной школы N 5 был передан государственным структурам. На сегодня они не имеют собственной базы, проводят учебно-производственный процесс в арендуемых помещениях.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Глава 6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Негосударственные организации образования
</w:t>
      </w:r>
      <w:r>
        <w:rPr>
          <w:rFonts w:ascii="Times New Roman"/>
          <w:b w:val="false"/>
          <w:i w:val="false"/>
          <w:color w:val="000000"/>
          <w:sz w:val="28"/>
        </w:rPr>
        <w:t>
</w:t>
      </w:r>
    </w:p>
    <w:p>
      <w:pPr>
        <w:spacing w:after="0"/>
        <w:ind w:left="0"/>
        <w:jc w:val="both"/>
      </w:pPr>
      <w:r>
        <w:rPr>
          <w:rFonts w:ascii="Times New Roman"/>
          <w:b w:val="false"/>
          <w:i w:val="false"/>
          <w:color w:val="000000"/>
          <w:sz w:val="28"/>
        </w:rPr>
        <w:t>
     Образовательный негосударственный сектор в городе составляют 10 школ и 14 колледжей, в 2002 году было 9 школ и 13 колледжей. В школах обучается 1186 учащихся, что на 109 детей больше, чем в предыдущем году. Эти школы расширяют возможности большей индивидуализации и вариативности обучения.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Глава 7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Проблемы системы образования и пути их решения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Перегруженность дошкольных организаций составляет 2,5 тысячи мест, очередность - свыше трех тысяч. Таким образом, необходимо строительство дошкольных организаций на 3500 мест.
</w:t>
      </w:r>
      <w:r>
        <w:br/>
      </w:r>
      <w:r>
        <w:rPr>
          <w:rFonts w:ascii="Times New Roman"/>
          <w:b w:val="false"/>
          <w:i w:val="false"/>
          <w:color w:val="000000"/>
          <w:sz w:val="28"/>
        </w:rPr>
        <w:t>
     Дефицит ученических мест составляет 14298, 11 школ работают в 3-4 смены. Педагогические коллективы при таком режиме работы не имеют достаточной возможности для личностно-ориентированного обучения учащихся. Решение проблемы возможно при строительстве и вводе не менее 17 школ.
</w:t>
      </w:r>
      <w:r>
        <w:br/>
      </w:r>
      <w:r>
        <w:rPr>
          <w:rFonts w:ascii="Times New Roman"/>
          <w:b w:val="false"/>
          <w:i w:val="false"/>
          <w:color w:val="000000"/>
          <w:sz w:val="28"/>
        </w:rPr>
        <w:t>
     1400 учителей нуждаются в жилье. Льготная ипотека, кредиты на льготных условиях, ведомственные общежития и другие меры позволили бы закрепить на местах талантливых молодых людей, выбравших профессию учителя, поднять престиж учительской профессии. С целью решения этой проблемы необходимо создание дополнительных льгот при постановке на очередь в Департаменте жилья города и предоставлении муниципального жилья учителям.
</w:t>
      </w:r>
      <w:r>
        <w:br/>
      </w:r>
      <w:r>
        <w:rPr>
          <w:rFonts w:ascii="Times New Roman"/>
          <w:b w:val="false"/>
          <w:i w:val="false"/>
          <w:color w:val="000000"/>
          <w:sz w:val="28"/>
        </w:rPr>
        <w:t>
     Не в полной мере созданы условия для подготовки и переподготовки педагогических кадров, в том числе из-за отсутствия зданий для института повышения квалификации и переподготовки кадров системы образования и научно-методического центра информатизации системы образования. Реализация поставленных задач по улучшению подготовки и переподготовки кадров системы образования в соответствии с современными требованиями (не менее 15-20% учителей в год от 4767 педагогов города) возможна при увеличении государственного заказа на повышение квалификации педагогов с 940 до 1200 человек в год.
</w:t>
      </w:r>
      <w:r>
        <w:br/>
      </w:r>
      <w:r>
        <w:rPr>
          <w:rFonts w:ascii="Times New Roman"/>
          <w:b w:val="false"/>
          <w:i w:val="false"/>
          <w:color w:val="000000"/>
          <w:sz w:val="28"/>
        </w:rPr>
        <w:t>
     Имеющихся в городе организаций дополнительного образования не достаточно для полного охвата контингента детей и подростков.
</w:t>
      </w:r>
      <w:r>
        <w:br/>
      </w:r>
      <w:r>
        <w:rPr>
          <w:rFonts w:ascii="Times New Roman"/>
          <w:b w:val="false"/>
          <w:i w:val="false"/>
          <w:color w:val="000000"/>
          <w:sz w:val="28"/>
        </w:rPr>
        <w:t>
     Работа с одаренной молодежью требует определенных условий.
</w:t>
      </w:r>
      <w:r>
        <w:br/>
      </w:r>
      <w:r>
        <w:rPr>
          <w:rFonts w:ascii="Times New Roman"/>
          <w:b w:val="false"/>
          <w:i w:val="false"/>
          <w:color w:val="000000"/>
          <w:sz w:val="28"/>
        </w:rPr>
        <w:t>
     Для решения этих проблем необходимо создание школы для одаренных детей "Зерде", станции юных туристов, Центра технического творчества, школы искусств.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4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Цель и задачи Программы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Целью Программы является создание условий для эффективного развития системы образования города Астаны, сохранения и расширения действующей сети объектов образования, укрепления материально-технической базы организаций образования.
</w:t>
      </w:r>
      <w:r>
        <w:br/>
      </w:r>
      <w:r>
        <w:rPr>
          <w:rFonts w:ascii="Times New Roman"/>
          <w:b w:val="false"/>
          <w:i w:val="false"/>
          <w:color w:val="000000"/>
          <w:sz w:val="28"/>
        </w:rPr>
        <w:t>
     Основными задачами Программы являются:
</w:t>
      </w:r>
      <w:r>
        <w:br/>
      </w:r>
      <w:r>
        <w:rPr>
          <w:rFonts w:ascii="Times New Roman"/>
          <w:b w:val="false"/>
          <w:i w:val="false"/>
          <w:color w:val="000000"/>
          <w:sz w:val="28"/>
        </w:rPr>
        <w:t>
     Снижение дефицита посадочных мест в организациях образования.
</w:t>
      </w:r>
      <w:r>
        <w:br/>
      </w:r>
      <w:r>
        <w:rPr>
          <w:rFonts w:ascii="Times New Roman"/>
          <w:b w:val="false"/>
          <w:i w:val="false"/>
          <w:color w:val="000000"/>
          <w:sz w:val="28"/>
        </w:rPr>
        <w:t>
     Укрепление материально-технической базы организаций образования.
</w:t>
      </w:r>
      <w:r>
        <w:br/>
      </w:r>
      <w:r>
        <w:rPr>
          <w:rFonts w:ascii="Times New Roman"/>
          <w:b w:val="false"/>
          <w:i w:val="false"/>
          <w:color w:val="000000"/>
          <w:sz w:val="28"/>
        </w:rPr>
        <w:t>
     Создание благоприятных условий для разностороннего развития личности.
</w:t>
      </w:r>
      <w:r>
        <w:br/>
      </w:r>
      <w:r>
        <w:rPr>
          <w:rFonts w:ascii="Times New Roman"/>
          <w:b w:val="false"/>
          <w:i w:val="false"/>
          <w:color w:val="000000"/>
          <w:sz w:val="28"/>
        </w:rPr>
        <w:t>
     Обеспечение образовательных запросов особых категорий детей, в том числе детей с ограниченными возможностями в развитии.
</w:t>
      </w:r>
      <w:r>
        <w:br/>
      </w:r>
      <w:r>
        <w:rPr>
          <w:rFonts w:ascii="Times New Roman"/>
          <w:b w:val="false"/>
          <w:i w:val="false"/>
          <w:color w:val="000000"/>
          <w:sz w:val="28"/>
        </w:rPr>
        <w:t>
     Совершенствование процесса информатизации системы образования.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5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Основные направления и механизм реализации Программы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Основными направлениями Программы являются:
</w:t>
      </w:r>
      <w:r>
        <w:br/>
      </w:r>
      <w:r>
        <w:rPr>
          <w:rFonts w:ascii="Times New Roman"/>
          <w:b w:val="false"/>
          <w:i w:val="false"/>
          <w:color w:val="000000"/>
          <w:sz w:val="28"/>
        </w:rPr>
        <w:t>
     Повышение качества подготовки и переподготовки кадров.
</w:t>
      </w:r>
      <w:r>
        <w:br/>
      </w:r>
      <w:r>
        <w:rPr>
          <w:rFonts w:ascii="Times New Roman"/>
          <w:b w:val="false"/>
          <w:i w:val="false"/>
          <w:color w:val="000000"/>
          <w:sz w:val="28"/>
        </w:rPr>
        <w:t>
     Обеспечение спроса родителей на образовательные услуги в сфере дошкольного воспитания и обучения.
</w:t>
      </w:r>
      <w:r>
        <w:br/>
      </w:r>
      <w:r>
        <w:rPr>
          <w:rFonts w:ascii="Times New Roman"/>
          <w:b w:val="false"/>
          <w:i w:val="false"/>
          <w:color w:val="000000"/>
          <w:sz w:val="28"/>
        </w:rPr>
        <w:t>
     Расширение сети дошкольных организаций, общеобразовательных и начально-профессиональных школ.
</w:t>
      </w:r>
      <w:r>
        <w:br/>
      </w:r>
      <w:r>
        <w:rPr>
          <w:rFonts w:ascii="Times New Roman"/>
          <w:b w:val="false"/>
          <w:i w:val="false"/>
          <w:color w:val="000000"/>
          <w:sz w:val="28"/>
        </w:rPr>
        <w:t>
     Открытие в 2005-2007 годах мини-детских садов, расположенных на первых этажах жилых домов, по 40-75 мест каждый, за счет инвестиций строительных компаний.
</w:t>
      </w:r>
      <w:r>
        <w:br/>
      </w:r>
      <w:r>
        <w:rPr>
          <w:rFonts w:ascii="Times New Roman"/>
          <w:b w:val="false"/>
          <w:i w:val="false"/>
          <w:color w:val="000000"/>
          <w:sz w:val="28"/>
        </w:rPr>
        <w:t>
     В соответствии с проектом Перечня приоритетных местных инвестиционных проектов на 2005-2007 годы планируется строительство и ввод четырех дошкольных организаций образования по 280 мест, двух детских садов по 240 мест, одного детского сада на 180 мест, пристройки на 400 мест к средней школе N 13.
</w:t>
      </w:r>
      <w:r>
        <w:br/>
      </w:r>
      <w:r>
        <w:rPr>
          <w:rFonts w:ascii="Times New Roman"/>
          <w:b w:val="false"/>
          <w:i w:val="false"/>
          <w:color w:val="000000"/>
          <w:sz w:val="28"/>
        </w:rPr>
        <w:t>
     В соответствии с проектом перечня приоритетных местных инвестиционных проектов и перечнем местных инвестиционных проектов за счет целевых инвестиционных трансфертов из республиканского бюджета на 2005-2007 годы планируется строительство и ввод 8 школ по 1200 мест и 1 школы - на 400 мест, профессиональной школы на 800 мест, четырех жилых корпусов для Детского дома, одной коррекционной школы на 375 мест.
</w:t>
      </w:r>
      <w:r>
        <w:br/>
      </w:r>
      <w:r>
        <w:rPr>
          <w:rFonts w:ascii="Times New Roman"/>
          <w:b w:val="false"/>
          <w:i w:val="false"/>
          <w:color w:val="000000"/>
          <w:sz w:val="28"/>
        </w:rPr>
        <w:t>
     Снижение дефицита посадочных мест за счет строительства новых школ.
</w:t>
      </w:r>
      <w:r>
        <w:br/>
      </w:r>
      <w:r>
        <w:rPr>
          <w:rFonts w:ascii="Times New Roman"/>
          <w:b w:val="false"/>
          <w:i w:val="false"/>
          <w:color w:val="000000"/>
          <w:sz w:val="28"/>
        </w:rPr>
        <w:t>
     Укрепление материально-технического оснащения учебных заведений.
</w:t>
      </w:r>
      <w:r>
        <w:br/>
      </w:r>
      <w:r>
        <w:rPr>
          <w:rFonts w:ascii="Times New Roman"/>
          <w:b w:val="false"/>
          <w:i w:val="false"/>
          <w:color w:val="000000"/>
          <w:sz w:val="28"/>
        </w:rPr>
        <w:t>
     Совершенствование процесса информатизации системы образования, внедрение новых информационных технологий обучения.
</w:t>
      </w:r>
      <w:r>
        <w:br/>
      </w:r>
      <w:r>
        <w:rPr>
          <w:rFonts w:ascii="Times New Roman"/>
          <w:b w:val="false"/>
          <w:i w:val="false"/>
          <w:color w:val="000000"/>
          <w:sz w:val="28"/>
        </w:rPr>
        <w:t>
     Обеспечение образовательных запросов различных категорий детей (одаренные дети, дети с ограниченными возможностями в развитии).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6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Необходимые ресурсы и источники финансирования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Для выполнения вышеуказанных задач предусматривается финансирование из местного и республиканского бюджетов (в млн. тенге):
</w:t>
      </w:r>
      <w:r>
        <w:br/>
      </w:r>
      <w:r>
        <w:rPr>
          <w:rFonts w:ascii="Times New Roman"/>
          <w:b w:val="false"/>
          <w:i w:val="false"/>
          <w:color w:val="000000"/>
          <w:sz w:val="28"/>
        </w:rPr>
        <w:t>
     В 2005 году из республиканского бюджета - 3417,4 млн. тенге, из местного бюджета - 1489,5. В 2006 году - 4196,0 млн. тенге (республиканский бюджет), 2083,1 (местный бюджет). В 2007 году - 2117,8 млн. тенге (республиканский бюджет), 3559,0 (местный бюджет).
</w:t>
      </w:r>
      <w:r>
        <w:br/>
      </w:r>
      <w:r>
        <w:rPr>
          <w:rFonts w:ascii="Times New Roman"/>
          <w:b w:val="false"/>
          <w:i w:val="false"/>
          <w:color w:val="000000"/>
          <w:sz w:val="28"/>
        </w:rPr>
        <w:t>
     В План мероприятий по развитию сети системы образования города Астаны на 2005-2007 годы включены мероприятия из проекта Перечня приоритетных местных инвестиционных проектов и перечня местных инвестиционных проектов, финансируемых за счет целевых инвестиционных трансфертов из республиканского бюджета на 2005-2007 годы, позволяющие реализовать данную Программу.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7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Ожидаемые результаты от реализации Программы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Обеспечение доступности и обязательности качественного образования для всех категорий детей.
</w:t>
      </w:r>
      <w:r>
        <w:br/>
      </w:r>
      <w:r>
        <w:rPr>
          <w:rFonts w:ascii="Times New Roman"/>
          <w:b w:val="false"/>
          <w:i w:val="false"/>
          <w:color w:val="000000"/>
          <w:sz w:val="28"/>
        </w:rPr>
        <w:t>
     Снижение дефицита посадочных мест:
</w:t>
      </w:r>
      <w:r>
        <w:br/>
      </w:r>
      <w:r>
        <w:rPr>
          <w:rFonts w:ascii="Times New Roman"/>
          <w:b w:val="false"/>
          <w:i w:val="false"/>
          <w:color w:val="000000"/>
          <w:sz w:val="28"/>
        </w:rPr>
        <w:t>
     в школах города за счет строительства 9 новых школ на 10000 мест, одной пристройки на 400 мест и коррекционной школы на 375 мест;
</w:t>
      </w:r>
      <w:r>
        <w:br/>
      </w:r>
      <w:r>
        <w:rPr>
          <w:rFonts w:ascii="Times New Roman"/>
          <w:b w:val="false"/>
          <w:i w:val="false"/>
          <w:color w:val="000000"/>
          <w:sz w:val="28"/>
        </w:rPr>
        <w:t>
     в профессиональных школах за счет строительства и ввода профессиональной школы на 800 мест;
</w:t>
      </w:r>
      <w:r>
        <w:br/>
      </w:r>
      <w:r>
        <w:rPr>
          <w:rFonts w:ascii="Times New Roman"/>
          <w:b w:val="false"/>
          <w:i w:val="false"/>
          <w:color w:val="000000"/>
          <w:sz w:val="28"/>
        </w:rPr>
        <w:t>
     в детских садах за счет строительства 7 детских садов на 1780 мест;
</w:t>
      </w:r>
      <w:r>
        <w:br/>
      </w:r>
      <w:r>
        <w:rPr>
          <w:rFonts w:ascii="Times New Roman"/>
          <w:b w:val="false"/>
          <w:i w:val="false"/>
          <w:color w:val="000000"/>
          <w:sz w:val="28"/>
        </w:rPr>
        <w:t>
     в детском доме за счет строительства 4 жилых корпусов.
</w:t>
      </w:r>
      <w:r>
        <w:br/>
      </w:r>
      <w:r>
        <w:rPr>
          <w:rFonts w:ascii="Times New Roman"/>
          <w:b w:val="false"/>
          <w:i w:val="false"/>
          <w:color w:val="000000"/>
          <w:sz w:val="28"/>
        </w:rPr>
        <w:t>
     Удовлетворение образовательных запросов особых категорий детей за счет:
</w:t>
      </w:r>
      <w:r>
        <w:br/>
      </w:r>
      <w:r>
        <w:rPr>
          <w:rFonts w:ascii="Times New Roman"/>
          <w:b w:val="false"/>
          <w:i w:val="false"/>
          <w:color w:val="000000"/>
          <w:sz w:val="28"/>
        </w:rPr>
        <w:t>
     открытия школы для одаренных детей "Зерде" на 120 мест;
</w:t>
      </w:r>
      <w:r>
        <w:br/>
      </w:r>
      <w:r>
        <w:rPr>
          <w:rFonts w:ascii="Times New Roman"/>
          <w:b w:val="false"/>
          <w:i w:val="false"/>
          <w:color w:val="000000"/>
          <w:sz w:val="28"/>
        </w:rPr>
        <w:t>
     открытия коррекционной школы для детей с ограниченными возможностями в развитии на 375 мест;
</w:t>
      </w:r>
      <w:r>
        <w:br/>
      </w:r>
      <w:r>
        <w:rPr>
          <w:rFonts w:ascii="Times New Roman"/>
          <w:b w:val="false"/>
          <w:i w:val="false"/>
          <w:color w:val="000000"/>
          <w:sz w:val="28"/>
        </w:rPr>
        <w:t>
     открытия станции юных туристов, Центра технического творчества, школы искусств, что позволит расширить сеть организаций дополнительного образования, обеспечит политехническое образование молодежи.
</w:t>
      </w:r>
      <w:r>
        <w:br/>
      </w:r>
      <w:r>
        <w:rPr>
          <w:rFonts w:ascii="Times New Roman"/>
          <w:b w:val="false"/>
          <w:i w:val="false"/>
          <w:color w:val="000000"/>
          <w:sz w:val="28"/>
        </w:rPr>
        <w:t>
     Укрепление материально-технической базы учреждений и предприятий системы образования, что даст возможность организовать учебно-воспитательный процесс на столичном уровне.
</w:t>
      </w:r>
      <w:r>
        <w:br/>
      </w:r>
      <w:r>
        <w:rPr>
          <w:rFonts w:ascii="Times New Roman"/>
          <w:b w:val="false"/>
          <w:i w:val="false"/>
          <w:color w:val="000000"/>
          <w:sz w:val="28"/>
        </w:rPr>
        <w:t>
     Создание качественной образовательной инфраструктуры столицы.
</w:t>
      </w:r>
      <w:r>
        <w:br/>
      </w:r>
      <w:r>
        <w:rPr>
          <w:rFonts w:ascii="Times New Roman"/>
          <w:b w:val="false"/>
          <w:i w:val="false"/>
          <w:color w:val="000000"/>
          <w:sz w:val="28"/>
        </w:rPr>
        <w:t>
     Отработка механизмов мониторинговой деятельности образовательных организаций по доступности и качеству образования.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8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План мероприятий по реализации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Программы развития системы образования города Астаны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 2005-2007 годы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8"/>
        <w:gridCol w:w="3006"/>
        <w:gridCol w:w="1875"/>
        <w:gridCol w:w="1547"/>
        <w:gridCol w:w="1758"/>
        <w:gridCol w:w="2364"/>
        <w:gridCol w:w="1682"/>
      </w:tblGrid>
      <w:tr>
        <w:trPr>
          <w:trHeight w:val="450" w:hRule="atLeast"/>
        </w:trPr>
        <w:tc>
          <w:tcPr>
            <w:tcW w:w="8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N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п/п
</w:t>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Мероприятия
</w:t>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Формы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завер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шения
</w:t>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Ответс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твенные за испол-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нение
</w:t>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Срок  испол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нения
</w:t>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Предполагаемые расходы (млн. тенге)
</w:t>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Источ-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ники финан-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сиро-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вания
</w:t>
            </w:r>
            <w:r>
              <w:rPr>
                <w:rFonts w:ascii="Times New Roman"/>
                <w:b w:val="false"/>
                <w:i w:val="false"/>
                <w:color w:val="000000"/>
                <w:sz w:val="20"/>
              </w:rPr>
              <w:t>
</w:t>
            </w:r>
          </w:p>
        </w:tc>
      </w:tr>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Организационно-управленческая деятельность
</w:t>
            </w:r>
            <w:r>
              <w:rPr>
                <w:rFonts w:ascii="Times New Roman"/>
                <w:b w:val="false"/>
                <w:i w:val="false"/>
                <w:color w:val="000000"/>
                <w:sz w:val="20"/>
              </w:rPr>
              <w:t>
</w:t>
            </w:r>
          </w:p>
        </w:tc>
      </w:tr>
      <w:tr>
        <w:trPr>
          <w:trHeight w:val="450" w:hRule="atLeast"/>
        </w:trPr>
        <w:tc>
          <w:tcPr>
            <w:tcW w:w="8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30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Разработать 
</w:t>
            </w:r>
            <w:r>
              <w:br/>
            </w:r>
            <w:r>
              <w:rPr>
                <w:rFonts w:ascii="Times New Roman"/>
                <w:b w:val="false"/>
                <w:i w:val="false"/>
                <w:color w:val="000000"/>
                <w:sz w:val="20"/>
              </w:rPr>
              <w:t>
План перехода на
</w:t>
            </w:r>
            <w:r>
              <w:br/>
            </w:r>
            <w:r>
              <w:rPr>
                <w:rFonts w:ascii="Times New Roman"/>
                <w:b w:val="false"/>
                <w:i w:val="false"/>
                <w:color w:val="000000"/>
                <w:sz w:val="20"/>
              </w:rPr>
              <w:t>
12-летнее 
</w:t>
            </w:r>
            <w:r>
              <w:br/>
            </w:r>
            <w:r>
              <w:rPr>
                <w:rFonts w:ascii="Times New Roman"/>
                <w:b w:val="false"/>
                <w:i w:val="false"/>
                <w:color w:val="000000"/>
                <w:sz w:val="20"/>
              </w:rPr>
              <w:t>
среднее 
</w:t>
            </w:r>
            <w:r>
              <w:br/>
            </w:r>
            <w:r>
              <w:rPr>
                <w:rFonts w:ascii="Times New Roman"/>
                <w:b w:val="false"/>
                <w:i w:val="false"/>
                <w:color w:val="000000"/>
                <w:sz w:val="20"/>
              </w:rPr>
              <w:t>
образование.
</w:t>
            </w:r>
          </w:p>
        </w:tc>
        <w:tc>
          <w:tcPr>
            <w:tcW w:w="18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Приказ 
</w:t>
            </w:r>
            <w:r>
              <w:br/>
            </w:r>
            <w:r>
              <w:rPr>
                <w:rFonts w:ascii="Times New Roman"/>
                <w:b w:val="false"/>
                <w:i w:val="false"/>
                <w:color w:val="000000"/>
                <w:sz w:val="20"/>
              </w:rPr>
              <w:t>
Депар
</w:t>
            </w:r>
            <w:r>
              <w:br/>
            </w:r>
            <w:r>
              <w:rPr>
                <w:rFonts w:ascii="Times New Roman"/>
                <w:b w:val="false"/>
                <w:i w:val="false"/>
                <w:color w:val="000000"/>
                <w:sz w:val="20"/>
              </w:rPr>
              <w:t>
тамента образо
</w:t>
            </w:r>
            <w:r>
              <w:br/>
            </w:r>
            <w:r>
              <w:rPr>
                <w:rFonts w:ascii="Times New Roman"/>
                <w:b w:val="false"/>
                <w:i w:val="false"/>
                <w:color w:val="000000"/>
                <w:sz w:val="20"/>
              </w:rPr>
              <w:t>
вания
</w:t>
            </w:r>
          </w:p>
        </w:tc>
        <w:tc>
          <w:tcPr>
            <w:tcW w:w="15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
</w:t>
            </w:r>
            <w:r>
              <w:br/>
            </w:r>
            <w:r>
              <w:rPr>
                <w:rFonts w:ascii="Times New Roman"/>
                <w:b w:val="false"/>
                <w:i w:val="false"/>
                <w:color w:val="000000"/>
                <w:sz w:val="20"/>
              </w:rPr>
              <w:t>
тамент образо
</w:t>
            </w:r>
            <w:r>
              <w:br/>
            </w:r>
            <w:r>
              <w:rPr>
                <w:rFonts w:ascii="Times New Roman"/>
                <w:b w:val="false"/>
                <w:i w:val="false"/>
                <w:color w:val="000000"/>
                <w:sz w:val="20"/>
              </w:rPr>
              <w:t>
вания
</w:t>
            </w:r>
            <w:r>
              <w:br/>
            </w:r>
            <w:r>
              <w:rPr>
                <w:rFonts w:ascii="Times New Roman"/>
                <w:b w:val="false"/>
                <w:i w:val="false"/>
                <w:color w:val="000000"/>
                <w:sz w:val="20"/>
              </w:rPr>
              <w:t>
города
</w:t>
            </w:r>
            <w:r>
              <w:br/>
            </w:r>
            <w:r>
              <w:rPr>
                <w:rFonts w:ascii="Times New Roman"/>
                <w:b w:val="false"/>
                <w:i w:val="false"/>
                <w:color w:val="000000"/>
                <w:sz w:val="20"/>
              </w:rPr>
              <w:t>
Астаны
</w:t>
            </w:r>
          </w:p>
        </w:tc>
        <w:tc>
          <w:tcPr>
            <w:tcW w:w="17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кв. 
</w:t>
            </w:r>
            <w:r>
              <w:br/>
            </w:r>
            <w:r>
              <w:rPr>
                <w:rFonts w:ascii="Times New Roman"/>
                <w:b w:val="false"/>
                <w:i w:val="false"/>
                <w:color w:val="000000"/>
                <w:sz w:val="20"/>
              </w:rPr>
              <w:t>
2005 г.,
</w:t>
            </w:r>
            <w:r>
              <w:br/>
            </w:r>
            <w:r>
              <w:rPr>
                <w:rFonts w:ascii="Times New Roman"/>
                <w:b w:val="false"/>
                <w:i w:val="false"/>
                <w:color w:val="000000"/>
                <w:sz w:val="20"/>
              </w:rPr>
              <w:t>
1 кв.
</w:t>
            </w:r>
            <w:r>
              <w:br/>
            </w:r>
            <w:r>
              <w:rPr>
                <w:rFonts w:ascii="Times New Roman"/>
                <w:b w:val="false"/>
                <w:i w:val="false"/>
                <w:color w:val="000000"/>
                <w:sz w:val="20"/>
              </w:rPr>
              <w:t>
2005 г.
</w:t>
            </w:r>
          </w:p>
        </w:tc>
        <w:tc>
          <w:tcPr>
            <w:tcW w:w="23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требуются
</w:t>
            </w:r>
          </w:p>
        </w:tc>
        <w:tc>
          <w:tcPr>
            <w:tcW w:w="16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8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30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Разработать
</w:t>
            </w:r>
            <w:r>
              <w:br/>
            </w:r>
            <w:r>
              <w:rPr>
                <w:rFonts w:ascii="Times New Roman"/>
                <w:b w:val="false"/>
                <w:i w:val="false"/>
                <w:color w:val="000000"/>
                <w:sz w:val="20"/>
              </w:rPr>
              <w:t>
План 
</w:t>
            </w:r>
            <w:r>
              <w:br/>
            </w:r>
            <w:r>
              <w:rPr>
                <w:rFonts w:ascii="Times New Roman"/>
                <w:b w:val="false"/>
                <w:i w:val="false"/>
                <w:color w:val="000000"/>
                <w:sz w:val="20"/>
              </w:rPr>
              <w:t>
подготовки 
</w:t>
            </w:r>
            <w:r>
              <w:br/>
            </w:r>
            <w:r>
              <w:rPr>
                <w:rFonts w:ascii="Times New Roman"/>
                <w:b w:val="false"/>
                <w:i w:val="false"/>
                <w:color w:val="000000"/>
                <w:sz w:val="20"/>
              </w:rPr>
              <w:t>
и перепод-
</w:t>
            </w:r>
            <w:r>
              <w:br/>
            </w:r>
            <w:r>
              <w:rPr>
                <w:rFonts w:ascii="Times New Roman"/>
                <w:b w:val="false"/>
                <w:i w:val="false"/>
                <w:color w:val="000000"/>
                <w:sz w:val="20"/>
              </w:rPr>
              <w:t>
готовки 
</w:t>
            </w:r>
            <w:r>
              <w:br/>
            </w:r>
            <w:r>
              <w:rPr>
                <w:rFonts w:ascii="Times New Roman"/>
                <w:b w:val="false"/>
                <w:i w:val="false"/>
                <w:color w:val="000000"/>
                <w:sz w:val="20"/>
              </w:rPr>
              <w:t>
педаго-
</w:t>
            </w:r>
            <w:r>
              <w:br/>
            </w:r>
            <w:r>
              <w:rPr>
                <w:rFonts w:ascii="Times New Roman"/>
                <w:b w:val="false"/>
                <w:i w:val="false"/>
                <w:color w:val="000000"/>
                <w:sz w:val="20"/>
              </w:rPr>
              <w:t>
гических
</w:t>
            </w:r>
            <w:r>
              <w:br/>
            </w:r>
            <w:r>
              <w:rPr>
                <w:rFonts w:ascii="Times New Roman"/>
                <w:b w:val="false"/>
                <w:i w:val="false"/>
                <w:color w:val="000000"/>
                <w:sz w:val="20"/>
              </w:rPr>
              <w:t>
кадров.
</w:t>
            </w:r>
          </w:p>
        </w:tc>
        <w:tc>
          <w:tcPr>
            <w:tcW w:w="18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Приказ 
</w:t>
            </w:r>
            <w:r>
              <w:br/>
            </w:r>
            <w:r>
              <w:rPr>
                <w:rFonts w:ascii="Times New Roman"/>
                <w:b w:val="false"/>
                <w:i w:val="false"/>
                <w:color w:val="000000"/>
                <w:sz w:val="20"/>
              </w:rPr>
              <w:t>
Депар
</w:t>
            </w:r>
            <w:r>
              <w:br/>
            </w:r>
            <w:r>
              <w:rPr>
                <w:rFonts w:ascii="Times New Roman"/>
                <w:b w:val="false"/>
                <w:i w:val="false"/>
                <w:color w:val="000000"/>
                <w:sz w:val="20"/>
              </w:rPr>
              <w:t>
тамента образо
</w:t>
            </w:r>
            <w:r>
              <w:br/>
            </w:r>
            <w:r>
              <w:rPr>
                <w:rFonts w:ascii="Times New Roman"/>
                <w:b w:val="false"/>
                <w:i w:val="false"/>
                <w:color w:val="000000"/>
                <w:sz w:val="20"/>
              </w:rPr>
              <w:t>
вания
</w:t>
            </w:r>
          </w:p>
        </w:tc>
        <w:tc>
          <w:tcPr>
            <w:tcW w:w="15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
</w:t>
            </w:r>
            <w:r>
              <w:br/>
            </w:r>
            <w:r>
              <w:rPr>
                <w:rFonts w:ascii="Times New Roman"/>
                <w:b w:val="false"/>
                <w:i w:val="false"/>
                <w:color w:val="000000"/>
                <w:sz w:val="20"/>
              </w:rPr>
              <w:t>
тамент образо
</w:t>
            </w:r>
            <w:r>
              <w:br/>
            </w:r>
            <w:r>
              <w:rPr>
                <w:rFonts w:ascii="Times New Roman"/>
                <w:b w:val="false"/>
                <w:i w:val="false"/>
                <w:color w:val="000000"/>
                <w:sz w:val="20"/>
              </w:rPr>
              <w:t>
вания
</w:t>
            </w:r>
            <w:r>
              <w:br/>
            </w:r>
            <w:r>
              <w:rPr>
                <w:rFonts w:ascii="Times New Roman"/>
                <w:b w:val="false"/>
                <w:i w:val="false"/>
                <w:color w:val="000000"/>
                <w:sz w:val="20"/>
              </w:rPr>
              <w:t>
города
</w:t>
            </w:r>
            <w:r>
              <w:br/>
            </w:r>
            <w:r>
              <w:rPr>
                <w:rFonts w:ascii="Times New Roman"/>
                <w:b w:val="false"/>
                <w:i w:val="false"/>
                <w:color w:val="000000"/>
                <w:sz w:val="20"/>
              </w:rPr>
              <w:t>
Астаны
</w:t>
            </w:r>
          </w:p>
        </w:tc>
        <w:tc>
          <w:tcPr>
            <w:tcW w:w="17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кв. 
</w:t>
            </w:r>
            <w:r>
              <w:br/>
            </w:r>
            <w:r>
              <w:rPr>
                <w:rFonts w:ascii="Times New Roman"/>
                <w:b w:val="false"/>
                <w:i w:val="false"/>
                <w:color w:val="000000"/>
                <w:sz w:val="20"/>
              </w:rPr>
              <w:t>
2005 г.
</w:t>
            </w:r>
          </w:p>
        </w:tc>
        <w:tc>
          <w:tcPr>
            <w:tcW w:w="23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требуются
</w:t>
            </w:r>
          </w:p>
        </w:tc>
        <w:tc>
          <w:tcPr>
            <w:tcW w:w="16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8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30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Внести 
</w:t>
            </w:r>
            <w:r>
              <w:br/>
            </w:r>
            <w:r>
              <w:rPr>
                <w:rFonts w:ascii="Times New Roman"/>
                <w:b w:val="false"/>
                <w:i w:val="false"/>
                <w:color w:val="000000"/>
                <w:sz w:val="20"/>
              </w:rPr>
              <w:t>
предложения 
</w:t>
            </w:r>
            <w:r>
              <w:br/>
            </w:r>
            <w:r>
              <w:rPr>
                <w:rFonts w:ascii="Times New Roman"/>
                <w:b w:val="false"/>
                <w:i w:val="false"/>
                <w:color w:val="000000"/>
                <w:sz w:val="20"/>
              </w:rPr>
              <w:t>
для разработки
</w:t>
            </w:r>
            <w:r>
              <w:br/>
            </w:r>
            <w:r>
              <w:rPr>
                <w:rFonts w:ascii="Times New Roman"/>
                <w:b w:val="false"/>
                <w:i w:val="false"/>
                <w:color w:val="000000"/>
                <w:sz w:val="20"/>
              </w:rPr>
              <w:t>
проекта Закона
</w:t>
            </w:r>
            <w:r>
              <w:br/>
            </w:r>
            <w:r>
              <w:rPr>
                <w:rFonts w:ascii="Times New Roman"/>
                <w:b w:val="false"/>
                <w:i w:val="false"/>
                <w:color w:val="000000"/>
                <w:sz w:val="20"/>
              </w:rPr>
              <w:t>
Республики 
</w:t>
            </w:r>
            <w:r>
              <w:br/>
            </w:r>
            <w:r>
              <w:rPr>
                <w:rFonts w:ascii="Times New Roman"/>
                <w:b w:val="false"/>
                <w:i w:val="false"/>
                <w:color w:val="000000"/>
                <w:sz w:val="20"/>
              </w:rPr>
              <w:t>
Казахстан "О 
</w:t>
            </w:r>
            <w:r>
              <w:br/>
            </w:r>
            <w:r>
              <w:rPr>
                <w:rFonts w:ascii="Times New Roman"/>
                <w:b w:val="false"/>
                <w:i w:val="false"/>
                <w:color w:val="000000"/>
                <w:sz w:val="20"/>
              </w:rPr>
              <w:t>
внесении 
</w:t>
            </w:r>
            <w:r>
              <w:br/>
            </w:r>
            <w:r>
              <w:rPr>
                <w:rFonts w:ascii="Times New Roman"/>
                <w:b w:val="false"/>
                <w:i w:val="false"/>
                <w:color w:val="000000"/>
                <w:sz w:val="20"/>
              </w:rPr>
              <w:t>
изменений и 
</w:t>
            </w:r>
            <w:r>
              <w:br/>
            </w:r>
            <w:r>
              <w:rPr>
                <w:rFonts w:ascii="Times New Roman"/>
                <w:b w:val="false"/>
                <w:i w:val="false"/>
                <w:color w:val="000000"/>
                <w:sz w:val="20"/>
              </w:rPr>
              <w:t>
дополнений в 
</w:t>
            </w:r>
            <w:r>
              <w:br/>
            </w:r>
            <w:r>
              <w:rPr>
                <w:rFonts w:ascii="Times New Roman"/>
                <w:b w:val="false"/>
                <w:i w:val="false"/>
                <w:color w:val="000000"/>
                <w:sz w:val="20"/>
              </w:rPr>
              <w:t>
Закон 
</w:t>
            </w:r>
            <w:r>
              <w:br/>
            </w:r>
            <w:r>
              <w:rPr>
                <w:rFonts w:ascii="Times New Roman"/>
                <w:b w:val="false"/>
                <w:i w:val="false"/>
                <w:color w:val="000000"/>
                <w:sz w:val="20"/>
              </w:rPr>
              <w:t>
Республики 
</w:t>
            </w:r>
            <w:r>
              <w:br/>
            </w:r>
            <w:r>
              <w:rPr>
                <w:rFonts w:ascii="Times New Roman"/>
                <w:b w:val="false"/>
                <w:i w:val="false"/>
                <w:color w:val="000000"/>
                <w:sz w:val="20"/>
              </w:rPr>
              <w:t>
Казахстан "Об 
</w:t>
            </w:r>
            <w:r>
              <w:br/>
            </w:r>
            <w:r>
              <w:rPr>
                <w:rFonts w:ascii="Times New Roman"/>
                <w:b w:val="false"/>
                <w:i w:val="false"/>
                <w:color w:val="000000"/>
                <w:sz w:val="20"/>
              </w:rPr>
              <w:t>
образовании".
</w:t>
            </w:r>
          </w:p>
        </w:tc>
        <w:tc>
          <w:tcPr>
            <w:tcW w:w="18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
</w:t>
            </w:r>
            <w:r>
              <w:br/>
            </w:r>
            <w:r>
              <w:rPr>
                <w:rFonts w:ascii="Times New Roman"/>
                <w:b w:val="false"/>
                <w:i w:val="false"/>
                <w:color w:val="000000"/>
                <w:sz w:val="20"/>
              </w:rPr>
              <w:t>
мация в 
</w:t>
            </w:r>
            <w:r>
              <w:br/>
            </w:r>
            <w:r>
              <w:rPr>
                <w:rFonts w:ascii="Times New Roman"/>
                <w:b w:val="false"/>
                <w:i w:val="false"/>
                <w:color w:val="000000"/>
                <w:sz w:val="20"/>
              </w:rPr>
              <w:t>
Минис-
</w:t>
            </w:r>
            <w:r>
              <w:br/>
            </w:r>
            <w:r>
              <w:rPr>
                <w:rFonts w:ascii="Times New Roman"/>
                <w:b w:val="false"/>
                <w:i w:val="false"/>
                <w:color w:val="000000"/>
                <w:sz w:val="20"/>
              </w:rPr>
              <w:t>
терство
</w:t>
            </w:r>
            <w:r>
              <w:br/>
            </w:r>
            <w:r>
              <w:rPr>
                <w:rFonts w:ascii="Times New Roman"/>
                <w:b w:val="false"/>
                <w:i w:val="false"/>
                <w:color w:val="000000"/>
                <w:sz w:val="20"/>
              </w:rPr>
              <w:t>
образо-
</w:t>
            </w:r>
            <w:r>
              <w:br/>
            </w:r>
            <w:r>
              <w:rPr>
                <w:rFonts w:ascii="Times New Roman"/>
                <w:b w:val="false"/>
                <w:i w:val="false"/>
                <w:color w:val="000000"/>
                <w:sz w:val="20"/>
              </w:rPr>
              <w:t>
вания и науки
</w:t>
            </w:r>
            <w:r>
              <w:br/>
            </w:r>
            <w:r>
              <w:rPr>
                <w:rFonts w:ascii="Times New Roman"/>
                <w:b w:val="false"/>
                <w:i w:val="false"/>
                <w:color w:val="000000"/>
                <w:sz w:val="20"/>
              </w:rPr>
              <w:t>
Респуб-
</w:t>
            </w:r>
            <w:r>
              <w:br/>
            </w:r>
            <w:r>
              <w:rPr>
                <w:rFonts w:ascii="Times New Roman"/>
                <w:b w:val="false"/>
                <w:i w:val="false"/>
                <w:color w:val="000000"/>
                <w:sz w:val="20"/>
              </w:rPr>
              <w:t>
лики
</w:t>
            </w:r>
            <w:r>
              <w:br/>
            </w:r>
            <w:r>
              <w:rPr>
                <w:rFonts w:ascii="Times New Roman"/>
                <w:b w:val="false"/>
                <w:i w:val="false"/>
                <w:color w:val="000000"/>
                <w:sz w:val="20"/>
              </w:rPr>
              <w:t>
Казахстан
</w:t>
            </w:r>
          </w:p>
        </w:tc>
        <w:tc>
          <w:tcPr>
            <w:tcW w:w="15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
</w:t>
            </w:r>
            <w:r>
              <w:br/>
            </w:r>
            <w:r>
              <w:rPr>
                <w:rFonts w:ascii="Times New Roman"/>
                <w:b w:val="false"/>
                <w:i w:val="false"/>
                <w:color w:val="000000"/>
                <w:sz w:val="20"/>
              </w:rPr>
              <w:t>
тамент образо
</w:t>
            </w:r>
            <w:r>
              <w:br/>
            </w:r>
            <w:r>
              <w:rPr>
                <w:rFonts w:ascii="Times New Roman"/>
                <w:b w:val="false"/>
                <w:i w:val="false"/>
                <w:color w:val="000000"/>
                <w:sz w:val="20"/>
              </w:rPr>
              <w:t>
вания
</w:t>
            </w:r>
            <w:r>
              <w:br/>
            </w:r>
            <w:r>
              <w:rPr>
                <w:rFonts w:ascii="Times New Roman"/>
                <w:b w:val="false"/>
                <w:i w:val="false"/>
                <w:color w:val="000000"/>
                <w:sz w:val="20"/>
              </w:rPr>
              <w:t>
города
</w:t>
            </w:r>
            <w:r>
              <w:br/>
            </w:r>
            <w:r>
              <w:rPr>
                <w:rFonts w:ascii="Times New Roman"/>
                <w:b w:val="false"/>
                <w:i w:val="false"/>
                <w:color w:val="000000"/>
                <w:sz w:val="20"/>
              </w:rPr>
              <w:t>
Астаны
</w:t>
            </w:r>
          </w:p>
        </w:tc>
        <w:tc>
          <w:tcPr>
            <w:tcW w:w="17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кв.
</w:t>
            </w:r>
            <w:r>
              <w:br/>
            </w:r>
            <w:r>
              <w:rPr>
                <w:rFonts w:ascii="Times New Roman"/>
                <w:b w:val="false"/>
                <w:i w:val="false"/>
                <w:color w:val="000000"/>
                <w:sz w:val="20"/>
              </w:rPr>
              <w:t>
2006 г.
</w:t>
            </w:r>
          </w:p>
        </w:tc>
        <w:tc>
          <w:tcPr>
            <w:tcW w:w="23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требуются
</w:t>
            </w:r>
          </w:p>
        </w:tc>
        <w:tc>
          <w:tcPr>
            <w:tcW w:w="16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8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30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Определить 
</w:t>
            </w:r>
            <w:r>
              <w:br/>
            </w:r>
            <w:r>
              <w:rPr>
                <w:rFonts w:ascii="Times New Roman"/>
                <w:b w:val="false"/>
                <w:i w:val="false"/>
                <w:color w:val="000000"/>
                <w:sz w:val="20"/>
              </w:rPr>
              <w:t>
объективно
</w:t>
            </w:r>
            <w:r>
              <w:br/>
            </w:r>
            <w:r>
              <w:rPr>
                <w:rFonts w:ascii="Times New Roman"/>
                <w:b w:val="false"/>
                <w:i w:val="false"/>
                <w:color w:val="000000"/>
                <w:sz w:val="20"/>
              </w:rPr>
              <w:t>
необходимое 
</w:t>
            </w:r>
            <w:r>
              <w:br/>
            </w:r>
            <w:r>
              <w:rPr>
                <w:rFonts w:ascii="Times New Roman"/>
                <w:b w:val="false"/>
                <w:i w:val="false"/>
                <w:color w:val="000000"/>
                <w:sz w:val="20"/>
              </w:rPr>
              <w:t>
для города 
</w:t>
            </w:r>
            <w:r>
              <w:br/>
            </w:r>
            <w:r>
              <w:rPr>
                <w:rFonts w:ascii="Times New Roman"/>
                <w:b w:val="false"/>
                <w:i w:val="false"/>
                <w:color w:val="000000"/>
                <w:sz w:val="20"/>
              </w:rPr>
              <w:t>
Астаны число
</w:t>
            </w:r>
            <w:r>
              <w:br/>
            </w:r>
            <w:r>
              <w:rPr>
                <w:rFonts w:ascii="Times New Roman"/>
                <w:b w:val="false"/>
                <w:i w:val="false"/>
                <w:color w:val="000000"/>
                <w:sz w:val="20"/>
              </w:rPr>
              <w:t>
образова-
</w:t>
            </w:r>
            <w:r>
              <w:br/>
            </w:r>
            <w:r>
              <w:rPr>
                <w:rFonts w:ascii="Times New Roman"/>
                <w:b w:val="false"/>
                <w:i w:val="false"/>
                <w:color w:val="000000"/>
                <w:sz w:val="20"/>
              </w:rPr>
              <w:t>
тельных 
</w:t>
            </w:r>
            <w:r>
              <w:br/>
            </w:r>
            <w:r>
              <w:rPr>
                <w:rFonts w:ascii="Times New Roman"/>
                <w:b w:val="false"/>
                <w:i w:val="false"/>
                <w:color w:val="000000"/>
                <w:sz w:val="20"/>
              </w:rPr>
              <w:t>
учреждений 
</w:t>
            </w:r>
            <w:r>
              <w:br/>
            </w:r>
            <w:r>
              <w:rPr>
                <w:rFonts w:ascii="Times New Roman"/>
                <w:b w:val="false"/>
                <w:i w:val="false"/>
                <w:color w:val="000000"/>
                <w:sz w:val="20"/>
              </w:rPr>
              <w:t>
повышенного
</w:t>
            </w:r>
            <w:r>
              <w:br/>
            </w:r>
            <w:r>
              <w:rPr>
                <w:rFonts w:ascii="Times New Roman"/>
                <w:b w:val="false"/>
                <w:i w:val="false"/>
                <w:color w:val="000000"/>
                <w:sz w:val="20"/>
              </w:rPr>
              <w:t>
уровня 
</w:t>
            </w:r>
            <w:r>
              <w:br/>
            </w:r>
            <w:r>
              <w:rPr>
                <w:rFonts w:ascii="Times New Roman"/>
                <w:b w:val="false"/>
                <w:i w:val="false"/>
                <w:color w:val="000000"/>
                <w:sz w:val="20"/>
              </w:rPr>
              <w:t>
образования
</w:t>
            </w:r>
            <w:r>
              <w:br/>
            </w:r>
            <w:r>
              <w:rPr>
                <w:rFonts w:ascii="Times New Roman"/>
                <w:b w:val="false"/>
                <w:i w:val="false"/>
                <w:color w:val="000000"/>
                <w:sz w:val="20"/>
              </w:rPr>
              <w:t>
(гимназий, 
</w:t>
            </w:r>
            <w:r>
              <w:br/>
            </w:r>
            <w:r>
              <w:rPr>
                <w:rFonts w:ascii="Times New Roman"/>
                <w:b w:val="false"/>
                <w:i w:val="false"/>
                <w:color w:val="000000"/>
                <w:sz w:val="20"/>
              </w:rPr>
              <w:t>
лицеев, школ
</w:t>
            </w:r>
            <w:r>
              <w:br/>
            </w:r>
            <w:r>
              <w:rPr>
                <w:rFonts w:ascii="Times New Roman"/>
                <w:b w:val="false"/>
                <w:i w:val="false"/>
                <w:color w:val="000000"/>
                <w:sz w:val="20"/>
              </w:rPr>
              <w:t>
с углубленным
</w:t>
            </w:r>
            <w:r>
              <w:br/>
            </w:r>
            <w:r>
              <w:rPr>
                <w:rFonts w:ascii="Times New Roman"/>
                <w:b w:val="false"/>
                <w:i w:val="false"/>
                <w:color w:val="000000"/>
                <w:sz w:val="20"/>
              </w:rPr>
              <w:t>
изучением 
</w:t>
            </w:r>
            <w:r>
              <w:br/>
            </w:r>
            <w:r>
              <w:rPr>
                <w:rFonts w:ascii="Times New Roman"/>
                <w:b w:val="false"/>
                <w:i w:val="false"/>
                <w:color w:val="000000"/>
                <w:sz w:val="20"/>
              </w:rPr>
              <w:t>
отдельных 
</w:t>
            </w:r>
            <w:r>
              <w:br/>
            </w:r>
            <w:r>
              <w:rPr>
                <w:rFonts w:ascii="Times New Roman"/>
                <w:b w:val="false"/>
                <w:i w:val="false"/>
                <w:color w:val="000000"/>
                <w:sz w:val="20"/>
              </w:rPr>
              <w:t>
предметов) на основе анализа 
</w:t>
            </w:r>
            <w:r>
              <w:br/>
            </w:r>
            <w:r>
              <w:rPr>
                <w:rFonts w:ascii="Times New Roman"/>
                <w:b w:val="false"/>
                <w:i w:val="false"/>
                <w:color w:val="000000"/>
                <w:sz w:val="20"/>
              </w:rPr>
              <w:t>
потребности в таких видах
</w:t>
            </w:r>
            <w:r>
              <w:br/>
            </w:r>
            <w:r>
              <w:rPr>
                <w:rFonts w:ascii="Times New Roman"/>
                <w:b w:val="false"/>
                <w:i w:val="false"/>
                <w:color w:val="000000"/>
                <w:sz w:val="20"/>
              </w:rPr>
              <w:t>
учреждений и 
</w:t>
            </w:r>
            <w:r>
              <w:br/>
            </w:r>
            <w:r>
              <w:rPr>
                <w:rFonts w:ascii="Times New Roman"/>
                <w:b w:val="false"/>
                <w:i w:val="false"/>
                <w:color w:val="000000"/>
                <w:sz w:val="20"/>
              </w:rPr>
              <w:t>
возможностей 
</w:t>
            </w:r>
            <w:r>
              <w:br/>
            </w:r>
            <w:r>
              <w:rPr>
                <w:rFonts w:ascii="Times New Roman"/>
                <w:b w:val="false"/>
                <w:i w:val="false"/>
                <w:color w:val="000000"/>
                <w:sz w:val="20"/>
              </w:rPr>
              <w:t>
системы 
</w:t>
            </w:r>
            <w:r>
              <w:br/>
            </w:r>
            <w:r>
              <w:rPr>
                <w:rFonts w:ascii="Times New Roman"/>
                <w:b w:val="false"/>
                <w:i w:val="false"/>
                <w:color w:val="000000"/>
                <w:sz w:val="20"/>
              </w:rPr>
              <w:t>
образования.
</w:t>
            </w:r>
          </w:p>
        </w:tc>
        <w:tc>
          <w:tcPr>
            <w:tcW w:w="18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Проект 
</w:t>
            </w:r>
            <w:r>
              <w:br/>
            </w:r>
            <w:r>
              <w:rPr>
                <w:rFonts w:ascii="Times New Roman"/>
                <w:b w:val="false"/>
                <w:i w:val="false"/>
                <w:color w:val="000000"/>
                <w:sz w:val="20"/>
              </w:rPr>
              <w:t>
поста-
</w:t>
            </w:r>
            <w:r>
              <w:br/>
            </w:r>
            <w:r>
              <w:rPr>
                <w:rFonts w:ascii="Times New Roman"/>
                <w:b w:val="false"/>
                <w:i w:val="false"/>
                <w:color w:val="000000"/>
                <w:sz w:val="20"/>
              </w:rPr>
              <w:t>
новления акимата
</w:t>
            </w:r>
          </w:p>
        </w:tc>
        <w:tc>
          <w:tcPr>
            <w:tcW w:w="15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
</w:t>
            </w:r>
            <w:r>
              <w:br/>
            </w:r>
            <w:r>
              <w:rPr>
                <w:rFonts w:ascii="Times New Roman"/>
                <w:b w:val="false"/>
                <w:i w:val="false"/>
                <w:color w:val="000000"/>
                <w:sz w:val="20"/>
              </w:rPr>
              <w:t>
тамент образо
</w:t>
            </w:r>
            <w:r>
              <w:br/>
            </w:r>
            <w:r>
              <w:rPr>
                <w:rFonts w:ascii="Times New Roman"/>
                <w:b w:val="false"/>
                <w:i w:val="false"/>
                <w:color w:val="000000"/>
                <w:sz w:val="20"/>
              </w:rPr>
              <w:t>
вания
</w:t>
            </w:r>
            <w:r>
              <w:br/>
            </w:r>
            <w:r>
              <w:rPr>
                <w:rFonts w:ascii="Times New Roman"/>
                <w:b w:val="false"/>
                <w:i w:val="false"/>
                <w:color w:val="000000"/>
                <w:sz w:val="20"/>
              </w:rPr>
              <w:t>
города
</w:t>
            </w:r>
            <w:r>
              <w:br/>
            </w:r>
            <w:r>
              <w:rPr>
                <w:rFonts w:ascii="Times New Roman"/>
                <w:b w:val="false"/>
                <w:i w:val="false"/>
                <w:color w:val="000000"/>
                <w:sz w:val="20"/>
              </w:rPr>
              <w:t>
Астаны
</w:t>
            </w:r>
          </w:p>
        </w:tc>
        <w:tc>
          <w:tcPr>
            <w:tcW w:w="17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кв.
</w:t>
            </w:r>
            <w:r>
              <w:br/>
            </w:r>
            <w:r>
              <w:rPr>
                <w:rFonts w:ascii="Times New Roman"/>
                <w:b w:val="false"/>
                <w:i w:val="false"/>
                <w:color w:val="000000"/>
                <w:sz w:val="20"/>
              </w:rPr>
              <w:t>
2005 г.
</w:t>
            </w:r>
          </w:p>
        </w:tc>
        <w:tc>
          <w:tcPr>
            <w:tcW w:w="23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требуются
</w:t>
            </w:r>
          </w:p>
        </w:tc>
        <w:tc>
          <w:tcPr>
            <w:tcW w:w="16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8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30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Разработать
</w:t>
            </w:r>
            <w:r>
              <w:br/>
            </w:r>
            <w:r>
              <w:rPr>
                <w:rFonts w:ascii="Times New Roman"/>
                <w:b w:val="false"/>
                <w:i w:val="false"/>
                <w:color w:val="000000"/>
                <w:sz w:val="20"/>
              </w:rPr>
              <w:t>
документы, 
</w:t>
            </w:r>
            <w:r>
              <w:br/>
            </w:r>
            <w:r>
              <w:rPr>
                <w:rFonts w:ascii="Times New Roman"/>
                <w:b w:val="false"/>
                <w:i w:val="false"/>
                <w:color w:val="000000"/>
                <w:sz w:val="20"/>
              </w:rPr>
              <w:t>
определяющие 
</w:t>
            </w:r>
            <w:r>
              <w:br/>
            </w:r>
            <w:r>
              <w:rPr>
                <w:rFonts w:ascii="Times New Roman"/>
                <w:b w:val="false"/>
                <w:i w:val="false"/>
                <w:color w:val="000000"/>
                <w:sz w:val="20"/>
              </w:rPr>
              <w:t>
развитие 
</w:t>
            </w:r>
            <w:r>
              <w:br/>
            </w:r>
            <w:r>
              <w:rPr>
                <w:rFonts w:ascii="Times New Roman"/>
                <w:b w:val="false"/>
                <w:i w:val="false"/>
                <w:color w:val="000000"/>
                <w:sz w:val="20"/>
              </w:rPr>
              <w:t>
гибких 
</w:t>
            </w:r>
            <w:r>
              <w:br/>
            </w:r>
            <w:r>
              <w:rPr>
                <w:rFonts w:ascii="Times New Roman"/>
                <w:b w:val="false"/>
                <w:i w:val="false"/>
                <w:color w:val="000000"/>
                <w:sz w:val="20"/>
              </w:rPr>
              <w:t>
режимов 
</w:t>
            </w:r>
            <w:r>
              <w:br/>
            </w:r>
            <w:r>
              <w:rPr>
                <w:rFonts w:ascii="Times New Roman"/>
                <w:b w:val="false"/>
                <w:i w:val="false"/>
                <w:color w:val="000000"/>
                <w:sz w:val="20"/>
              </w:rPr>
              <w:t>
функциони-
</w:t>
            </w:r>
            <w:r>
              <w:br/>
            </w:r>
            <w:r>
              <w:rPr>
                <w:rFonts w:ascii="Times New Roman"/>
                <w:b w:val="false"/>
                <w:i w:val="false"/>
                <w:color w:val="000000"/>
                <w:sz w:val="20"/>
              </w:rPr>
              <w:t>
рования 
</w:t>
            </w:r>
            <w:r>
              <w:br/>
            </w:r>
            <w:r>
              <w:rPr>
                <w:rFonts w:ascii="Times New Roman"/>
                <w:b w:val="false"/>
                <w:i w:val="false"/>
                <w:color w:val="000000"/>
                <w:sz w:val="20"/>
              </w:rPr>
              <w:t>
дошкольных 
</w:t>
            </w:r>
            <w:r>
              <w:br/>
            </w:r>
            <w:r>
              <w:rPr>
                <w:rFonts w:ascii="Times New Roman"/>
                <w:b w:val="false"/>
                <w:i w:val="false"/>
                <w:color w:val="000000"/>
                <w:sz w:val="20"/>
              </w:rPr>
              <w:t>
организаций,
</w:t>
            </w:r>
            <w:r>
              <w:br/>
            </w:r>
            <w:r>
              <w:rPr>
                <w:rFonts w:ascii="Times New Roman"/>
                <w:b w:val="false"/>
                <w:i w:val="false"/>
                <w:color w:val="000000"/>
                <w:sz w:val="20"/>
              </w:rPr>
              <w:t>
обеспечи-
</w:t>
            </w:r>
            <w:r>
              <w:br/>
            </w:r>
            <w:r>
              <w:rPr>
                <w:rFonts w:ascii="Times New Roman"/>
                <w:b w:val="false"/>
                <w:i w:val="false"/>
                <w:color w:val="000000"/>
                <w:sz w:val="20"/>
              </w:rPr>
              <w:t>
вающих 
</w:t>
            </w:r>
            <w:r>
              <w:br/>
            </w:r>
            <w:r>
              <w:rPr>
                <w:rFonts w:ascii="Times New Roman"/>
                <w:b w:val="false"/>
                <w:i w:val="false"/>
                <w:color w:val="000000"/>
                <w:sz w:val="20"/>
              </w:rPr>
              <w:t>
доступность 
</w:t>
            </w:r>
            <w:r>
              <w:br/>
            </w:r>
            <w:r>
              <w:rPr>
                <w:rFonts w:ascii="Times New Roman"/>
                <w:b w:val="false"/>
                <w:i w:val="false"/>
                <w:color w:val="000000"/>
                <w:sz w:val="20"/>
              </w:rPr>
              <w:t>
дошкольного 
</w:t>
            </w:r>
            <w:r>
              <w:br/>
            </w:r>
            <w:r>
              <w:rPr>
                <w:rFonts w:ascii="Times New Roman"/>
                <w:b w:val="false"/>
                <w:i w:val="false"/>
                <w:color w:val="000000"/>
                <w:sz w:val="20"/>
              </w:rPr>
              <w:t>
образования 
</w:t>
            </w:r>
            <w:r>
              <w:br/>
            </w:r>
            <w:r>
              <w:rPr>
                <w:rFonts w:ascii="Times New Roman"/>
                <w:b w:val="false"/>
                <w:i w:val="false"/>
                <w:color w:val="000000"/>
                <w:sz w:val="20"/>
              </w:rPr>
              <w:t>
всем слоям 
</w:t>
            </w:r>
            <w:r>
              <w:br/>
            </w:r>
            <w:r>
              <w:rPr>
                <w:rFonts w:ascii="Times New Roman"/>
                <w:b w:val="false"/>
                <w:i w:val="false"/>
                <w:color w:val="000000"/>
                <w:sz w:val="20"/>
              </w:rPr>
              <w:t>
населения.
</w:t>
            </w:r>
          </w:p>
        </w:tc>
        <w:tc>
          <w:tcPr>
            <w:tcW w:w="18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Инструк-
</w:t>
            </w:r>
            <w:r>
              <w:br/>
            </w:r>
            <w:r>
              <w:rPr>
                <w:rFonts w:ascii="Times New Roman"/>
                <w:b w:val="false"/>
                <w:i w:val="false"/>
                <w:color w:val="000000"/>
                <w:sz w:val="20"/>
              </w:rPr>
              <w:t>
тивно-
</w:t>
            </w:r>
            <w:r>
              <w:br/>
            </w:r>
            <w:r>
              <w:rPr>
                <w:rFonts w:ascii="Times New Roman"/>
                <w:b w:val="false"/>
                <w:i w:val="false"/>
                <w:color w:val="000000"/>
                <w:sz w:val="20"/>
              </w:rPr>
              <w:t>
методи-
</w:t>
            </w:r>
            <w:r>
              <w:br/>
            </w:r>
            <w:r>
              <w:rPr>
                <w:rFonts w:ascii="Times New Roman"/>
                <w:b w:val="false"/>
                <w:i w:val="false"/>
                <w:color w:val="000000"/>
                <w:sz w:val="20"/>
              </w:rPr>
              <w:t>
ческое
</w:t>
            </w:r>
            <w:r>
              <w:br/>
            </w:r>
            <w:r>
              <w:rPr>
                <w:rFonts w:ascii="Times New Roman"/>
                <w:b w:val="false"/>
                <w:i w:val="false"/>
                <w:color w:val="000000"/>
                <w:sz w:val="20"/>
              </w:rPr>
              <w:t>
письмо
</w:t>
            </w:r>
          </w:p>
        </w:tc>
        <w:tc>
          <w:tcPr>
            <w:tcW w:w="15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
</w:t>
            </w:r>
            <w:r>
              <w:br/>
            </w:r>
            <w:r>
              <w:rPr>
                <w:rFonts w:ascii="Times New Roman"/>
                <w:b w:val="false"/>
                <w:i w:val="false"/>
                <w:color w:val="000000"/>
                <w:sz w:val="20"/>
              </w:rPr>
              <w:t>
тамент образо
</w:t>
            </w:r>
            <w:r>
              <w:br/>
            </w:r>
            <w:r>
              <w:rPr>
                <w:rFonts w:ascii="Times New Roman"/>
                <w:b w:val="false"/>
                <w:i w:val="false"/>
                <w:color w:val="000000"/>
                <w:sz w:val="20"/>
              </w:rPr>
              <w:t>
вания
</w:t>
            </w:r>
            <w:r>
              <w:br/>
            </w:r>
            <w:r>
              <w:rPr>
                <w:rFonts w:ascii="Times New Roman"/>
                <w:b w:val="false"/>
                <w:i w:val="false"/>
                <w:color w:val="000000"/>
                <w:sz w:val="20"/>
              </w:rPr>
              <w:t>
города
</w:t>
            </w:r>
            <w:r>
              <w:br/>
            </w:r>
            <w:r>
              <w:rPr>
                <w:rFonts w:ascii="Times New Roman"/>
                <w:b w:val="false"/>
                <w:i w:val="false"/>
                <w:color w:val="000000"/>
                <w:sz w:val="20"/>
              </w:rPr>
              <w:t>
Астаны
</w:t>
            </w:r>
          </w:p>
        </w:tc>
        <w:tc>
          <w:tcPr>
            <w:tcW w:w="17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кв.
</w:t>
            </w:r>
            <w:r>
              <w:br/>
            </w:r>
            <w:r>
              <w:rPr>
                <w:rFonts w:ascii="Times New Roman"/>
                <w:b w:val="false"/>
                <w:i w:val="false"/>
                <w:color w:val="000000"/>
                <w:sz w:val="20"/>
              </w:rPr>
              <w:t>
2005 г.
</w:t>
            </w:r>
          </w:p>
        </w:tc>
        <w:tc>
          <w:tcPr>
            <w:tcW w:w="23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требуются
</w:t>
            </w:r>
          </w:p>
        </w:tc>
        <w:tc>
          <w:tcPr>
            <w:tcW w:w="16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8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30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Создать 
</w:t>
            </w:r>
            <w:r>
              <w:br/>
            </w:r>
            <w:r>
              <w:rPr>
                <w:rFonts w:ascii="Times New Roman"/>
                <w:b w:val="false"/>
                <w:i w:val="false"/>
                <w:color w:val="000000"/>
                <w:sz w:val="20"/>
              </w:rPr>
              <w:t>
единую
</w:t>
            </w:r>
            <w:r>
              <w:br/>
            </w:r>
            <w:r>
              <w:rPr>
                <w:rFonts w:ascii="Times New Roman"/>
                <w:b w:val="false"/>
                <w:i w:val="false"/>
                <w:color w:val="000000"/>
                <w:sz w:val="20"/>
              </w:rPr>
              <w:t>
компьютерную 
</w:t>
            </w:r>
            <w:r>
              <w:br/>
            </w:r>
            <w:r>
              <w:rPr>
                <w:rFonts w:ascii="Times New Roman"/>
                <w:b w:val="false"/>
                <w:i w:val="false"/>
                <w:color w:val="000000"/>
                <w:sz w:val="20"/>
              </w:rPr>
              <w:t>
информа-
</w:t>
            </w:r>
            <w:r>
              <w:br/>
            </w:r>
            <w:r>
              <w:rPr>
                <w:rFonts w:ascii="Times New Roman"/>
                <w:b w:val="false"/>
                <w:i w:val="false"/>
                <w:color w:val="000000"/>
                <w:sz w:val="20"/>
              </w:rPr>
              <w:t>
ционную 
</w:t>
            </w:r>
            <w:r>
              <w:br/>
            </w:r>
            <w:r>
              <w:rPr>
                <w:rFonts w:ascii="Times New Roman"/>
                <w:b w:val="false"/>
                <w:i w:val="false"/>
                <w:color w:val="000000"/>
                <w:sz w:val="20"/>
              </w:rPr>
              <w:t>
систему 
</w:t>
            </w:r>
            <w:r>
              <w:br/>
            </w:r>
            <w:r>
              <w:rPr>
                <w:rFonts w:ascii="Times New Roman"/>
                <w:b w:val="false"/>
                <w:i w:val="false"/>
                <w:color w:val="000000"/>
                <w:sz w:val="20"/>
              </w:rPr>
              <w:t>
статис-
</w:t>
            </w:r>
            <w:r>
              <w:br/>
            </w:r>
            <w:r>
              <w:rPr>
                <w:rFonts w:ascii="Times New Roman"/>
                <w:b w:val="false"/>
                <w:i w:val="false"/>
                <w:color w:val="000000"/>
                <w:sz w:val="20"/>
              </w:rPr>
              <w:t>
тической и бухгалтерской
</w:t>
            </w:r>
            <w:r>
              <w:br/>
            </w:r>
            <w:r>
              <w:rPr>
                <w:rFonts w:ascii="Times New Roman"/>
                <w:b w:val="false"/>
                <w:i w:val="false"/>
                <w:color w:val="000000"/>
                <w:sz w:val="20"/>
              </w:rPr>
              <w:t>
отчетности.
</w:t>
            </w:r>
          </w:p>
        </w:tc>
        <w:tc>
          <w:tcPr>
            <w:tcW w:w="18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Приказ 
</w:t>
            </w:r>
            <w:r>
              <w:br/>
            </w:r>
            <w:r>
              <w:rPr>
                <w:rFonts w:ascii="Times New Roman"/>
                <w:b w:val="false"/>
                <w:i w:val="false"/>
                <w:color w:val="000000"/>
                <w:sz w:val="20"/>
              </w:rPr>
              <w:t>
Депар
</w:t>
            </w:r>
            <w:r>
              <w:br/>
            </w:r>
            <w:r>
              <w:rPr>
                <w:rFonts w:ascii="Times New Roman"/>
                <w:b w:val="false"/>
                <w:i w:val="false"/>
                <w:color w:val="000000"/>
                <w:sz w:val="20"/>
              </w:rPr>
              <w:t>
тамента образо
</w:t>
            </w:r>
            <w:r>
              <w:br/>
            </w:r>
            <w:r>
              <w:rPr>
                <w:rFonts w:ascii="Times New Roman"/>
                <w:b w:val="false"/>
                <w:i w:val="false"/>
                <w:color w:val="000000"/>
                <w:sz w:val="20"/>
              </w:rPr>
              <w:t>
вания
</w:t>
            </w:r>
          </w:p>
        </w:tc>
        <w:tc>
          <w:tcPr>
            <w:tcW w:w="15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
</w:t>
            </w:r>
            <w:r>
              <w:br/>
            </w:r>
            <w:r>
              <w:rPr>
                <w:rFonts w:ascii="Times New Roman"/>
                <w:b w:val="false"/>
                <w:i w:val="false"/>
                <w:color w:val="000000"/>
                <w:sz w:val="20"/>
              </w:rPr>
              <w:t>
тамент образо
</w:t>
            </w:r>
            <w:r>
              <w:br/>
            </w:r>
            <w:r>
              <w:rPr>
                <w:rFonts w:ascii="Times New Roman"/>
                <w:b w:val="false"/>
                <w:i w:val="false"/>
                <w:color w:val="000000"/>
                <w:sz w:val="20"/>
              </w:rPr>
              <w:t>
вания
</w:t>
            </w:r>
            <w:r>
              <w:br/>
            </w:r>
            <w:r>
              <w:rPr>
                <w:rFonts w:ascii="Times New Roman"/>
                <w:b w:val="false"/>
                <w:i w:val="false"/>
                <w:color w:val="000000"/>
                <w:sz w:val="20"/>
              </w:rPr>
              <w:t>
города
</w:t>
            </w:r>
            <w:r>
              <w:br/>
            </w:r>
            <w:r>
              <w:rPr>
                <w:rFonts w:ascii="Times New Roman"/>
                <w:b w:val="false"/>
                <w:i w:val="false"/>
                <w:color w:val="000000"/>
                <w:sz w:val="20"/>
              </w:rPr>
              <w:t>
Астаны
</w:t>
            </w:r>
          </w:p>
        </w:tc>
        <w:tc>
          <w:tcPr>
            <w:tcW w:w="17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кв.
</w:t>
            </w:r>
            <w:r>
              <w:br/>
            </w:r>
            <w:r>
              <w:rPr>
                <w:rFonts w:ascii="Times New Roman"/>
                <w:b w:val="false"/>
                <w:i w:val="false"/>
                <w:color w:val="000000"/>
                <w:sz w:val="20"/>
              </w:rPr>
              <w:t>
2005 г.
</w:t>
            </w:r>
          </w:p>
        </w:tc>
        <w:tc>
          <w:tcPr>
            <w:tcW w:w="23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требуются
</w:t>
            </w:r>
          </w:p>
        </w:tc>
        <w:tc>
          <w:tcPr>
            <w:tcW w:w="16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8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30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Создать 
</w:t>
            </w:r>
            <w:r>
              <w:br/>
            </w:r>
            <w:r>
              <w:rPr>
                <w:rFonts w:ascii="Times New Roman"/>
                <w:b w:val="false"/>
                <w:i w:val="false"/>
                <w:color w:val="000000"/>
                <w:sz w:val="20"/>
              </w:rPr>
              <w:t>
корпоративную
</w:t>
            </w:r>
            <w:r>
              <w:br/>
            </w:r>
            <w:r>
              <w:rPr>
                <w:rFonts w:ascii="Times New Roman"/>
                <w:b w:val="false"/>
                <w:i w:val="false"/>
                <w:color w:val="000000"/>
                <w:sz w:val="20"/>
              </w:rPr>
              <w:t>
образова-
</w:t>
            </w:r>
            <w:r>
              <w:br/>
            </w:r>
            <w:r>
              <w:rPr>
                <w:rFonts w:ascii="Times New Roman"/>
                <w:b w:val="false"/>
                <w:i w:val="false"/>
                <w:color w:val="000000"/>
                <w:sz w:val="20"/>
              </w:rPr>
              <w:t>
тельную сеть Департамента 
</w:t>
            </w:r>
            <w:r>
              <w:br/>
            </w:r>
            <w:r>
              <w:rPr>
                <w:rFonts w:ascii="Times New Roman"/>
                <w:b w:val="false"/>
                <w:i w:val="false"/>
                <w:color w:val="000000"/>
                <w:sz w:val="20"/>
              </w:rPr>
              <w:t>
образования.
</w:t>
            </w:r>
          </w:p>
        </w:tc>
        <w:tc>
          <w:tcPr>
            <w:tcW w:w="18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w:t>
            </w:r>
            <w:r>
              <w:br/>
            </w:r>
            <w:r>
              <w:rPr>
                <w:rFonts w:ascii="Times New Roman"/>
                <w:b w:val="false"/>
                <w:i w:val="false"/>
                <w:color w:val="000000"/>
                <w:sz w:val="20"/>
              </w:rPr>
              <w:t>
сети
</w:t>
            </w:r>
          </w:p>
        </w:tc>
        <w:tc>
          <w:tcPr>
            <w:tcW w:w="15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
</w:t>
            </w:r>
            <w:r>
              <w:br/>
            </w:r>
            <w:r>
              <w:rPr>
                <w:rFonts w:ascii="Times New Roman"/>
                <w:b w:val="false"/>
                <w:i w:val="false"/>
                <w:color w:val="000000"/>
                <w:sz w:val="20"/>
              </w:rPr>
              <w:t>
тамент образо
</w:t>
            </w:r>
            <w:r>
              <w:br/>
            </w:r>
            <w:r>
              <w:rPr>
                <w:rFonts w:ascii="Times New Roman"/>
                <w:b w:val="false"/>
                <w:i w:val="false"/>
                <w:color w:val="000000"/>
                <w:sz w:val="20"/>
              </w:rPr>
              <w:t>
вания
</w:t>
            </w:r>
            <w:r>
              <w:br/>
            </w:r>
            <w:r>
              <w:rPr>
                <w:rFonts w:ascii="Times New Roman"/>
                <w:b w:val="false"/>
                <w:i w:val="false"/>
                <w:color w:val="000000"/>
                <w:sz w:val="20"/>
              </w:rPr>
              <w:t>
города
</w:t>
            </w:r>
            <w:r>
              <w:br/>
            </w:r>
            <w:r>
              <w:rPr>
                <w:rFonts w:ascii="Times New Roman"/>
                <w:b w:val="false"/>
                <w:i w:val="false"/>
                <w:color w:val="000000"/>
                <w:sz w:val="20"/>
              </w:rPr>
              <w:t>
Астаны
</w:t>
            </w:r>
          </w:p>
        </w:tc>
        <w:tc>
          <w:tcPr>
            <w:tcW w:w="17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кв.
</w:t>
            </w:r>
            <w:r>
              <w:br/>
            </w:r>
            <w:r>
              <w:rPr>
                <w:rFonts w:ascii="Times New Roman"/>
                <w:b w:val="false"/>
                <w:i w:val="false"/>
                <w:color w:val="000000"/>
                <w:sz w:val="20"/>
              </w:rPr>
              <w:t>
2007 г.
</w:t>
            </w:r>
          </w:p>
        </w:tc>
        <w:tc>
          <w:tcPr>
            <w:tcW w:w="23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требуются
</w:t>
            </w:r>
          </w:p>
        </w:tc>
        <w:tc>
          <w:tcPr>
            <w:tcW w:w="16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8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30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Поэтапно 
</w:t>
            </w:r>
            <w:r>
              <w:br/>
            </w:r>
            <w:r>
              <w:rPr>
                <w:rFonts w:ascii="Times New Roman"/>
                <w:b w:val="false"/>
                <w:i w:val="false"/>
                <w:color w:val="000000"/>
                <w:sz w:val="20"/>
              </w:rPr>
              <w:t>
внедрять 
</w:t>
            </w:r>
            <w:r>
              <w:br/>
            </w:r>
            <w:r>
              <w:rPr>
                <w:rFonts w:ascii="Times New Roman"/>
                <w:b w:val="false"/>
                <w:i w:val="false"/>
                <w:color w:val="000000"/>
                <w:sz w:val="20"/>
              </w:rPr>
              <w:t>
информаци-
</w:t>
            </w:r>
            <w:r>
              <w:br/>
            </w:r>
            <w:r>
              <w:rPr>
                <w:rFonts w:ascii="Times New Roman"/>
                <w:b w:val="false"/>
                <w:i w:val="false"/>
                <w:color w:val="000000"/>
                <w:sz w:val="20"/>
              </w:rPr>
              <w:t>
онную
</w:t>
            </w:r>
            <w:r>
              <w:br/>
            </w:r>
            <w:r>
              <w:rPr>
                <w:rFonts w:ascii="Times New Roman"/>
                <w:b w:val="false"/>
                <w:i w:val="false"/>
                <w:color w:val="000000"/>
                <w:sz w:val="20"/>
              </w:rPr>
              <w:t>
систему 
</w:t>
            </w:r>
            <w:r>
              <w:br/>
            </w:r>
            <w:r>
              <w:rPr>
                <w:rFonts w:ascii="Times New Roman"/>
                <w:b w:val="false"/>
                <w:i w:val="false"/>
                <w:color w:val="000000"/>
                <w:sz w:val="20"/>
              </w:rPr>
              <w:t>
мониторинга, 
</w:t>
            </w:r>
            <w:r>
              <w:br/>
            </w:r>
            <w:r>
              <w:rPr>
                <w:rFonts w:ascii="Times New Roman"/>
                <w:b w:val="false"/>
                <w:i w:val="false"/>
                <w:color w:val="000000"/>
                <w:sz w:val="20"/>
              </w:rPr>
              <w:t>
анализа и 
</w:t>
            </w:r>
            <w:r>
              <w:br/>
            </w:r>
            <w:r>
              <w:rPr>
                <w:rFonts w:ascii="Times New Roman"/>
                <w:b w:val="false"/>
                <w:i w:val="false"/>
                <w:color w:val="000000"/>
                <w:sz w:val="20"/>
              </w:rPr>
              <w:t>
управления 
</w:t>
            </w:r>
            <w:r>
              <w:br/>
            </w:r>
            <w:r>
              <w:rPr>
                <w:rFonts w:ascii="Times New Roman"/>
                <w:b w:val="false"/>
                <w:i w:val="false"/>
                <w:color w:val="000000"/>
                <w:sz w:val="20"/>
              </w:rPr>
              <w:t>
организациями образования и создать 
</w:t>
            </w:r>
            <w:r>
              <w:br/>
            </w:r>
            <w:r>
              <w:rPr>
                <w:rFonts w:ascii="Times New Roman"/>
                <w:b w:val="false"/>
                <w:i w:val="false"/>
                <w:color w:val="000000"/>
                <w:sz w:val="20"/>
              </w:rPr>
              <w:t>
образова-
</w:t>
            </w:r>
            <w:r>
              <w:br/>
            </w:r>
            <w:r>
              <w:rPr>
                <w:rFonts w:ascii="Times New Roman"/>
                <w:b w:val="false"/>
                <w:i w:val="false"/>
                <w:color w:val="000000"/>
                <w:sz w:val="20"/>
              </w:rPr>
              <w:t>
тельные 
</w:t>
            </w:r>
            <w:r>
              <w:br/>
            </w:r>
            <w:r>
              <w:rPr>
                <w:rFonts w:ascii="Times New Roman"/>
                <w:b w:val="false"/>
                <w:i w:val="false"/>
                <w:color w:val="000000"/>
                <w:sz w:val="20"/>
              </w:rPr>
              <w:t>
информа-
</w:t>
            </w:r>
            <w:r>
              <w:br/>
            </w:r>
            <w:r>
              <w:rPr>
                <w:rFonts w:ascii="Times New Roman"/>
                <w:b w:val="false"/>
                <w:i w:val="false"/>
                <w:color w:val="000000"/>
                <w:sz w:val="20"/>
              </w:rPr>
              <w:t>
ционные 
</w:t>
            </w:r>
            <w:r>
              <w:br/>
            </w:r>
            <w:r>
              <w:rPr>
                <w:rFonts w:ascii="Times New Roman"/>
                <w:b w:val="false"/>
                <w:i w:val="false"/>
                <w:color w:val="000000"/>
                <w:sz w:val="20"/>
              </w:rPr>
              <w:t>
ресурсные 
</w:t>
            </w:r>
            <w:r>
              <w:br/>
            </w:r>
            <w:r>
              <w:rPr>
                <w:rFonts w:ascii="Times New Roman"/>
                <w:b w:val="false"/>
                <w:i w:val="false"/>
                <w:color w:val="000000"/>
                <w:sz w:val="20"/>
              </w:rPr>
              <w:t>
центры в 
</w:t>
            </w:r>
            <w:r>
              <w:br/>
            </w:r>
            <w:r>
              <w:rPr>
                <w:rFonts w:ascii="Times New Roman"/>
                <w:b w:val="false"/>
                <w:i w:val="false"/>
                <w:color w:val="000000"/>
                <w:sz w:val="20"/>
              </w:rPr>
              <w:t>
городе.
</w:t>
            </w:r>
          </w:p>
        </w:tc>
        <w:tc>
          <w:tcPr>
            <w:tcW w:w="18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Приказ 
</w:t>
            </w:r>
            <w:r>
              <w:br/>
            </w:r>
            <w:r>
              <w:rPr>
                <w:rFonts w:ascii="Times New Roman"/>
                <w:b w:val="false"/>
                <w:i w:val="false"/>
                <w:color w:val="000000"/>
                <w:sz w:val="20"/>
              </w:rPr>
              <w:t>
Депар
</w:t>
            </w:r>
            <w:r>
              <w:br/>
            </w:r>
            <w:r>
              <w:rPr>
                <w:rFonts w:ascii="Times New Roman"/>
                <w:b w:val="false"/>
                <w:i w:val="false"/>
                <w:color w:val="000000"/>
                <w:sz w:val="20"/>
              </w:rPr>
              <w:t>
тамента образо
</w:t>
            </w:r>
            <w:r>
              <w:br/>
            </w:r>
            <w:r>
              <w:rPr>
                <w:rFonts w:ascii="Times New Roman"/>
                <w:b w:val="false"/>
                <w:i w:val="false"/>
                <w:color w:val="000000"/>
                <w:sz w:val="20"/>
              </w:rPr>
              <w:t>
вания
</w:t>
            </w:r>
          </w:p>
        </w:tc>
        <w:tc>
          <w:tcPr>
            <w:tcW w:w="15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
</w:t>
            </w:r>
            <w:r>
              <w:br/>
            </w:r>
            <w:r>
              <w:rPr>
                <w:rFonts w:ascii="Times New Roman"/>
                <w:b w:val="false"/>
                <w:i w:val="false"/>
                <w:color w:val="000000"/>
                <w:sz w:val="20"/>
              </w:rPr>
              <w:t>
тамент образо
</w:t>
            </w:r>
            <w:r>
              <w:br/>
            </w:r>
            <w:r>
              <w:rPr>
                <w:rFonts w:ascii="Times New Roman"/>
                <w:b w:val="false"/>
                <w:i w:val="false"/>
                <w:color w:val="000000"/>
                <w:sz w:val="20"/>
              </w:rPr>
              <w:t>
вания
</w:t>
            </w:r>
            <w:r>
              <w:br/>
            </w:r>
            <w:r>
              <w:rPr>
                <w:rFonts w:ascii="Times New Roman"/>
                <w:b w:val="false"/>
                <w:i w:val="false"/>
                <w:color w:val="000000"/>
                <w:sz w:val="20"/>
              </w:rPr>
              <w:t>
города
</w:t>
            </w:r>
            <w:r>
              <w:br/>
            </w:r>
            <w:r>
              <w:rPr>
                <w:rFonts w:ascii="Times New Roman"/>
                <w:b w:val="false"/>
                <w:i w:val="false"/>
                <w:color w:val="000000"/>
                <w:sz w:val="20"/>
              </w:rPr>
              <w:t>
Астаны
</w:t>
            </w:r>
          </w:p>
        </w:tc>
        <w:tc>
          <w:tcPr>
            <w:tcW w:w="17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Ежегодно
</w:t>
            </w:r>
          </w:p>
        </w:tc>
        <w:tc>
          <w:tcPr>
            <w:tcW w:w="23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114,1
</w:t>
            </w:r>
            <w:r>
              <w:rPr>
                <w:rFonts w:ascii="Times New Roman"/>
                <w:b w:val="false"/>
                <w:i w:val="false"/>
                <w:color w:val="000000"/>
                <w:sz w:val="20"/>
              </w:rPr>
              <w:t>
</w:t>
            </w:r>
            <w:r>
              <w:br/>
            </w:r>
            <w:r>
              <w:rPr>
                <w:rFonts w:ascii="Times New Roman"/>
                <w:b w:val="false"/>
                <w:i w:val="false"/>
                <w:color w:val="000000"/>
                <w:sz w:val="20"/>
              </w:rPr>
              <w:t>
2005 г. -
</w:t>
            </w:r>
            <w:r>
              <w:br/>
            </w:r>
            <w:r>
              <w:rPr>
                <w:rFonts w:ascii="Times New Roman"/>
                <w:b w:val="false"/>
                <w:i w:val="false"/>
                <w:color w:val="000000"/>
                <w:sz w:val="20"/>
              </w:rPr>
              <w:t>
31,0
</w:t>
            </w:r>
            <w:r>
              <w:br/>
            </w:r>
            <w:r>
              <w:rPr>
                <w:rFonts w:ascii="Times New Roman"/>
                <w:b w:val="false"/>
                <w:i w:val="false"/>
                <w:color w:val="000000"/>
                <w:sz w:val="20"/>
              </w:rPr>
              <w:t>
2006 г. -
</w:t>
            </w:r>
            <w:r>
              <w:br/>
            </w:r>
            <w:r>
              <w:rPr>
                <w:rFonts w:ascii="Times New Roman"/>
                <w:b w:val="false"/>
                <w:i w:val="false"/>
                <w:color w:val="000000"/>
                <w:sz w:val="20"/>
              </w:rPr>
              <w:t>
38,7
</w:t>
            </w:r>
            <w:r>
              <w:br/>
            </w:r>
            <w:r>
              <w:rPr>
                <w:rFonts w:ascii="Times New Roman"/>
                <w:b w:val="false"/>
                <w:i w:val="false"/>
                <w:color w:val="000000"/>
                <w:sz w:val="20"/>
              </w:rPr>
              <w:t>
2007 г. -
</w:t>
            </w:r>
            <w:r>
              <w:br/>
            </w:r>
            <w:r>
              <w:rPr>
                <w:rFonts w:ascii="Times New Roman"/>
                <w:b w:val="false"/>
                <w:i w:val="false"/>
                <w:color w:val="000000"/>
                <w:sz w:val="20"/>
              </w:rPr>
              <w:t>
44,4
</w:t>
            </w:r>
          </w:p>
        </w:tc>
        <w:tc>
          <w:tcPr>
            <w:tcW w:w="16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Местный  бюджет
</w:t>
            </w:r>
          </w:p>
        </w:tc>
      </w:tr>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Укрепление и формирование материально-технической базы
</w:t>
            </w:r>
            <w:r>
              <w:rPr>
                <w:rFonts w:ascii="Times New Roman"/>
                <w:b w:val="false"/>
                <w:i w:val="false"/>
                <w:color w:val="000000"/>
                <w:sz w:val="20"/>
              </w:rPr>
              <w:t>
</w:t>
            </w:r>
          </w:p>
        </w:tc>
      </w:tr>
      <w:tr>
        <w:trPr>
          <w:trHeight w:val="450" w:hRule="atLeast"/>
        </w:trPr>
        <w:tc>
          <w:tcPr>
            <w:tcW w:w="8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30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Обеспечить 
</w:t>
            </w:r>
            <w:r>
              <w:br/>
            </w:r>
            <w:r>
              <w:rPr>
                <w:rFonts w:ascii="Times New Roman"/>
                <w:b w:val="false"/>
                <w:i w:val="false"/>
                <w:color w:val="000000"/>
                <w:sz w:val="20"/>
              </w:rPr>
              <w:t>
содержание 
</w:t>
            </w:r>
            <w:r>
              <w:br/>
            </w:r>
            <w:r>
              <w:rPr>
                <w:rFonts w:ascii="Times New Roman"/>
                <w:b w:val="false"/>
                <w:i w:val="false"/>
                <w:color w:val="000000"/>
                <w:sz w:val="20"/>
              </w:rPr>
              <w:t>
вновь вводимых 
</w:t>
            </w:r>
            <w:r>
              <w:br/>
            </w:r>
            <w:r>
              <w:rPr>
                <w:rFonts w:ascii="Times New Roman"/>
                <w:b w:val="false"/>
                <w:i w:val="false"/>
                <w:color w:val="000000"/>
                <w:sz w:val="20"/>
              </w:rPr>
              <w:t>
объектов 
</w:t>
            </w:r>
            <w:r>
              <w:br/>
            </w:r>
            <w:r>
              <w:rPr>
                <w:rFonts w:ascii="Times New Roman"/>
                <w:b w:val="false"/>
                <w:i w:val="false"/>
                <w:color w:val="000000"/>
                <w:sz w:val="20"/>
              </w:rPr>
              <w:t>
образования, 
</w:t>
            </w:r>
            <w:r>
              <w:br/>
            </w:r>
            <w:r>
              <w:rPr>
                <w:rFonts w:ascii="Times New Roman"/>
                <w:b w:val="false"/>
                <w:i w:val="false"/>
                <w:color w:val="000000"/>
                <w:sz w:val="20"/>
              </w:rPr>
              <w:t>
в том числе 
</w:t>
            </w:r>
            <w:r>
              <w:br/>
            </w:r>
            <w:r>
              <w:rPr>
                <w:rFonts w:ascii="Times New Roman"/>
                <w:b w:val="false"/>
                <w:i w:val="false"/>
                <w:color w:val="000000"/>
                <w:sz w:val="20"/>
              </w:rPr>
              <w:t>
(по объектно):
</w:t>
            </w:r>
            <w:r>
              <w:br/>
            </w:r>
            <w:r>
              <w:rPr>
                <w:rFonts w:ascii="Times New Roman"/>
                <w:b w:val="false"/>
                <w:i w:val="false"/>
                <w:color w:val="000000"/>
                <w:sz w:val="20"/>
              </w:rPr>
              <w:t>
</w:t>
            </w:r>
            <w:r>
              <w:br/>
            </w:r>
            <w:r>
              <w:rPr>
                <w:rFonts w:ascii="Times New Roman"/>
                <w:b w:val="false"/>
                <w:i w:val="false"/>
                <w:color w:val="000000"/>
                <w:sz w:val="20"/>
              </w:rPr>
              <w:t>
четырех школ
</w:t>
            </w:r>
            <w:r>
              <w:br/>
            </w:r>
            <w:r>
              <w:rPr>
                <w:rFonts w:ascii="Times New Roman"/>
                <w:b w:val="false"/>
                <w:i w:val="false"/>
                <w:color w:val="000000"/>
                <w:sz w:val="20"/>
              </w:rPr>
              <w:t>
по 1200 мест 
</w:t>
            </w:r>
            <w:r>
              <w:br/>
            </w:r>
            <w:r>
              <w:rPr>
                <w:rFonts w:ascii="Times New Roman"/>
                <w:b w:val="false"/>
                <w:i w:val="false"/>
                <w:color w:val="000000"/>
                <w:sz w:val="20"/>
              </w:rPr>
              <w:t>
(район
</w:t>
            </w:r>
            <w:r>
              <w:br/>
            </w:r>
            <w:r>
              <w:rPr>
                <w:rFonts w:ascii="Times New Roman"/>
                <w:b w:val="false"/>
                <w:i w:val="false"/>
                <w:color w:val="000000"/>
                <w:sz w:val="20"/>
              </w:rPr>
              <w:t>
Юго-Востока, 
</w:t>
            </w:r>
            <w:r>
              <w:br/>
            </w:r>
            <w:r>
              <w:rPr>
                <w:rFonts w:ascii="Times New Roman"/>
                <w:b w:val="false"/>
                <w:i w:val="false"/>
                <w:color w:val="000000"/>
                <w:sz w:val="20"/>
              </w:rPr>
              <w:t>
13-я Магист-
</w:t>
            </w:r>
            <w:r>
              <w:br/>
            </w:r>
            <w:r>
              <w:rPr>
                <w:rFonts w:ascii="Times New Roman"/>
                <w:b w:val="false"/>
                <w:i w:val="false"/>
                <w:color w:val="000000"/>
                <w:sz w:val="20"/>
              </w:rPr>
              <w:t>
ральная, 
</w:t>
            </w:r>
            <w:r>
              <w:br/>
            </w:r>
            <w:r>
              <w:rPr>
                <w:rFonts w:ascii="Times New Roman"/>
                <w:b w:val="false"/>
                <w:i w:val="false"/>
                <w:color w:val="000000"/>
                <w:sz w:val="20"/>
              </w:rPr>
              <w:t>
улицы 
</w:t>
            </w:r>
            <w:r>
              <w:br/>
            </w:r>
            <w:r>
              <w:rPr>
                <w:rFonts w:ascii="Times New Roman"/>
                <w:b w:val="false"/>
                <w:i w:val="false"/>
                <w:color w:val="000000"/>
                <w:sz w:val="20"/>
              </w:rPr>
              <w:t>
Челюскинцев - Красной звезды,
</w:t>
            </w:r>
            <w:r>
              <w:br/>
            </w:r>
            <w:r>
              <w:rPr>
                <w:rFonts w:ascii="Times New Roman"/>
                <w:b w:val="false"/>
                <w:i w:val="false"/>
                <w:color w:val="000000"/>
                <w:sz w:val="20"/>
              </w:rPr>
              <w:t>
улицы Ш. 
</w:t>
            </w:r>
            <w:r>
              <w:br/>
            </w:r>
            <w:r>
              <w:rPr>
                <w:rFonts w:ascii="Times New Roman"/>
                <w:b w:val="false"/>
                <w:i w:val="false"/>
                <w:color w:val="000000"/>
                <w:sz w:val="20"/>
              </w:rPr>
              <w:t>
Жанибека -
</w:t>
            </w:r>
            <w:r>
              <w:br/>
            </w:r>
            <w:r>
              <w:rPr>
                <w:rFonts w:ascii="Times New Roman"/>
                <w:b w:val="false"/>
                <w:i w:val="false"/>
                <w:color w:val="000000"/>
                <w:sz w:val="20"/>
              </w:rPr>
              <w:t>
Иманбаевой); 
</w:t>
            </w:r>
          </w:p>
          <w:p>
            <w:pPr>
              <w:spacing w:after="20"/>
              <w:ind w:left="20"/>
              <w:jc w:val="both"/>
            </w:pPr>
            <w:r>
              <w:rPr>
                <w:rFonts w:ascii="Times New Roman"/>
                <w:b w:val="false"/>
                <w:i w:val="false"/>
                <w:color w:val="000000"/>
                <w:sz w:val="20"/>
              </w:rPr>
              <w:t>
школы для 
</w:t>
            </w:r>
            <w:r>
              <w:br/>
            </w:r>
            <w:r>
              <w:rPr>
                <w:rFonts w:ascii="Times New Roman"/>
                <w:b w:val="false"/>
                <w:i w:val="false"/>
                <w:color w:val="000000"/>
                <w:sz w:val="20"/>
              </w:rPr>
              <w:t>
одаренных 
</w:t>
            </w:r>
            <w:r>
              <w:br/>
            </w:r>
            <w:r>
              <w:rPr>
                <w:rFonts w:ascii="Times New Roman"/>
                <w:b w:val="false"/>
                <w:i w:val="false"/>
                <w:color w:val="000000"/>
                <w:sz w:val="20"/>
              </w:rPr>
              <w:t>
детей "Зерде" на 120 мест;
</w:t>
            </w:r>
          </w:p>
          <w:p>
            <w:pPr>
              <w:spacing w:after="20"/>
              <w:ind w:left="20"/>
              <w:jc w:val="both"/>
            </w:pPr>
            <w:r>
              <w:rPr>
                <w:rFonts w:ascii="Times New Roman"/>
                <w:b w:val="false"/>
                <w:i w:val="false"/>
                <w:color w:val="000000"/>
                <w:sz w:val="20"/>
              </w:rPr>
              <w:t>
школы на 400
</w:t>
            </w:r>
            <w:r>
              <w:br/>
            </w:r>
            <w:r>
              <w:rPr>
                <w:rFonts w:ascii="Times New Roman"/>
                <w:b w:val="false"/>
                <w:i w:val="false"/>
                <w:color w:val="000000"/>
                <w:sz w:val="20"/>
              </w:rPr>
              <w:t>
мест (поселок
</w:t>
            </w:r>
            <w:r>
              <w:br/>
            </w:r>
            <w:r>
              <w:rPr>
                <w:rFonts w:ascii="Times New Roman"/>
                <w:b w:val="false"/>
                <w:i w:val="false"/>
                <w:color w:val="000000"/>
                <w:sz w:val="20"/>
              </w:rPr>
              <w:t>
Казгородок);
</w:t>
            </w:r>
          </w:p>
          <w:p>
            <w:pPr>
              <w:spacing w:after="20"/>
              <w:ind w:left="20"/>
              <w:jc w:val="both"/>
            </w:pPr>
            <w:r>
              <w:rPr>
                <w:rFonts w:ascii="Times New Roman"/>
                <w:b w:val="false"/>
                <w:i w:val="false"/>
                <w:color w:val="000000"/>
                <w:sz w:val="20"/>
              </w:rPr>
              <w:t>
Станции юных 
</w:t>
            </w:r>
            <w:r>
              <w:br/>
            </w:r>
            <w:r>
              <w:rPr>
                <w:rFonts w:ascii="Times New Roman"/>
                <w:b w:val="false"/>
                <w:i w:val="false"/>
                <w:color w:val="000000"/>
                <w:sz w:val="20"/>
              </w:rPr>
              <w:t>
туристов;
</w:t>
            </w:r>
          </w:p>
          <w:p>
            <w:pPr>
              <w:spacing w:after="20"/>
              <w:ind w:left="20"/>
              <w:jc w:val="both"/>
            </w:pPr>
            <w:r>
              <w:rPr>
                <w:rFonts w:ascii="Times New Roman"/>
                <w:b w:val="false"/>
                <w:i w:val="false"/>
                <w:color w:val="000000"/>
                <w:sz w:val="20"/>
              </w:rPr>
              <w:t>
Школы 
</w:t>
            </w:r>
            <w:r>
              <w:br/>
            </w:r>
            <w:r>
              <w:rPr>
                <w:rFonts w:ascii="Times New Roman"/>
                <w:b w:val="false"/>
                <w:i w:val="false"/>
                <w:color w:val="000000"/>
                <w:sz w:val="20"/>
              </w:rPr>
              <w:t>
искусств;
</w:t>
            </w:r>
          </w:p>
          <w:p>
            <w:pPr>
              <w:spacing w:after="20"/>
              <w:ind w:left="20"/>
              <w:jc w:val="both"/>
            </w:pPr>
            <w:r>
              <w:rPr>
                <w:rFonts w:ascii="Times New Roman"/>
                <w:b w:val="false"/>
                <w:i w:val="false"/>
                <w:color w:val="000000"/>
                <w:sz w:val="20"/>
              </w:rPr>
              <w:t>
двух детских 
</w:t>
            </w:r>
            <w:r>
              <w:br/>
            </w:r>
            <w:r>
              <w:rPr>
                <w:rFonts w:ascii="Times New Roman"/>
                <w:b w:val="false"/>
                <w:i w:val="false"/>
                <w:color w:val="000000"/>
                <w:sz w:val="20"/>
              </w:rPr>
              <w:t>
садов 
</w:t>
            </w:r>
            <w:r>
              <w:br/>
            </w:r>
            <w:r>
              <w:rPr>
                <w:rFonts w:ascii="Times New Roman"/>
                <w:b w:val="false"/>
                <w:i w:val="false"/>
                <w:color w:val="000000"/>
                <w:sz w:val="20"/>
              </w:rPr>
              <w:t>
(Юго-Восток и микрорайон N 9).
</w:t>
            </w:r>
          </w:p>
        </w:tc>
        <w:tc>
          <w:tcPr>
            <w:tcW w:w="18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Проект 
</w:t>
            </w:r>
            <w:r>
              <w:br/>
            </w:r>
            <w:r>
              <w:rPr>
                <w:rFonts w:ascii="Times New Roman"/>
                <w:b w:val="false"/>
                <w:i w:val="false"/>
                <w:color w:val="000000"/>
                <w:sz w:val="20"/>
              </w:rPr>
              <w:t>
поста-
</w:t>
            </w:r>
            <w:r>
              <w:br/>
            </w:r>
            <w:r>
              <w:rPr>
                <w:rFonts w:ascii="Times New Roman"/>
                <w:b w:val="false"/>
                <w:i w:val="false"/>
                <w:color w:val="000000"/>
                <w:sz w:val="20"/>
              </w:rPr>
              <w:t>
новления акимата
</w:t>
            </w:r>
          </w:p>
        </w:tc>
        <w:tc>
          <w:tcPr>
            <w:tcW w:w="15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
</w:t>
            </w:r>
            <w:r>
              <w:br/>
            </w:r>
            <w:r>
              <w:rPr>
                <w:rFonts w:ascii="Times New Roman"/>
                <w:b w:val="false"/>
                <w:i w:val="false"/>
                <w:color w:val="000000"/>
                <w:sz w:val="20"/>
              </w:rPr>
              <w:t>
тамент образо
</w:t>
            </w:r>
            <w:r>
              <w:br/>
            </w:r>
            <w:r>
              <w:rPr>
                <w:rFonts w:ascii="Times New Roman"/>
                <w:b w:val="false"/>
                <w:i w:val="false"/>
                <w:color w:val="000000"/>
                <w:sz w:val="20"/>
              </w:rPr>
              <w:t>
вания
</w:t>
            </w:r>
            <w:r>
              <w:br/>
            </w:r>
            <w:r>
              <w:rPr>
                <w:rFonts w:ascii="Times New Roman"/>
                <w:b w:val="false"/>
                <w:i w:val="false"/>
                <w:color w:val="000000"/>
                <w:sz w:val="20"/>
              </w:rPr>
              <w:t>
города
</w:t>
            </w:r>
            <w:r>
              <w:br/>
            </w:r>
            <w:r>
              <w:rPr>
                <w:rFonts w:ascii="Times New Roman"/>
                <w:b w:val="false"/>
                <w:i w:val="false"/>
                <w:color w:val="000000"/>
                <w:sz w:val="20"/>
              </w:rPr>
              <w:t>
Астаны
</w:t>
            </w:r>
          </w:p>
        </w:tc>
        <w:tc>
          <w:tcPr>
            <w:tcW w:w="17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кв. ежегодно
</w:t>
            </w:r>
          </w:p>
        </w:tc>
        <w:tc>
          <w:tcPr>
            <w:tcW w:w="23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986,6
</w:t>
            </w:r>
            <w:r>
              <w:br/>
            </w:r>
            <w:r>
              <w:rPr>
                <w:rFonts w:ascii="Times New Roman"/>
                <w:b w:val="false"/>
                <w:i w:val="false"/>
                <w:color w:val="000000"/>
                <w:sz w:val="20"/>
              </w:rPr>
              <w:t>
2005 г. - 94,8
</w:t>
            </w:r>
            <w:r>
              <w:br/>
            </w:r>
            <w:r>
              <w:rPr>
                <w:rFonts w:ascii="Times New Roman"/>
                <w:b w:val="false"/>
                <w:i w:val="false"/>
                <w:color w:val="000000"/>
                <w:sz w:val="20"/>
              </w:rPr>
              <w:t>
2006 г. - 331,1
</w:t>
            </w:r>
            <w:r>
              <w:br/>
            </w:r>
            <w:r>
              <w:rPr>
                <w:rFonts w:ascii="Times New Roman"/>
                <w:b w:val="false"/>
                <w:i w:val="false"/>
                <w:color w:val="000000"/>
                <w:sz w:val="20"/>
              </w:rPr>
              <w:t>
2007 г. - 560,7
</w:t>
            </w:r>
          </w:p>
        </w:tc>
        <w:tc>
          <w:tcPr>
            <w:tcW w:w="16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
</w:t>
            </w:r>
            <w:r>
              <w:br/>
            </w:r>
            <w:r>
              <w:rPr>
                <w:rFonts w:ascii="Times New Roman"/>
                <w:b w:val="false"/>
                <w:i w:val="false"/>
                <w:color w:val="000000"/>
                <w:sz w:val="20"/>
              </w:rPr>
              <w:t>
ликанс-
</w:t>
            </w:r>
            <w:r>
              <w:br/>
            </w:r>
            <w:r>
              <w:rPr>
                <w:rFonts w:ascii="Times New Roman"/>
                <w:b w:val="false"/>
                <w:i w:val="false"/>
                <w:color w:val="000000"/>
                <w:sz w:val="20"/>
              </w:rPr>
              <w:t>
кий  бюджет
</w:t>
            </w:r>
          </w:p>
        </w:tc>
      </w:tr>
      <w:tr>
        <w:trPr>
          <w:trHeight w:val="1965" w:hRule="atLeast"/>
        </w:trPr>
        <w:tc>
          <w:tcPr>
            <w:tcW w:w="848"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3006"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Приобретать и
</w:t>
            </w:r>
            <w:r>
              <w:br/>
            </w:r>
            <w:r>
              <w:rPr>
                <w:rFonts w:ascii="Times New Roman"/>
                <w:b w:val="false"/>
                <w:i w:val="false"/>
                <w:color w:val="000000"/>
                <w:sz w:val="20"/>
              </w:rPr>
              <w:t>
обеспечивать
</w:t>
            </w:r>
            <w:r>
              <w:br/>
            </w:r>
            <w:r>
              <w:rPr>
                <w:rFonts w:ascii="Times New Roman"/>
                <w:b w:val="false"/>
                <w:i w:val="false"/>
                <w:color w:val="000000"/>
                <w:sz w:val="20"/>
              </w:rPr>
              <w:t>
доставку 
</w:t>
            </w:r>
            <w:r>
              <w:br/>
            </w:r>
            <w:r>
              <w:rPr>
                <w:rFonts w:ascii="Times New Roman"/>
                <w:b w:val="false"/>
                <w:i w:val="false"/>
                <w:color w:val="000000"/>
                <w:sz w:val="20"/>
              </w:rPr>
              <w:t>
учебников и
</w:t>
            </w:r>
            <w:r>
              <w:br/>
            </w:r>
            <w:r>
              <w:rPr>
                <w:rFonts w:ascii="Times New Roman"/>
                <w:b w:val="false"/>
                <w:i w:val="false"/>
                <w:color w:val="000000"/>
                <w:sz w:val="20"/>
              </w:rPr>
              <w:t>
учебно-
</w:t>
            </w:r>
            <w:r>
              <w:br/>
            </w:r>
            <w:r>
              <w:rPr>
                <w:rFonts w:ascii="Times New Roman"/>
                <w:b w:val="false"/>
                <w:i w:val="false"/>
                <w:color w:val="000000"/>
                <w:sz w:val="20"/>
              </w:rPr>
              <w:t>
методических 
</w:t>
            </w:r>
            <w:r>
              <w:br/>
            </w:r>
            <w:r>
              <w:rPr>
                <w:rFonts w:ascii="Times New Roman"/>
                <w:b w:val="false"/>
                <w:i w:val="false"/>
                <w:color w:val="000000"/>
                <w:sz w:val="20"/>
              </w:rPr>
              <w:t>
комплексов 
</w:t>
            </w:r>
            <w:r>
              <w:br/>
            </w:r>
            <w:r>
              <w:rPr>
                <w:rFonts w:ascii="Times New Roman"/>
                <w:b w:val="false"/>
                <w:i w:val="false"/>
                <w:color w:val="000000"/>
                <w:sz w:val="20"/>
              </w:rPr>
              <w:t>
для 
</w:t>
            </w:r>
            <w:r>
              <w:br/>
            </w:r>
            <w:r>
              <w:rPr>
                <w:rFonts w:ascii="Times New Roman"/>
                <w:b w:val="false"/>
                <w:i w:val="false"/>
                <w:color w:val="000000"/>
                <w:sz w:val="20"/>
              </w:rPr>
              <w:t>
обновления
</w:t>
            </w:r>
            <w:r>
              <w:br/>
            </w:r>
            <w:r>
              <w:rPr>
                <w:rFonts w:ascii="Times New Roman"/>
                <w:b w:val="false"/>
                <w:i w:val="false"/>
                <w:color w:val="000000"/>
                <w:sz w:val="20"/>
              </w:rPr>
              <w:t>
библиотечных
</w:t>
            </w:r>
            <w:r>
              <w:br/>
            </w:r>
            <w:r>
              <w:rPr>
                <w:rFonts w:ascii="Times New Roman"/>
                <w:b w:val="false"/>
                <w:i w:val="false"/>
                <w:color w:val="000000"/>
                <w:sz w:val="20"/>
              </w:rPr>
              <w:t>
фондов 
</w:t>
            </w:r>
            <w:r>
              <w:br/>
            </w:r>
            <w:r>
              <w:rPr>
                <w:rFonts w:ascii="Times New Roman"/>
                <w:b w:val="false"/>
                <w:i w:val="false"/>
                <w:color w:val="000000"/>
                <w:sz w:val="20"/>
              </w:rPr>
              <w:t>
государ-
</w:t>
            </w:r>
            <w:r>
              <w:br/>
            </w:r>
            <w:r>
              <w:rPr>
                <w:rFonts w:ascii="Times New Roman"/>
                <w:b w:val="false"/>
                <w:i w:val="false"/>
                <w:color w:val="000000"/>
                <w:sz w:val="20"/>
              </w:rPr>
              <w:t>
ственных 
</w:t>
            </w:r>
            <w:r>
              <w:br/>
            </w:r>
            <w:r>
              <w:rPr>
                <w:rFonts w:ascii="Times New Roman"/>
                <w:b w:val="false"/>
                <w:i w:val="false"/>
                <w:color w:val="000000"/>
                <w:sz w:val="20"/>
              </w:rPr>
              <w:t>
учреждений 
</w:t>
            </w:r>
            <w:r>
              <w:br/>
            </w:r>
            <w:r>
              <w:rPr>
                <w:rFonts w:ascii="Times New Roman"/>
                <w:b w:val="false"/>
                <w:i w:val="false"/>
                <w:color w:val="000000"/>
                <w:sz w:val="20"/>
              </w:rPr>
              <w:t>
среднего 
</w:t>
            </w:r>
            <w:r>
              <w:br/>
            </w:r>
            <w:r>
              <w:rPr>
                <w:rFonts w:ascii="Times New Roman"/>
                <w:b w:val="false"/>
                <w:i w:val="false"/>
                <w:color w:val="000000"/>
                <w:sz w:val="20"/>
              </w:rPr>
              <w:t>
общего 
</w:t>
            </w:r>
            <w:r>
              <w:br/>
            </w:r>
            <w:r>
              <w:rPr>
                <w:rFonts w:ascii="Times New Roman"/>
                <w:b w:val="false"/>
                <w:i w:val="false"/>
                <w:color w:val="000000"/>
                <w:sz w:val="20"/>
              </w:rPr>
              <w:t>
образования.
</w:t>
            </w:r>
          </w:p>
        </w:tc>
        <w:tc>
          <w:tcPr>
            <w:tcW w:w="1875"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Приказ 
</w:t>
            </w:r>
            <w:r>
              <w:br/>
            </w:r>
            <w:r>
              <w:rPr>
                <w:rFonts w:ascii="Times New Roman"/>
                <w:b w:val="false"/>
                <w:i w:val="false"/>
                <w:color w:val="000000"/>
                <w:sz w:val="20"/>
              </w:rPr>
              <w:t>
Депар
</w:t>
            </w:r>
            <w:r>
              <w:br/>
            </w:r>
            <w:r>
              <w:rPr>
                <w:rFonts w:ascii="Times New Roman"/>
                <w:b w:val="false"/>
                <w:i w:val="false"/>
                <w:color w:val="000000"/>
                <w:sz w:val="20"/>
              </w:rPr>
              <w:t>
тамента образо
</w:t>
            </w:r>
            <w:r>
              <w:br/>
            </w:r>
            <w:r>
              <w:rPr>
                <w:rFonts w:ascii="Times New Roman"/>
                <w:b w:val="false"/>
                <w:i w:val="false"/>
                <w:color w:val="000000"/>
                <w:sz w:val="20"/>
              </w:rPr>
              <w:t>
вания
</w:t>
            </w:r>
          </w:p>
        </w:tc>
        <w:tc>
          <w:tcPr>
            <w:tcW w:w="1547"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
</w:t>
            </w:r>
            <w:r>
              <w:br/>
            </w:r>
            <w:r>
              <w:rPr>
                <w:rFonts w:ascii="Times New Roman"/>
                <w:b w:val="false"/>
                <w:i w:val="false"/>
                <w:color w:val="000000"/>
                <w:sz w:val="20"/>
              </w:rPr>
              <w:t>
тамент образо
</w:t>
            </w:r>
            <w:r>
              <w:br/>
            </w:r>
            <w:r>
              <w:rPr>
                <w:rFonts w:ascii="Times New Roman"/>
                <w:b w:val="false"/>
                <w:i w:val="false"/>
                <w:color w:val="000000"/>
                <w:sz w:val="20"/>
              </w:rPr>
              <w:t>
вания
</w:t>
            </w:r>
            <w:r>
              <w:br/>
            </w:r>
            <w:r>
              <w:rPr>
                <w:rFonts w:ascii="Times New Roman"/>
                <w:b w:val="false"/>
                <w:i w:val="false"/>
                <w:color w:val="000000"/>
                <w:sz w:val="20"/>
              </w:rPr>
              <w:t>
города
</w:t>
            </w:r>
            <w:r>
              <w:br/>
            </w:r>
            <w:r>
              <w:rPr>
                <w:rFonts w:ascii="Times New Roman"/>
                <w:b w:val="false"/>
                <w:i w:val="false"/>
                <w:color w:val="000000"/>
                <w:sz w:val="20"/>
              </w:rPr>
              <w:t>
Астаны
</w:t>
            </w:r>
          </w:p>
        </w:tc>
        <w:tc>
          <w:tcPr>
            <w:tcW w:w="1758"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Ежегодно
</w:t>
            </w:r>
          </w:p>
        </w:tc>
        <w:tc>
          <w:tcPr>
            <w:tcW w:w="23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305,0
</w:t>
            </w:r>
            <w:r>
              <w:br/>
            </w:r>
            <w:r>
              <w:rPr>
                <w:rFonts w:ascii="Times New Roman"/>
                <w:b w:val="false"/>
                <w:i w:val="false"/>
                <w:color w:val="000000"/>
                <w:sz w:val="20"/>
              </w:rPr>
              <w:t>
2005 г.- 
</w:t>
            </w:r>
            <w:r>
              <w:br/>
            </w:r>
            <w:r>
              <w:rPr>
                <w:rFonts w:ascii="Times New Roman"/>
                <w:b w:val="false"/>
                <w:i w:val="false"/>
                <w:color w:val="000000"/>
                <w:sz w:val="20"/>
              </w:rPr>
              <w:t>
96,5
</w:t>
            </w:r>
            <w:r>
              <w:br/>
            </w:r>
            <w:r>
              <w:rPr>
                <w:rFonts w:ascii="Times New Roman"/>
                <w:b w:val="false"/>
                <w:i w:val="false"/>
                <w:color w:val="000000"/>
                <w:sz w:val="20"/>
              </w:rPr>
              <w:t>
2006 г. - 101,8 
</w:t>
            </w:r>
            <w:r>
              <w:br/>
            </w:r>
            <w:r>
              <w:rPr>
                <w:rFonts w:ascii="Times New Roman"/>
                <w:b w:val="false"/>
                <w:i w:val="false"/>
                <w:color w:val="000000"/>
                <w:sz w:val="20"/>
              </w:rPr>
              <w:t>
2007 г.- 
</w:t>
            </w:r>
            <w:r>
              <w:br/>
            </w:r>
            <w:r>
              <w:rPr>
                <w:rFonts w:ascii="Times New Roman"/>
                <w:b w:val="false"/>
                <w:i w:val="false"/>
                <w:color w:val="000000"/>
                <w:sz w:val="20"/>
              </w:rPr>
              <w:t>
106,7
</w:t>
            </w:r>
          </w:p>
        </w:tc>
        <w:tc>
          <w:tcPr>
            <w:tcW w:w="16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Местный  бюджет
</w:t>
            </w:r>
          </w:p>
        </w:tc>
      </w:tr>
      <w:tr>
        <w:trPr>
          <w:trHeight w:val="19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36,9
</w:t>
            </w:r>
            <w:r>
              <w:br/>
            </w:r>
            <w:r>
              <w:rPr>
                <w:rFonts w:ascii="Times New Roman"/>
                <w:b w:val="false"/>
                <w:i w:val="false"/>
                <w:color w:val="000000"/>
                <w:sz w:val="20"/>
              </w:rPr>
              <w:t>
2005 г.- 
</w:t>
            </w:r>
            <w:r>
              <w:br/>
            </w:r>
            <w:r>
              <w:rPr>
                <w:rFonts w:ascii="Times New Roman"/>
                <w:b w:val="false"/>
                <w:i w:val="false"/>
                <w:color w:val="000000"/>
                <w:sz w:val="20"/>
              </w:rPr>
              <w:t>
24,9
</w:t>
            </w:r>
            <w:r>
              <w:br/>
            </w:r>
            <w:r>
              <w:rPr>
                <w:rFonts w:ascii="Times New Roman"/>
                <w:b w:val="false"/>
                <w:i w:val="false"/>
                <w:color w:val="000000"/>
                <w:sz w:val="20"/>
              </w:rPr>
              <w:t>
2006 г.- 
</w:t>
            </w:r>
            <w:r>
              <w:br/>
            </w:r>
            <w:r>
              <w:rPr>
                <w:rFonts w:ascii="Times New Roman"/>
                <w:b w:val="false"/>
                <w:i w:val="false"/>
                <w:color w:val="000000"/>
                <w:sz w:val="20"/>
              </w:rPr>
              <w:t>
5,0
</w:t>
            </w:r>
            <w:r>
              <w:br/>
            </w:r>
            <w:r>
              <w:rPr>
                <w:rFonts w:ascii="Times New Roman"/>
                <w:b w:val="false"/>
                <w:i w:val="false"/>
                <w:color w:val="000000"/>
                <w:sz w:val="20"/>
              </w:rPr>
              <w:t>
2007 г. -
</w:t>
            </w:r>
            <w:r>
              <w:br/>
            </w:r>
            <w:r>
              <w:rPr>
                <w:rFonts w:ascii="Times New Roman"/>
                <w:b w:val="false"/>
                <w:i w:val="false"/>
                <w:color w:val="000000"/>
                <w:sz w:val="20"/>
              </w:rPr>
              <w:t>
7,0
</w:t>
            </w:r>
          </w:p>
        </w:tc>
        <w:tc>
          <w:tcPr>
            <w:tcW w:w="16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
</w:t>
            </w:r>
            <w:r>
              <w:br/>
            </w:r>
            <w:r>
              <w:rPr>
                <w:rFonts w:ascii="Times New Roman"/>
                <w:b w:val="false"/>
                <w:i w:val="false"/>
                <w:color w:val="000000"/>
                <w:sz w:val="20"/>
              </w:rPr>
              <w:t>
ликанс-
</w:t>
            </w:r>
            <w:r>
              <w:br/>
            </w:r>
            <w:r>
              <w:rPr>
                <w:rFonts w:ascii="Times New Roman"/>
                <w:b w:val="false"/>
                <w:i w:val="false"/>
                <w:color w:val="000000"/>
                <w:sz w:val="20"/>
              </w:rPr>
              <w:t>
кий  бюджет
</w:t>
            </w:r>
          </w:p>
        </w:tc>
      </w:tr>
      <w:tr>
        <w:trPr>
          <w:trHeight w:val="450" w:hRule="atLeast"/>
        </w:trPr>
        <w:tc>
          <w:tcPr>
            <w:tcW w:w="8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30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Организовать
</w:t>
            </w:r>
            <w:r>
              <w:br/>
            </w:r>
            <w:r>
              <w:rPr>
                <w:rFonts w:ascii="Times New Roman"/>
                <w:b w:val="false"/>
                <w:i w:val="false"/>
                <w:color w:val="000000"/>
                <w:sz w:val="20"/>
              </w:rPr>
              <w:t>
пере-
</w:t>
            </w:r>
            <w:r>
              <w:br/>
            </w:r>
            <w:r>
              <w:rPr>
                <w:rFonts w:ascii="Times New Roman"/>
                <w:b w:val="false"/>
                <w:i w:val="false"/>
                <w:color w:val="000000"/>
                <w:sz w:val="20"/>
              </w:rPr>
              <w:t>
подготовку
</w:t>
            </w:r>
            <w:r>
              <w:br/>
            </w:r>
            <w:r>
              <w:rPr>
                <w:rFonts w:ascii="Times New Roman"/>
                <w:b w:val="false"/>
                <w:i w:val="false"/>
                <w:color w:val="000000"/>
                <w:sz w:val="20"/>
              </w:rPr>
              <w:t>
и повышение 
</w:t>
            </w:r>
            <w:r>
              <w:br/>
            </w:r>
            <w:r>
              <w:rPr>
                <w:rFonts w:ascii="Times New Roman"/>
                <w:b w:val="false"/>
                <w:i w:val="false"/>
                <w:color w:val="000000"/>
                <w:sz w:val="20"/>
              </w:rPr>
              <w:t>
квалификации 
</w:t>
            </w:r>
            <w:r>
              <w:br/>
            </w:r>
            <w:r>
              <w:rPr>
                <w:rFonts w:ascii="Times New Roman"/>
                <w:b w:val="false"/>
                <w:i w:val="false"/>
                <w:color w:val="000000"/>
                <w:sz w:val="20"/>
              </w:rPr>
              <w:t>
педаго-
</w:t>
            </w:r>
            <w:r>
              <w:br/>
            </w:r>
            <w:r>
              <w:rPr>
                <w:rFonts w:ascii="Times New Roman"/>
                <w:b w:val="false"/>
                <w:i w:val="false"/>
                <w:color w:val="000000"/>
                <w:sz w:val="20"/>
              </w:rPr>
              <w:t>
гических 
</w:t>
            </w:r>
            <w:r>
              <w:br/>
            </w:r>
            <w:r>
              <w:rPr>
                <w:rFonts w:ascii="Times New Roman"/>
                <w:b w:val="false"/>
                <w:i w:val="false"/>
                <w:color w:val="000000"/>
                <w:sz w:val="20"/>
              </w:rPr>
              <w:t>
кадров 
</w:t>
            </w:r>
            <w:r>
              <w:br/>
            </w:r>
            <w:r>
              <w:rPr>
                <w:rFonts w:ascii="Times New Roman"/>
                <w:b w:val="false"/>
                <w:i w:val="false"/>
                <w:color w:val="000000"/>
                <w:sz w:val="20"/>
              </w:rPr>
              <w:t>
организаций 
</w:t>
            </w:r>
            <w:r>
              <w:br/>
            </w:r>
            <w:r>
              <w:rPr>
                <w:rFonts w:ascii="Times New Roman"/>
                <w:b w:val="false"/>
                <w:i w:val="false"/>
                <w:color w:val="000000"/>
                <w:sz w:val="20"/>
              </w:rPr>
              <w:t>
среднего 
</w:t>
            </w:r>
            <w:r>
              <w:br/>
            </w:r>
            <w:r>
              <w:rPr>
                <w:rFonts w:ascii="Times New Roman"/>
                <w:b w:val="false"/>
                <w:i w:val="false"/>
                <w:color w:val="000000"/>
                <w:sz w:val="20"/>
              </w:rPr>
              <w:t>
образования.
</w:t>
            </w:r>
          </w:p>
        </w:tc>
        <w:tc>
          <w:tcPr>
            <w:tcW w:w="18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Приказ 
</w:t>
            </w:r>
            <w:r>
              <w:br/>
            </w:r>
            <w:r>
              <w:rPr>
                <w:rFonts w:ascii="Times New Roman"/>
                <w:b w:val="false"/>
                <w:i w:val="false"/>
                <w:color w:val="000000"/>
                <w:sz w:val="20"/>
              </w:rPr>
              <w:t>
Депар
</w:t>
            </w:r>
            <w:r>
              <w:br/>
            </w:r>
            <w:r>
              <w:rPr>
                <w:rFonts w:ascii="Times New Roman"/>
                <w:b w:val="false"/>
                <w:i w:val="false"/>
                <w:color w:val="000000"/>
                <w:sz w:val="20"/>
              </w:rPr>
              <w:t>
тамента образо
</w:t>
            </w:r>
            <w:r>
              <w:br/>
            </w:r>
            <w:r>
              <w:rPr>
                <w:rFonts w:ascii="Times New Roman"/>
                <w:b w:val="false"/>
                <w:i w:val="false"/>
                <w:color w:val="000000"/>
                <w:sz w:val="20"/>
              </w:rPr>
              <w:t>
вания
</w:t>
            </w:r>
          </w:p>
        </w:tc>
        <w:tc>
          <w:tcPr>
            <w:tcW w:w="15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
</w:t>
            </w:r>
            <w:r>
              <w:br/>
            </w:r>
            <w:r>
              <w:rPr>
                <w:rFonts w:ascii="Times New Roman"/>
                <w:b w:val="false"/>
                <w:i w:val="false"/>
                <w:color w:val="000000"/>
                <w:sz w:val="20"/>
              </w:rPr>
              <w:t>
тамент образо
</w:t>
            </w:r>
            <w:r>
              <w:br/>
            </w:r>
            <w:r>
              <w:rPr>
                <w:rFonts w:ascii="Times New Roman"/>
                <w:b w:val="false"/>
                <w:i w:val="false"/>
                <w:color w:val="000000"/>
                <w:sz w:val="20"/>
              </w:rPr>
              <w:t>
вания
</w:t>
            </w:r>
            <w:r>
              <w:br/>
            </w:r>
            <w:r>
              <w:rPr>
                <w:rFonts w:ascii="Times New Roman"/>
                <w:b w:val="false"/>
                <w:i w:val="false"/>
                <w:color w:val="000000"/>
                <w:sz w:val="20"/>
              </w:rPr>
              <w:t>
города
</w:t>
            </w:r>
            <w:r>
              <w:br/>
            </w:r>
            <w:r>
              <w:rPr>
                <w:rFonts w:ascii="Times New Roman"/>
                <w:b w:val="false"/>
                <w:i w:val="false"/>
                <w:color w:val="000000"/>
                <w:sz w:val="20"/>
              </w:rPr>
              <w:t>
Астаны
</w:t>
            </w:r>
          </w:p>
        </w:tc>
        <w:tc>
          <w:tcPr>
            <w:tcW w:w="17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Ежегодно
</w:t>
            </w:r>
          </w:p>
        </w:tc>
        <w:tc>
          <w:tcPr>
            <w:tcW w:w="23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r>
              <w:br/>
            </w:r>
            <w:r>
              <w:rPr>
                <w:rFonts w:ascii="Times New Roman"/>
                <w:b w:val="false"/>
                <w:i w:val="false"/>
                <w:color w:val="000000"/>
                <w:sz w:val="20"/>
              </w:rPr>
              <w:t>
2005 г. - 10,0
</w:t>
            </w:r>
            <w:r>
              <w:br/>
            </w:r>
            <w:r>
              <w:rPr>
                <w:rFonts w:ascii="Times New Roman"/>
                <w:b w:val="false"/>
                <w:i w:val="false"/>
                <w:color w:val="000000"/>
                <w:sz w:val="20"/>
              </w:rPr>
              <w:t>
2006 г. -
</w:t>
            </w:r>
            <w:r>
              <w:br/>
            </w:r>
            <w:r>
              <w:rPr>
                <w:rFonts w:ascii="Times New Roman"/>
                <w:b w:val="false"/>
                <w:i w:val="false"/>
                <w:color w:val="000000"/>
                <w:sz w:val="20"/>
              </w:rPr>
              <w:t>
10,0
</w:t>
            </w:r>
            <w:r>
              <w:br/>
            </w:r>
            <w:r>
              <w:rPr>
                <w:rFonts w:ascii="Times New Roman"/>
                <w:b w:val="false"/>
                <w:i w:val="false"/>
                <w:color w:val="000000"/>
                <w:sz w:val="20"/>
              </w:rPr>
              <w:t>
2007 г. -
</w:t>
            </w:r>
            <w:r>
              <w:br/>
            </w:r>
            <w:r>
              <w:rPr>
                <w:rFonts w:ascii="Times New Roman"/>
                <w:b w:val="false"/>
                <w:i w:val="false"/>
                <w:color w:val="000000"/>
                <w:sz w:val="20"/>
              </w:rPr>
              <w:t>
10,0
</w:t>
            </w:r>
          </w:p>
        </w:tc>
        <w:tc>
          <w:tcPr>
            <w:tcW w:w="16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
</w:t>
            </w:r>
            <w:r>
              <w:br/>
            </w:r>
            <w:r>
              <w:rPr>
                <w:rFonts w:ascii="Times New Roman"/>
                <w:b w:val="false"/>
                <w:i w:val="false"/>
                <w:color w:val="000000"/>
                <w:sz w:val="20"/>
              </w:rPr>
              <w:t>
ликанс-
</w:t>
            </w:r>
            <w:r>
              <w:br/>
            </w:r>
            <w:r>
              <w:rPr>
                <w:rFonts w:ascii="Times New Roman"/>
                <w:b w:val="false"/>
                <w:i w:val="false"/>
                <w:color w:val="000000"/>
                <w:sz w:val="20"/>
              </w:rPr>
              <w:t>
кий  бюджет
</w:t>
            </w:r>
          </w:p>
        </w:tc>
      </w:tr>
      <w:tr>
        <w:trPr>
          <w:trHeight w:val="2160" w:hRule="atLeast"/>
        </w:trPr>
        <w:tc>
          <w:tcPr>
            <w:tcW w:w="848"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3006"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Обеспечить 
</w:t>
            </w:r>
            <w:r>
              <w:br/>
            </w:r>
            <w:r>
              <w:rPr>
                <w:rFonts w:ascii="Times New Roman"/>
                <w:b w:val="false"/>
                <w:i w:val="false"/>
                <w:color w:val="000000"/>
                <w:sz w:val="20"/>
              </w:rPr>
              <w:t>
укрепление 
</w:t>
            </w:r>
            <w:r>
              <w:br/>
            </w:r>
            <w:r>
              <w:rPr>
                <w:rFonts w:ascii="Times New Roman"/>
                <w:b w:val="false"/>
                <w:i w:val="false"/>
                <w:color w:val="000000"/>
                <w:sz w:val="20"/>
              </w:rPr>
              <w:t>
материально-
</w:t>
            </w:r>
            <w:r>
              <w:br/>
            </w:r>
            <w:r>
              <w:rPr>
                <w:rFonts w:ascii="Times New Roman"/>
                <w:b w:val="false"/>
                <w:i w:val="false"/>
                <w:color w:val="000000"/>
                <w:sz w:val="20"/>
              </w:rPr>
              <w:t>
технической 
</w:t>
            </w:r>
            <w:r>
              <w:br/>
            </w:r>
            <w:r>
              <w:rPr>
                <w:rFonts w:ascii="Times New Roman"/>
                <w:b w:val="false"/>
                <w:i w:val="false"/>
                <w:color w:val="000000"/>
                <w:sz w:val="20"/>
              </w:rPr>
              <w:t>
базы государс-
</w:t>
            </w:r>
            <w:r>
              <w:br/>
            </w:r>
            <w:r>
              <w:rPr>
                <w:rFonts w:ascii="Times New Roman"/>
                <w:b w:val="false"/>
                <w:i w:val="false"/>
                <w:color w:val="000000"/>
                <w:sz w:val="20"/>
              </w:rPr>
              <w:t>
твенных 
</w:t>
            </w:r>
            <w:r>
              <w:br/>
            </w:r>
            <w:r>
              <w:rPr>
                <w:rFonts w:ascii="Times New Roman"/>
                <w:b w:val="false"/>
                <w:i w:val="false"/>
                <w:color w:val="000000"/>
                <w:sz w:val="20"/>
              </w:rPr>
              <w:t>
организаций и
</w:t>
            </w:r>
            <w:r>
              <w:br/>
            </w:r>
            <w:r>
              <w:rPr>
                <w:rFonts w:ascii="Times New Roman"/>
                <w:b w:val="false"/>
                <w:i w:val="false"/>
                <w:color w:val="000000"/>
                <w:sz w:val="20"/>
              </w:rPr>
              <w:t>
учреждений 
</w:t>
            </w:r>
            <w:r>
              <w:br/>
            </w:r>
            <w:r>
              <w:rPr>
                <w:rFonts w:ascii="Times New Roman"/>
                <w:b w:val="false"/>
                <w:i w:val="false"/>
                <w:color w:val="000000"/>
                <w:sz w:val="20"/>
              </w:rPr>
              <w:t>
образования, 
</w:t>
            </w:r>
            <w:r>
              <w:br/>
            </w:r>
            <w:r>
              <w:rPr>
                <w:rFonts w:ascii="Times New Roman"/>
                <w:b w:val="false"/>
                <w:i w:val="false"/>
                <w:color w:val="000000"/>
                <w:sz w:val="20"/>
              </w:rPr>
              <w:t>
в том числе:
</w:t>
            </w:r>
            <w:r>
              <w:br/>
            </w:r>
            <w:r>
              <w:rPr>
                <w:rFonts w:ascii="Times New Roman"/>
                <w:b w:val="false"/>
                <w:i w:val="false"/>
                <w:color w:val="000000"/>
                <w:sz w:val="20"/>
              </w:rPr>
              <w:t>
на приобретение 
</w:t>
            </w:r>
            <w:r>
              <w:br/>
            </w:r>
            <w:r>
              <w:rPr>
                <w:rFonts w:ascii="Times New Roman"/>
                <w:b w:val="false"/>
                <w:i w:val="false"/>
                <w:color w:val="000000"/>
                <w:sz w:val="20"/>
              </w:rPr>
              <w:t>
лингафонных и
</w:t>
            </w:r>
            <w:r>
              <w:br/>
            </w:r>
            <w:r>
              <w:rPr>
                <w:rFonts w:ascii="Times New Roman"/>
                <w:b w:val="false"/>
                <w:i w:val="false"/>
                <w:color w:val="000000"/>
                <w:sz w:val="20"/>
              </w:rPr>
              <w:t>
мульти-
</w:t>
            </w:r>
            <w:r>
              <w:br/>
            </w:r>
            <w:r>
              <w:rPr>
                <w:rFonts w:ascii="Times New Roman"/>
                <w:b w:val="false"/>
                <w:i w:val="false"/>
                <w:color w:val="000000"/>
                <w:sz w:val="20"/>
              </w:rPr>
              <w:t>
медийных 
</w:t>
            </w:r>
            <w:r>
              <w:br/>
            </w:r>
            <w:r>
              <w:rPr>
                <w:rFonts w:ascii="Times New Roman"/>
                <w:b w:val="false"/>
                <w:i w:val="false"/>
                <w:color w:val="000000"/>
                <w:sz w:val="20"/>
              </w:rPr>
              <w:t>
кабинетов для
</w:t>
            </w:r>
            <w:r>
              <w:br/>
            </w:r>
            <w:r>
              <w:rPr>
                <w:rFonts w:ascii="Times New Roman"/>
                <w:b w:val="false"/>
                <w:i w:val="false"/>
                <w:color w:val="000000"/>
                <w:sz w:val="20"/>
              </w:rPr>
              <w:t>
государс-
</w:t>
            </w:r>
            <w:r>
              <w:br/>
            </w:r>
            <w:r>
              <w:rPr>
                <w:rFonts w:ascii="Times New Roman"/>
                <w:b w:val="false"/>
                <w:i w:val="false"/>
                <w:color w:val="000000"/>
                <w:sz w:val="20"/>
              </w:rPr>
              <w:t>
твенных
</w:t>
            </w:r>
            <w:r>
              <w:br/>
            </w:r>
            <w:r>
              <w:rPr>
                <w:rFonts w:ascii="Times New Roman"/>
                <w:b w:val="false"/>
                <w:i w:val="false"/>
                <w:color w:val="000000"/>
                <w:sz w:val="20"/>
              </w:rPr>
              <w:t>
учреждений 
</w:t>
            </w:r>
            <w:r>
              <w:br/>
            </w:r>
            <w:r>
              <w:rPr>
                <w:rFonts w:ascii="Times New Roman"/>
                <w:b w:val="false"/>
                <w:i w:val="false"/>
                <w:color w:val="000000"/>
                <w:sz w:val="20"/>
              </w:rPr>
              <w:t>
среднего 
</w:t>
            </w:r>
            <w:r>
              <w:br/>
            </w:r>
            <w:r>
              <w:rPr>
                <w:rFonts w:ascii="Times New Roman"/>
                <w:b w:val="false"/>
                <w:i w:val="false"/>
                <w:color w:val="000000"/>
                <w:sz w:val="20"/>
              </w:rPr>
              <w:t>
общего 
</w:t>
            </w:r>
            <w:r>
              <w:br/>
            </w:r>
            <w:r>
              <w:rPr>
                <w:rFonts w:ascii="Times New Roman"/>
                <w:b w:val="false"/>
                <w:i w:val="false"/>
                <w:color w:val="000000"/>
                <w:sz w:val="20"/>
              </w:rPr>
              <w:t>
образования
</w:t>
            </w:r>
          </w:p>
        </w:tc>
        <w:tc>
          <w:tcPr>
            <w:tcW w:w="1875"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Приказ 
</w:t>
            </w:r>
            <w:r>
              <w:br/>
            </w:r>
            <w:r>
              <w:rPr>
                <w:rFonts w:ascii="Times New Roman"/>
                <w:b w:val="false"/>
                <w:i w:val="false"/>
                <w:color w:val="000000"/>
                <w:sz w:val="20"/>
              </w:rPr>
              <w:t>
Депар
</w:t>
            </w:r>
            <w:r>
              <w:br/>
            </w:r>
            <w:r>
              <w:rPr>
                <w:rFonts w:ascii="Times New Roman"/>
                <w:b w:val="false"/>
                <w:i w:val="false"/>
                <w:color w:val="000000"/>
                <w:sz w:val="20"/>
              </w:rPr>
              <w:t>
тамента образо
</w:t>
            </w:r>
            <w:r>
              <w:br/>
            </w:r>
            <w:r>
              <w:rPr>
                <w:rFonts w:ascii="Times New Roman"/>
                <w:b w:val="false"/>
                <w:i w:val="false"/>
                <w:color w:val="000000"/>
                <w:sz w:val="20"/>
              </w:rPr>
              <w:t>
вания
</w:t>
            </w:r>
          </w:p>
        </w:tc>
        <w:tc>
          <w:tcPr>
            <w:tcW w:w="1547"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
</w:t>
            </w:r>
            <w:r>
              <w:br/>
            </w:r>
            <w:r>
              <w:rPr>
                <w:rFonts w:ascii="Times New Roman"/>
                <w:b w:val="false"/>
                <w:i w:val="false"/>
                <w:color w:val="000000"/>
                <w:sz w:val="20"/>
              </w:rPr>
              <w:t>
тамент образо
</w:t>
            </w:r>
            <w:r>
              <w:br/>
            </w:r>
            <w:r>
              <w:rPr>
                <w:rFonts w:ascii="Times New Roman"/>
                <w:b w:val="false"/>
                <w:i w:val="false"/>
                <w:color w:val="000000"/>
                <w:sz w:val="20"/>
              </w:rPr>
              <w:t>
вания
</w:t>
            </w:r>
            <w:r>
              <w:br/>
            </w:r>
            <w:r>
              <w:rPr>
                <w:rFonts w:ascii="Times New Roman"/>
                <w:b w:val="false"/>
                <w:i w:val="false"/>
                <w:color w:val="000000"/>
                <w:sz w:val="20"/>
              </w:rPr>
              <w:t>
города
</w:t>
            </w:r>
            <w:r>
              <w:br/>
            </w:r>
            <w:r>
              <w:rPr>
                <w:rFonts w:ascii="Times New Roman"/>
                <w:b w:val="false"/>
                <w:i w:val="false"/>
                <w:color w:val="000000"/>
                <w:sz w:val="20"/>
              </w:rPr>
              <w:t>
Астаны
</w:t>
            </w:r>
          </w:p>
        </w:tc>
        <w:tc>
          <w:tcPr>
            <w:tcW w:w="1758"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Январь-
</w:t>
            </w:r>
            <w:r>
              <w:br/>
            </w:r>
            <w:r>
              <w:rPr>
                <w:rFonts w:ascii="Times New Roman"/>
                <w:b w:val="false"/>
                <w:i w:val="false"/>
                <w:color w:val="000000"/>
                <w:sz w:val="20"/>
              </w:rPr>
              <w:t>
декабрь ежегодно
</w:t>
            </w:r>
          </w:p>
        </w:tc>
        <w:tc>
          <w:tcPr>
            <w:tcW w:w="23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459,3
</w:t>
            </w:r>
            <w:r>
              <w:br/>
            </w:r>
            <w:r>
              <w:rPr>
                <w:rFonts w:ascii="Times New Roman"/>
                <w:b w:val="false"/>
                <w:i w:val="false"/>
                <w:color w:val="000000"/>
                <w:sz w:val="20"/>
              </w:rPr>
              <w:t>
2005 г. -
</w:t>
            </w:r>
            <w:r>
              <w:br/>
            </w:r>
            <w:r>
              <w:rPr>
                <w:rFonts w:ascii="Times New Roman"/>
                <w:b w:val="false"/>
                <w:i w:val="false"/>
                <w:color w:val="000000"/>
                <w:sz w:val="20"/>
              </w:rPr>
              <w:t>
73,3
</w:t>
            </w:r>
            <w:r>
              <w:br/>
            </w:r>
            <w:r>
              <w:rPr>
                <w:rFonts w:ascii="Times New Roman"/>
                <w:b w:val="false"/>
                <w:i w:val="false"/>
                <w:color w:val="000000"/>
                <w:sz w:val="20"/>
              </w:rPr>
              <w:t>
2006 г. -
</w:t>
            </w:r>
            <w:r>
              <w:br/>
            </w:r>
            <w:r>
              <w:rPr>
                <w:rFonts w:ascii="Times New Roman"/>
                <w:b w:val="false"/>
                <w:i w:val="false"/>
                <w:color w:val="000000"/>
                <w:sz w:val="20"/>
              </w:rPr>
              <w:t>
170,3
</w:t>
            </w:r>
            <w:r>
              <w:br/>
            </w:r>
            <w:r>
              <w:rPr>
                <w:rFonts w:ascii="Times New Roman"/>
                <w:b w:val="false"/>
                <w:i w:val="false"/>
                <w:color w:val="000000"/>
                <w:sz w:val="20"/>
              </w:rPr>
              <w:t>
2007 г. -
</w:t>
            </w:r>
            <w:r>
              <w:br/>
            </w:r>
            <w:r>
              <w:rPr>
                <w:rFonts w:ascii="Times New Roman"/>
                <w:b w:val="false"/>
                <w:i w:val="false"/>
                <w:color w:val="000000"/>
                <w:sz w:val="20"/>
              </w:rPr>
              <w:t>
215,7
</w:t>
            </w:r>
          </w:p>
        </w:tc>
        <w:tc>
          <w:tcPr>
            <w:tcW w:w="16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Местный  бюджет
</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259,4
</w:t>
            </w:r>
            <w:r>
              <w:br/>
            </w:r>
            <w:r>
              <w:rPr>
                <w:rFonts w:ascii="Times New Roman"/>
                <w:b w:val="false"/>
                <w:i w:val="false"/>
                <w:color w:val="000000"/>
                <w:sz w:val="20"/>
              </w:rPr>
              <w:t>
2005 г. -
</w:t>
            </w:r>
            <w:r>
              <w:br/>
            </w:r>
            <w:r>
              <w:rPr>
                <w:rFonts w:ascii="Times New Roman"/>
                <w:b w:val="false"/>
                <w:i w:val="false"/>
                <w:color w:val="000000"/>
                <w:sz w:val="20"/>
              </w:rPr>
              <w:t>
33,9
</w:t>
            </w:r>
            <w:r>
              <w:br/>
            </w:r>
            <w:r>
              <w:rPr>
                <w:rFonts w:ascii="Times New Roman"/>
                <w:b w:val="false"/>
                <w:i w:val="false"/>
                <w:color w:val="000000"/>
                <w:sz w:val="20"/>
              </w:rPr>
              <w:t>
2006 г. - 112,7
</w:t>
            </w:r>
            <w:r>
              <w:br/>
            </w:r>
            <w:r>
              <w:rPr>
                <w:rFonts w:ascii="Times New Roman"/>
                <w:b w:val="false"/>
                <w:i w:val="false"/>
                <w:color w:val="000000"/>
                <w:sz w:val="20"/>
              </w:rPr>
              <w:t>
2007 г. - 112,8
</w:t>
            </w:r>
          </w:p>
        </w:tc>
        <w:tc>
          <w:tcPr>
            <w:tcW w:w="16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Местный  бюджет
</w:t>
            </w:r>
          </w:p>
        </w:tc>
      </w:tr>
      <w:tr>
        <w:trPr>
          <w:trHeight w:val="21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115,0
</w:t>
            </w:r>
            <w:r>
              <w:br/>
            </w:r>
            <w:r>
              <w:rPr>
                <w:rFonts w:ascii="Times New Roman"/>
                <w:b w:val="false"/>
                <w:i w:val="false"/>
                <w:color w:val="000000"/>
                <w:sz w:val="20"/>
              </w:rPr>
              <w:t>
2005 г. -
</w:t>
            </w:r>
            <w:r>
              <w:br/>
            </w:r>
            <w:r>
              <w:rPr>
                <w:rFonts w:ascii="Times New Roman"/>
                <w:b w:val="false"/>
                <w:i w:val="false"/>
                <w:color w:val="000000"/>
                <w:sz w:val="20"/>
              </w:rPr>
              <w:t>
90,3
</w:t>
            </w:r>
            <w:r>
              <w:br/>
            </w:r>
            <w:r>
              <w:rPr>
                <w:rFonts w:ascii="Times New Roman"/>
                <w:b w:val="false"/>
                <w:i w:val="false"/>
                <w:color w:val="000000"/>
                <w:sz w:val="20"/>
              </w:rPr>
              <w:t>
2006 г. -
</w:t>
            </w:r>
            <w:r>
              <w:br/>
            </w:r>
            <w:r>
              <w:rPr>
                <w:rFonts w:ascii="Times New Roman"/>
                <w:b w:val="false"/>
                <w:i w:val="false"/>
                <w:color w:val="000000"/>
                <w:sz w:val="20"/>
              </w:rPr>
              <w:t>
12,5
</w:t>
            </w:r>
            <w:r>
              <w:br/>
            </w:r>
            <w:r>
              <w:rPr>
                <w:rFonts w:ascii="Times New Roman"/>
                <w:b w:val="false"/>
                <w:i w:val="false"/>
                <w:color w:val="000000"/>
                <w:sz w:val="20"/>
              </w:rPr>
              <w:t>
2007 г. -
</w:t>
            </w:r>
            <w:r>
              <w:br/>
            </w:r>
            <w:r>
              <w:rPr>
                <w:rFonts w:ascii="Times New Roman"/>
                <w:b w:val="false"/>
                <w:i w:val="false"/>
                <w:color w:val="000000"/>
                <w:sz w:val="20"/>
              </w:rPr>
              <w:t>
12,2
</w:t>
            </w:r>
          </w:p>
        </w:tc>
        <w:tc>
          <w:tcPr>
            <w:tcW w:w="16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
</w:t>
            </w:r>
            <w:r>
              <w:br/>
            </w:r>
            <w:r>
              <w:rPr>
                <w:rFonts w:ascii="Times New Roman"/>
                <w:b w:val="false"/>
                <w:i w:val="false"/>
                <w:color w:val="000000"/>
                <w:sz w:val="20"/>
              </w:rPr>
              <w:t>
ликанс-
</w:t>
            </w:r>
            <w:r>
              <w:br/>
            </w:r>
            <w:r>
              <w:rPr>
                <w:rFonts w:ascii="Times New Roman"/>
                <w:b w:val="false"/>
                <w:i w:val="false"/>
                <w:color w:val="000000"/>
                <w:sz w:val="20"/>
              </w:rPr>
              <w:t>
кий  бюджет
</w:t>
            </w:r>
          </w:p>
        </w:tc>
      </w:tr>
      <w:tr>
        <w:trPr>
          <w:trHeight w:val="450" w:hRule="atLeast"/>
        </w:trPr>
        <w:tc>
          <w:tcPr>
            <w:tcW w:w="8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30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Обеспечить
</w:t>
            </w:r>
            <w:r>
              <w:br/>
            </w:r>
            <w:r>
              <w:rPr>
                <w:rFonts w:ascii="Times New Roman"/>
                <w:b w:val="false"/>
                <w:i w:val="false"/>
                <w:color w:val="000000"/>
                <w:sz w:val="20"/>
              </w:rPr>
              <w:t>
укрепление
</w:t>
            </w:r>
            <w:r>
              <w:br/>
            </w:r>
            <w:r>
              <w:rPr>
                <w:rFonts w:ascii="Times New Roman"/>
                <w:b w:val="false"/>
                <w:i w:val="false"/>
                <w:color w:val="000000"/>
                <w:sz w:val="20"/>
              </w:rPr>
              <w:t>
материально-
</w:t>
            </w:r>
            <w:r>
              <w:br/>
            </w:r>
            <w:r>
              <w:rPr>
                <w:rFonts w:ascii="Times New Roman"/>
                <w:b w:val="false"/>
                <w:i w:val="false"/>
                <w:color w:val="000000"/>
                <w:sz w:val="20"/>
              </w:rPr>
              <w:t>
технической 
</w:t>
            </w:r>
            <w:r>
              <w:br/>
            </w:r>
            <w:r>
              <w:rPr>
                <w:rFonts w:ascii="Times New Roman"/>
                <w:b w:val="false"/>
                <w:i w:val="false"/>
                <w:color w:val="000000"/>
                <w:sz w:val="20"/>
              </w:rPr>
              <w:t>
базы института
</w:t>
            </w:r>
            <w:r>
              <w:br/>
            </w:r>
            <w:r>
              <w:rPr>
                <w:rFonts w:ascii="Times New Roman"/>
                <w:b w:val="false"/>
                <w:i w:val="false"/>
                <w:color w:val="000000"/>
                <w:sz w:val="20"/>
              </w:rPr>
              <w:t>
повышения 
</w:t>
            </w:r>
            <w:r>
              <w:br/>
            </w:r>
            <w:r>
              <w:rPr>
                <w:rFonts w:ascii="Times New Roman"/>
                <w:b w:val="false"/>
                <w:i w:val="false"/>
                <w:color w:val="000000"/>
                <w:sz w:val="20"/>
              </w:rPr>
              <w:t>
квалификации и пере-
</w:t>
            </w:r>
            <w:r>
              <w:br/>
            </w:r>
            <w:r>
              <w:rPr>
                <w:rFonts w:ascii="Times New Roman"/>
                <w:b w:val="false"/>
                <w:i w:val="false"/>
                <w:color w:val="000000"/>
                <w:sz w:val="20"/>
              </w:rPr>
              <w:t>
подготовки
</w:t>
            </w:r>
            <w:r>
              <w:br/>
            </w:r>
            <w:r>
              <w:rPr>
                <w:rFonts w:ascii="Times New Roman"/>
                <w:b w:val="false"/>
                <w:i w:val="false"/>
                <w:color w:val="000000"/>
                <w:sz w:val="20"/>
              </w:rPr>
              <w:t>
кадров системы
</w:t>
            </w:r>
            <w:r>
              <w:br/>
            </w:r>
            <w:r>
              <w:rPr>
                <w:rFonts w:ascii="Times New Roman"/>
                <w:b w:val="false"/>
                <w:i w:val="false"/>
                <w:color w:val="000000"/>
                <w:sz w:val="20"/>
              </w:rPr>
              <w:t>
образования
</w:t>
            </w:r>
          </w:p>
        </w:tc>
        <w:tc>
          <w:tcPr>
            <w:tcW w:w="18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Приказ 
</w:t>
            </w:r>
            <w:r>
              <w:br/>
            </w:r>
            <w:r>
              <w:rPr>
                <w:rFonts w:ascii="Times New Roman"/>
                <w:b w:val="false"/>
                <w:i w:val="false"/>
                <w:color w:val="000000"/>
                <w:sz w:val="20"/>
              </w:rPr>
              <w:t>
Депар
</w:t>
            </w:r>
            <w:r>
              <w:br/>
            </w:r>
            <w:r>
              <w:rPr>
                <w:rFonts w:ascii="Times New Roman"/>
                <w:b w:val="false"/>
                <w:i w:val="false"/>
                <w:color w:val="000000"/>
                <w:sz w:val="20"/>
              </w:rPr>
              <w:t>
тамента образо
</w:t>
            </w:r>
            <w:r>
              <w:br/>
            </w:r>
            <w:r>
              <w:rPr>
                <w:rFonts w:ascii="Times New Roman"/>
                <w:b w:val="false"/>
                <w:i w:val="false"/>
                <w:color w:val="000000"/>
                <w:sz w:val="20"/>
              </w:rPr>
              <w:t>
вания
</w:t>
            </w:r>
          </w:p>
        </w:tc>
        <w:tc>
          <w:tcPr>
            <w:tcW w:w="15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
</w:t>
            </w:r>
            <w:r>
              <w:br/>
            </w:r>
            <w:r>
              <w:rPr>
                <w:rFonts w:ascii="Times New Roman"/>
                <w:b w:val="false"/>
                <w:i w:val="false"/>
                <w:color w:val="000000"/>
                <w:sz w:val="20"/>
              </w:rPr>
              <w:t>
тамент образо
</w:t>
            </w:r>
            <w:r>
              <w:br/>
            </w:r>
            <w:r>
              <w:rPr>
                <w:rFonts w:ascii="Times New Roman"/>
                <w:b w:val="false"/>
                <w:i w:val="false"/>
                <w:color w:val="000000"/>
                <w:sz w:val="20"/>
              </w:rPr>
              <w:t>
вания
</w:t>
            </w:r>
            <w:r>
              <w:br/>
            </w:r>
            <w:r>
              <w:rPr>
                <w:rFonts w:ascii="Times New Roman"/>
                <w:b w:val="false"/>
                <w:i w:val="false"/>
                <w:color w:val="000000"/>
                <w:sz w:val="20"/>
              </w:rPr>
              <w:t>
города
</w:t>
            </w:r>
            <w:r>
              <w:br/>
            </w:r>
            <w:r>
              <w:rPr>
                <w:rFonts w:ascii="Times New Roman"/>
                <w:b w:val="false"/>
                <w:i w:val="false"/>
                <w:color w:val="000000"/>
                <w:sz w:val="20"/>
              </w:rPr>
              <w:t>
Астаны
</w:t>
            </w:r>
          </w:p>
        </w:tc>
        <w:tc>
          <w:tcPr>
            <w:tcW w:w="17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Ежегодно
</w:t>
            </w:r>
          </w:p>
        </w:tc>
        <w:tc>
          <w:tcPr>
            <w:tcW w:w="23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r>
              <w:br/>
            </w:r>
            <w:r>
              <w:rPr>
                <w:rFonts w:ascii="Times New Roman"/>
                <w:b w:val="false"/>
                <w:i w:val="false"/>
                <w:color w:val="000000"/>
                <w:sz w:val="20"/>
              </w:rPr>
              <w:t>
2005 г. -
</w:t>
            </w:r>
            <w:r>
              <w:br/>
            </w:r>
            <w:r>
              <w:rPr>
                <w:rFonts w:ascii="Times New Roman"/>
                <w:b w:val="false"/>
                <w:i w:val="false"/>
                <w:color w:val="000000"/>
                <w:sz w:val="20"/>
              </w:rPr>
              <w:t>
4,0
</w:t>
            </w:r>
            <w:r>
              <w:br/>
            </w:r>
            <w:r>
              <w:rPr>
                <w:rFonts w:ascii="Times New Roman"/>
                <w:b w:val="false"/>
                <w:i w:val="false"/>
                <w:color w:val="000000"/>
                <w:sz w:val="20"/>
              </w:rPr>
              <w:t>
2006 г. -
</w:t>
            </w:r>
            <w:r>
              <w:br/>
            </w:r>
            <w:r>
              <w:rPr>
                <w:rFonts w:ascii="Times New Roman"/>
                <w:b w:val="false"/>
                <w:i w:val="false"/>
                <w:color w:val="000000"/>
                <w:sz w:val="20"/>
              </w:rPr>
              <w:t>
4,0
</w:t>
            </w:r>
            <w:r>
              <w:br/>
            </w:r>
            <w:r>
              <w:rPr>
                <w:rFonts w:ascii="Times New Roman"/>
                <w:b w:val="false"/>
                <w:i w:val="false"/>
                <w:color w:val="000000"/>
                <w:sz w:val="20"/>
              </w:rPr>
              <w:t>
2007 г. -
</w:t>
            </w:r>
            <w:r>
              <w:br/>
            </w:r>
            <w:r>
              <w:rPr>
                <w:rFonts w:ascii="Times New Roman"/>
                <w:b w:val="false"/>
                <w:i w:val="false"/>
                <w:color w:val="000000"/>
                <w:sz w:val="20"/>
              </w:rPr>
              <w:t>
4,0
</w:t>
            </w:r>
          </w:p>
        </w:tc>
        <w:tc>
          <w:tcPr>
            <w:tcW w:w="16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
</w:t>
            </w:r>
            <w:r>
              <w:br/>
            </w:r>
            <w:r>
              <w:rPr>
                <w:rFonts w:ascii="Times New Roman"/>
                <w:b w:val="false"/>
                <w:i w:val="false"/>
                <w:color w:val="000000"/>
                <w:sz w:val="20"/>
              </w:rPr>
              <w:t>
ликанс-
</w:t>
            </w:r>
            <w:r>
              <w:br/>
            </w:r>
            <w:r>
              <w:rPr>
                <w:rFonts w:ascii="Times New Roman"/>
                <w:b w:val="false"/>
                <w:i w:val="false"/>
                <w:color w:val="000000"/>
                <w:sz w:val="20"/>
              </w:rPr>
              <w:t>
кий  бюджет
</w:t>
            </w:r>
          </w:p>
        </w:tc>
      </w:tr>
      <w:tr>
        <w:trPr>
          <w:trHeight w:val="225" w:hRule="atLeast"/>
        </w:trPr>
        <w:tc>
          <w:tcPr>
            <w:tcW w:w="848"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3006"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Обеспечить 
</w:t>
            </w:r>
            <w:r>
              <w:br/>
            </w:r>
            <w:r>
              <w:rPr>
                <w:rFonts w:ascii="Times New Roman"/>
                <w:b w:val="false"/>
                <w:i w:val="false"/>
                <w:color w:val="000000"/>
                <w:sz w:val="20"/>
              </w:rPr>
              <w:t>
укрепление
</w:t>
            </w:r>
            <w:r>
              <w:br/>
            </w:r>
            <w:r>
              <w:rPr>
                <w:rFonts w:ascii="Times New Roman"/>
                <w:b w:val="false"/>
                <w:i w:val="false"/>
                <w:color w:val="000000"/>
                <w:sz w:val="20"/>
              </w:rPr>
              <w:t>
материально-
</w:t>
            </w:r>
            <w:r>
              <w:br/>
            </w:r>
            <w:r>
              <w:rPr>
                <w:rFonts w:ascii="Times New Roman"/>
                <w:b w:val="false"/>
                <w:i w:val="false"/>
                <w:color w:val="000000"/>
                <w:sz w:val="20"/>
              </w:rPr>
              <w:t>
технической 
</w:t>
            </w:r>
            <w:r>
              <w:br/>
            </w:r>
            <w:r>
              <w:rPr>
                <w:rFonts w:ascii="Times New Roman"/>
                <w:b w:val="false"/>
                <w:i w:val="false"/>
                <w:color w:val="000000"/>
                <w:sz w:val="20"/>
              </w:rPr>
              <w:t>
базы государс-
</w:t>
            </w:r>
            <w:r>
              <w:br/>
            </w:r>
            <w:r>
              <w:rPr>
                <w:rFonts w:ascii="Times New Roman"/>
                <w:b w:val="false"/>
                <w:i w:val="false"/>
                <w:color w:val="000000"/>
                <w:sz w:val="20"/>
              </w:rPr>
              <w:t>
твенных 
</w:t>
            </w:r>
            <w:r>
              <w:br/>
            </w:r>
            <w:r>
              <w:rPr>
                <w:rFonts w:ascii="Times New Roman"/>
                <w:b w:val="false"/>
                <w:i w:val="false"/>
                <w:color w:val="000000"/>
                <w:sz w:val="20"/>
              </w:rPr>
              <w:t>
учреждений 
</w:t>
            </w:r>
            <w:r>
              <w:br/>
            </w:r>
            <w:r>
              <w:rPr>
                <w:rFonts w:ascii="Times New Roman"/>
                <w:b w:val="false"/>
                <w:i w:val="false"/>
                <w:color w:val="000000"/>
                <w:sz w:val="20"/>
              </w:rPr>
              <w:t>
начального 
</w:t>
            </w:r>
            <w:r>
              <w:br/>
            </w:r>
            <w:r>
              <w:rPr>
                <w:rFonts w:ascii="Times New Roman"/>
                <w:b w:val="false"/>
                <w:i w:val="false"/>
                <w:color w:val="000000"/>
                <w:sz w:val="20"/>
              </w:rPr>
              <w:t>
професси-
</w:t>
            </w:r>
            <w:r>
              <w:br/>
            </w:r>
            <w:r>
              <w:rPr>
                <w:rFonts w:ascii="Times New Roman"/>
                <w:b w:val="false"/>
                <w:i w:val="false"/>
                <w:color w:val="000000"/>
                <w:sz w:val="20"/>
              </w:rPr>
              <w:t>
онального 
</w:t>
            </w:r>
            <w:r>
              <w:br/>
            </w:r>
            <w:r>
              <w:rPr>
                <w:rFonts w:ascii="Times New Roman"/>
                <w:b w:val="false"/>
                <w:i w:val="false"/>
                <w:color w:val="000000"/>
                <w:sz w:val="20"/>
              </w:rPr>
              <w:t>
образования.
</w:t>
            </w:r>
          </w:p>
        </w:tc>
        <w:tc>
          <w:tcPr>
            <w:tcW w:w="1875"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Приказ 
</w:t>
            </w:r>
            <w:r>
              <w:br/>
            </w:r>
            <w:r>
              <w:rPr>
                <w:rFonts w:ascii="Times New Roman"/>
                <w:b w:val="false"/>
                <w:i w:val="false"/>
                <w:color w:val="000000"/>
                <w:sz w:val="20"/>
              </w:rPr>
              <w:t>
Депар
</w:t>
            </w:r>
            <w:r>
              <w:br/>
            </w:r>
            <w:r>
              <w:rPr>
                <w:rFonts w:ascii="Times New Roman"/>
                <w:b w:val="false"/>
                <w:i w:val="false"/>
                <w:color w:val="000000"/>
                <w:sz w:val="20"/>
              </w:rPr>
              <w:t>
тамента образо
</w:t>
            </w:r>
            <w:r>
              <w:br/>
            </w:r>
            <w:r>
              <w:rPr>
                <w:rFonts w:ascii="Times New Roman"/>
                <w:b w:val="false"/>
                <w:i w:val="false"/>
                <w:color w:val="000000"/>
                <w:sz w:val="20"/>
              </w:rPr>
              <w:t>
вания
</w:t>
            </w:r>
          </w:p>
        </w:tc>
        <w:tc>
          <w:tcPr>
            <w:tcW w:w="1547"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
</w:t>
            </w:r>
            <w:r>
              <w:br/>
            </w:r>
            <w:r>
              <w:rPr>
                <w:rFonts w:ascii="Times New Roman"/>
                <w:b w:val="false"/>
                <w:i w:val="false"/>
                <w:color w:val="000000"/>
                <w:sz w:val="20"/>
              </w:rPr>
              <w:t>
тамент образо
</w:t>
            </w:r>
            <w:r>
              <w:br/>
            </w:r>
            <w:r>
              <w:rPr>
                <w:rFonts w:ascii="Times New Roman"/>
                <w:b w:val="false"/>
                <w:i w:val="false"/>
                <w:color w:val="000000"/>
                <w:sz w:val="20"/>
              </w:rPr>
              <w:t>
вания
</w:t>
            </w:r>
            <w:r>
              <w:br/>
            </w:r>
            <w:r>
              <w:rPr>
                <w:rFonts w:ascii="Times New Roman"/>
                <w:b w:val="false"/>
                <w:i w:val="false"/>
                <w:color w:val="000000"/>
                <w:sz w:val="20"/>
              </w:rPr>
              <w:t>
города
</w:t>
            </w:r>
            <w:r>
              <w:br/>
            </w:r>
            <w:r>
              <w:rPr>
                <w:rFonts w:ascii="Times New Roman"/>
                <w:b w:val="false"/>
                <w:i w:val="false"/>
                <w:color w:val="000000"/>
                <w:sz w:val="20"/>
              </w:rPr>
              <w:t>
Астаны
</w:t>
            </w:r>
          </w:p>
        </w:tc>
        <w:tc>
          <w:tcPr>
            <w:tcW w:w="1758"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Ежегодно
</w:t>
            </w:r>
          </w:p>
        </w:tc>
        <w:tc>
          <w:tcPr>
            <w:tcW w:w="23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53,6
</w:t>
            </w:r>
            <w:r>
              <w:br/>
            </w:r>
            <w:r>
              <w:rPr>
                <w:rFonts w:ascii="Times New Roman"/>
                <w:b w:val="false"/>
                <w:i w:val="false"/>
                <w:color w:val="000000"/>
                <w:sz w:val="20"/>
              </w:rPr>
              <w:t>
2005 г. -
</w:t>
            </w:r>
            <w:r>
              <w:br/>
            </w:r>
            <w:r>
              <w:rPr>
                <w:rFonts w:ascii="Times New Roman"/>
                <w:b w:val="false"/>
                <w:i w:val="false"/>
                <w:color w:val="000000"/>
                <w:sz w:val="20"/>
              </w:rPr>
              <w:t>
17,9
</w:t>
            </w:r>
            <w:r>
              <w:br/>
            </w:r>
            <w:r>
              <w:rPr>
                <w:rFonts w:ascii="Times New Roman"/>
                <w:b w:val="false"/>
                <w:i w:val="false"/>
                <w:color w:val="000000"/>
                <w:sz w:val="20"/>
              </w:rPr>
              <w:t>
2006 г. -
</w:t>
            </w:r>
            <w:r>
              <w:br/>
            </w:r>
            <w:r>
              <w:rPr>
                <w:rFonts w:ascii="Times New Roman"/>
                <w:b w:val="false"/>
                <w:i w:val="false"/>
                <w:color w:val="000000"/>
                <w:sz w:val="20"/>
              </w:rPr>
              <w:t>
17,9
</w:t>
            </w:r>
            <w:r>
              <w:br/>
            </w:r>
            <w:r>
              <w:rPr>
                <w:rFonts w:ascii="Times New Roman"/>
                <w:b w:val="false"/>
                <w:i w:val="false"/>
                <w:color w:val="000000"/>
                <w:sz w:val="20"/>
              </w:rPr>
              <w:t>
2007 г. -
</w:t>
            </w:r>
            <w:r>
              <w:br/>
            </w:r>
            <w:r>
              <w:rPr>
                <w:rFonts w:ascii="Times New Roman"/>
                <w:b w:val="false"/>
                <w:i w:val="false"/>
                <w:color w:val="000000"/>
                <w:sz w:val="20"/>
              </w:rPr>
              <w:t>
17,9
</w:t>
            </w:r>
          </w:p>
        </w:tc>
        <w:tc>
          <w:tcPr>
            <w:tcW w:w="16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
</w:t>
            </w:r>
            <w:r>
              <w:br/>
            </w:r>
            <w:r>
              <w:rPr>
                <w:rFonts w:ascii="Times New Roman"/>
                <w:b w:val="false"/>
                <w:i w:val="false"/>
                <w:color w:val="000000"/>
                <w:sz w:val="20"/>
              </w:rPr>
              <w:t>
ликанс-
</w:t>
            </w:r>
            <w:r>
              <w:br/>
            </w:r>
            <w:r>
              <w:rPr>
                <w:rFonts w:ascii="Times New Roman"/>
                <w:b w:val="false"/>
                <w:i w:val="false"/>
                <w:color w:val="000000"/>
                <w:sz w:val="20"/>
              </w:rPr>
              <w:t>
кий  бюджет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r>
              <w:br/>
            </w:r>
            <w:r>
              <w:rPr>
                <w:rFonts w:ascii="Times New Roman"/>
                <w:b w:val="false"/>
                <w:i w:val="false"/>
                <w:color w:val="000000"/>
                <w:sz w:val="20"/>
              </w:rPr>
              <w:t>
2006 г. -
</w:t>
            </w:r>
            <w:r>
              <w:br/>
            </w:r>
            <w:r>
              <w:rPr>
                <w:rFonts w:ascii="Times New Roman"/>
                <w:b w:val="false"/>
                <w:i w:val="false"/>
                <w:color w:val="000000"/>
                <w:sz w:val="20"/>
              </w:rPr>
              <w:t>
5,0
</w:t>
            </w:r>
            <w:r>
              <w:br/>
            </w:r>
            <w:r>
              <w:rPr>
                <w:rFonts w:ascii="Times New Roman"/>
                <w:b w:val="false"/>
                <w:i w:val="false"/>
                <w:color w:val="000000"/>
                <w:sz w:val="20"/>
              </w:rPr>
              <w:t>
2007 г. -
</w:t>
            </w:r>
            <w:r>
              <w:br/>
            </w:r>
            <w:r>
              <w:rPr>
                <w:rFonts w:ascii="Times New Roman"/>
                <w:b w:val="false"/>
                <w:i w:val="false"/>
                <w:color w:val="000000"/>
                <w:sz w:val="20"/>
              </w:rPr>
              <w:t>
5,0
</w:t>
            </w:r>
          </w:p>
        </w:tc>
        <w:tc>
          <w:tcPr>
            <w:tcW w:w="16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Местный  бюджет
</w:t>
            </w:r>
          </w:p>
        </w:tc>
      </w:tr>
      <w:tr>
        <w:trPr>
          <w:trHeight w:val="450" w:hRule="atLeast"/>
        </w:trPr>
        <w:tc>
          <w:tcPr>
            <w:tcW w:w="8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c>
          <w:tcPr>
            <w:tcW w:w="30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Осуществить
</w:t>
            </w:r>
            <w:r>
              <w:br/>
            </w:r>
            <w:r>
              <w:rPr>
                <w:rFonts w:ascii="Times New Roman"/>
                <w:b w:val="false"/>
                <w:i w:val="false"/>
                <w:color w:val="000000"/>
                <w:sz w:val="20"/>
              </w:rPr>
              <w:t>
строительство объектов 
</w:t>
            </w:r>
            <w:r>
              <w:br/>
            </w:r>
            <w:r>
              <w:rPr>
                <w:rFonts w:ascii="Times New Roman"/>
                <w:b w:val="false"/>
                <w:i w:val="false"/>
                <w:color w:val="000000"/>
                <w:sz w:val="20"/>
              </w:rPr>
              <w:t>
образования:
</w:t>
            </w:r>
            <w:r>
              <w:br/>
            </w:r>
            <w:r>
              <w:rPr>
                <w:rFonts w:ascii="Times New Roman"/>
                <w:b w:val="false"/>
                <w:i w:val="false"/>
                <w:color w:val="000000"/>
                <w:sz w:val="20"/>
              </w:rPr>
              <w:t>
4 детских
</w:t>
            </w:r>
            <w:r>
              <w:br/>
            </w:r>
            <w:r>
              <w:rPr>
                <w:rFonts w:ascii="Times New Roman"/>
                <w:b w:val="false"/>
                <w:i w:val="false"/>
                <w:color w:val="000000"/>
                <w:sz w:val="20"/>
              </w:rPr>
              <w:t>
садов по 280 мест, 2
</w:t>
            </w:r>
            <w:r>
              <w:br/>
            </w:r>
            <w:r>
              <w:rPr>
                <w:rFonts w:ascii="Times New Roman"/>
                <w:b w:val="false"/>
                <w:i w:val="false"/>
                <w:color w:val="000000"/>
                <w:sz w:val="20"/>
              </w:rPr>
              <w:t>
детских садов по 240 мест, 1 
</w:t>
            </w:r>
            <w:r>
              <w:br/>
            </w:r>
            <w:r>
              <w:rPr>
                <w:rFonts w:ascii="Times New Roman"/>
                <w:b w:val="false"/>
                <w:i w:val="false"/>
                <w:color w:val="000000"/>
                <w:sz w:val="20"/>
              </w:rPr>
              <w:t>
детского сада на 180
</w:t>
            </w:r>
            <w:r>
              <w:br/>
            </w:r>
            <w:r>
              <w:rPr>
                <w:rFonts w:ascii="Times New Roman"/>
                <w:b w:val="false"/>
                <w:i w:val="false"/>
                <w:color w:val="000000"/>
                <w:sz w:val="20"/>
              </w:rPr>
              <w:t>
мест (9 
</w:t>
            </w:r>
            <w:r>
              <w:br/>
            </w:r>
            <w:r>
              <w:rPr>
                <w:rFonts w:ascii="Times New Roman"/>
                <w:b w:val="false"/>
                <w:i w:val="false"/>
                <w:color w:val="000000"/>
                <w:sz w:val="20"/>
              </w:rPr>
              <w:t>
микрорайон,
</w:t>
            </w:r>
            <w:r>
              <w:br/>
            </w:r>
            <w:r>
              <w:rPr>
                <w:rFonts w:ascii="Times New Roman"/>
                <w:b w:val="false"/>
                <w:i w:val="false"/>
                <w:color w:val="000000"/>
                <w:sz w:val="20"/>
              </w:rPr>
              <w:t>
Караоткель 
</w:t>
            </w:r>
            <w:r>
              <w:br/>
            </w:r>
            <w:r>
              <w:rPr>
                <w:rFonts w:ascii="Times New Roman"/>
                <w:b w:val="false"/>
                <w:i w:val="false"/>
                <w:color w:val="000000"/>
                <w:sz w:val="20"/>
              </w:rPr>
              <w:t>
(Казахский аул),
</w:t>
            </w:r>
            <w:r>
              <w:br/>
            </w:r>
            <w:r>
              <w:rPr>
                <w:rFonts w:ascii="Times New Roman"/>
                <w:b w:val="false"/>
                <w:i w:val="false"/>
                <w:color w:val="000000"/>
                <w:sz w:val="20"/>
              </w:rPr>
              <w:t>
Коктал-1, 
</w:t>
            </w:r>
            <w:r>
              <w:br/>
            </w:r>
            <w:r>
              <w:rPr>
                <w:rFonts w:ascii="Times New Roman"/>
                <w:b w:val="false"/>
                <w:i w:val="false"/>
                <w:color w:val="000000"/>
                <w:sz w:val="20"/>
              </w:rPr>
              <w:t>
Коктал-2, 
</w:t>
            </w:r>
            <w:r>
              <w:br/>
            </w:r>
            <w:r>
              <w:rPr>
                <w:rFonts w:ascii="Times New Roman"/>
                <w:b w:val="false"/>
                <w:i w:val="false"/>
                <w:color w:val="000000"/>
                <w:sz w:val="20"/>
              </w:rPr>
              <w:t>
Юго-Восток, 
</w:t>
            </w:r>
            <w:r>
              <w:br/>
            </w:r>
            <w:r>
              <w:rPr>
                <w:rFonts w:ascii="Times New Roman"/>
                <w:b w:val="false"/>
                <w:i w:val="false"/>
                <w:color w:val="000000"/>
                <w:sz w:val="20"/>
              </w:rPr>
              <w:t>
улица Сейфуллина
</w:t>
            </w:r>
            <w:r>
              <w:br/>
            </w:r>
            <w:r>
              <w:rPr>
                <w:rFonts w:ascii="Times New Roman"/>
                <w:b w:val="false"/>
                <w:i w:val="false"/>
                <w:color w:val="000000"/>
                <w:sz w:val="20"/>
              </w:rPr>
              <w:t>
(центр), в 
</w:t>
            </w:r>
            <w:r>
              <w:br/>
            </w:r>
            <w:r>
              <w:rPr>
                <w:rFonts w:ascii="Times New Roman"/>
                <w:b w:val="false"/>
                <w:i w:val="false"/>
                <w:color w:val="000000"/>
                <w:sz w:val="20"/>
              </w:rPr>
              <w:t>
границах улиц
</w:t>
            </w:r>
            <w:r>
              <w:br/>
            </w:r>
            <w:r>
              <w:rPr>
                <w:rFonts w:ascii="Times New Roman"/>
                <w:b w:val="false"/>
                <w:i w:val="false"/>
                <w:color w:val="000000"/>
                <w:sz w:val="20"/>
              </w:rPr>
              <w:t>
Габдуллина - 
</w:t>
            </w:r>
            <w:r>
              <w:br/>
            </w:r>
            <w:r>
              <w:rPr>
                <w:rFonts w:ascii="Times New Roman"/>
                <w:b w:val="false"/>
                <w:i w:val="false"/>
                <w:color w:val="000000"/>
                <w:sz w:val="20"/>
              </w:rPr>
              <w:t>
Акмолинская -
</w:t>
            </w:r>
            <w:r>
              <w:br/>
            </w:r>
            <w:r>
              <w:rPr>
                <w:rFonts w:ascii="Times New Roman"/>
                <w:b w:val="false"/>
                <w:i w:val="false"/>
                <w:color w:val="000000"/>
                <w:sz w:val="20"/>
              </w:rPr>
              <w:t>
Маметовой - 
</w:t>
            </w:r>
            <w:r>
              <w:br/>
            </w:r>
            <w:r>
              <w:rPr>
                <w:rFonts w:ascii="Times New Roman"/>
                <w:b w:val="false"/>
                <w:i w:val="false"/>
                <w:color w:val="000000"/>
                <w:sz w:val="20"/>
              </w:rPr>
              <w:t>
Тархана);
</w:t>
            </w:r>
            <w:r>
              <w:br/>
            </w:r>
            <w:r>
              <w:rPr>
                <w:rFonts w:ascii="Times New Roman"/>
                <w:b w:val="false"/>
                <w:i w:val="false"/>
                <w:color w:val="000000"/>
                <w:sz w:val="20"/>
              </w:rPr>
              <w:t>
4 жилых 
</w:t>
            </w:r>
            <w:r>
              <w:br/>
            </w:r>
            <w:r>
              <w:rPr>
                <w:rFonts w:ascii="Times New Roman"/>
                <w:b w:val="false"/>
                <w:i w:val="false"/>
                <w:color w:val="000000"/>
                <w:sz w:val="20"/>
              </w:rPr>
              <w:t>
корпусов для 
</w:t>
            </w:r>
            <w:r>
              <w:br/>
            </w:r>
            <w:r>
              <w:rPr>
                <w:rFonts w:ascii="Times New Roman"/>
                <w:b w:val="false"/>
                <w:i w:val="false"/>
                <w:color w:val="000000"/>
                <w:sz w:val="20"/>
              </w:rPr>
              <w:t>
Детского
</w:t>
            </w:r>
            <w:r>
              <w:br/>
            </w:r>
            <w:r>
              <w:rPr>
                <w:rFonts w:ascii="Times New Roman"/>
                <w:b w:val="false"/>
                <w:i w:val="false"/>
                <w:color w:val="000000"/>
                <w:sz w:val="20"/>
              </w:rPr>
              <w:t>
дома;
</w:t>
            </w:r>
            <w:r>
              <w:br/>
            </w:r>
            <w:r>
              <w:rPr>
                <w:rFonts w:ascii="Times New Roman"/>
                <w:b w:val="false"/>
                <w:i w:val="false"/>
                <w:color w:val="000000"/>
                <w:sz w:val="20"/>
              </w:rPr>
              <w:t>
професси-
</w:t>
            </w:r>
            <w:r>
              <w:br/>
            </w:r>
            <w:r>
              <w:rPr>
                <w:rFonts w:ascii="Times New Roman"/>
                <w:b w:val="false"/>
                <w:i w:val="false"/>
                <w:color w:val="000000"/>
                <w:sz w:val="20"/>
              </w:rPr>
              <w:t>
ональной школы на 800 мест;
</w:t>
            </w:r>
            <w:r>
              <w:br/>
            </w:r>
            <w:r>
              <w:rPr>
                <w:rFonts w:ascii="Times New Roman"/>
                <w:b w:val="false"/>
                <w:i w:val="false"/>
                <w:color w:val="000000"/>
                <w:sz w:val="20"/>
              </w:rPr>
              <w:t>
пристройки на 400 мест к
</w:t>
            </w:r>
            <w:r>
              <w:br/>
            </w:r>
            <w:r>
              <w:rPr>
                <w:rFonts w:ascii="Times New Roman"/>
                <w:b w:val="false"/>
                <w:i w:val="false"/>
                <w:color w:val="000000"/>
                <w:sz w:val="20"/>
              </w:rPr>
              <w:t>
средней 
</w:t>
            </w:r>
            <w:r>
              <w:br/>
            </w:r>
            <w:r>
              <w:rPr>
                <w:rFonts w:ascii="Times New Roman"/>
                <w:b w:val="false"/>
                <w:i w:val="false"/>
                <w:color w:val="000000"/>
                <w:sz w:val="20"/>
              </w:rPr>
              <w:t>
школе N 13.
</w:t>
            </w:r>
          </w:p>
        </w:tc>
        <w:tc>
          <w:tcPr>
            <w:tcW w:w="18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Проект
</w:t>
            </w:r>
            <w:r>
              <w:br/>
            </w:r>
            <w:r>
              <w:rPr>
                <w:rFonts w:ascii="Times New Roman"/>
                <w:b w:val="false"/>
                <w:i w:val="false"/>
                <w:color w:val="000000"/>
                <w:sz w:val="20"/>
              </w:rPr>
              <w:t>
поста-
</w:t>
            </w:r>
            <w:r>
              <w:br/>
            </w:r>
            <w:r>
              <w:rPr>
                <w:rFonts w:ascii="Times New Roman"/>
                <w:b w:val="false"/>
                <w:i w:val="false"/>
                <w:color w:val="000000"/>
                <w:sz w:val="20"/>
              </w:rPr>
              <w:t>
новления 
</w:t>
            </w:r>
            <w:r>
              <w:br/>
            </w:r>
            <w:r>
              <w:rPr>
                <w:rFonts w:ascii="Times New Roman"/>
                <w:b w:val="false"/>
                <w:i w:val="false"/>
                <w:color w:val="000000"/>
                <w:sz w:val="20"/>
              </w:rPr>
              <w:t>
Прави-
</w:t>
            </w:r>
            <w:r>
              <w:br/>
            </w:r>
            <w:r>
              <w:rPr>
                <w:rFonts w:ascii="Times New Roman"/>
                <w:b w:val="false"/>
                <w:i w:val="false"/>
                <w:color w:val="000000"/>
                <w:sz w:val="20"/>
              </w:rPr>
              <w:t>
тельства Респуб-
</w:t>
            </w:r>
            <w:r>
              <w:br/>
            </w:r>
            <w:r>
              <w:rPr>
                <w:rFonts w:ascii="Times New Roman"/>
                <w:b w:val="false"/>
                <w:i w:val="false"/>
                <w:color w:val="000000"/>
                <w:sz w:val="20"/>
              </w:rPr>
              <w:t>
лики 
</w:t>
            </w:r>
            <w:r>
              <w:br/>
            </w:r>
            <w:r>
              <w:rPr>
                <w:rFonts w:ascii="Times New Roman"/>
                <w:b w:val="false"/>
                <w:i w:val="false"/>
                <w:color w:val="000000"/>
                <w:sz w:val="20"/>
              </w:rPr>
              <w:t>
Казахстан
</w:t>
            </w:r>
          </w:p>
        </w:tc>
        <w:tc>
          <w:tcPr>
            <w:tcW w:w="15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
</w:t>
            </w:r>
            <w:r>
              <w:br/>
            </w:r>
            <w:r>
              <w:rPr>
                <w:rFonts w:ascii="Times New Roman"/>
                <w:b w:val="false"/>
                <w:i w:val="false"/>
                <w:color w:val="000000"/>
                <w:sz w:val="20"/>
              </w:rPr>
              <w:t>
тамент образо
</w:t>
            </w:r>
            <w:r>
              <w:br/>
            </w:r>
            <w:r>
              <w:rPr>
                <w:rFonts w:ascii="Times New Roman"/>
                <w:b w:val="false"/>
                <w:i w:val="false"/>
                <w:color w:val="000000"/>
                <w:sz w:val="20"/>
              </w:rPr>
              <w:t>
вания
</w:t>
            </w:r>
            <w:r>
              <w:br/>
            </w:r>
            <w:r>
              <w:rPr>
                <w:rFonts w:ascii="Times New Roman"/>
                <w:b w:val="false"/>
                <w:i w:val="false"/>
                <w:color w:val="000000"/>
                <w:sz w:val="20"/>
              </w:rPr>
              <w:t>
города
</w:t>
            </w:r>
            <w:r>
              <w:br/>
            </w:r>
            <w:r>
              <w:rPr>
                <w:rFonts w:ascii="Times New Roman"/>
                <w:b w:val="false"/>
                <w:i w:val="false"/>
                <w:color w:val="000000"/>
                <w:sz w:val="20"/>
              </w:rPr>
              <w:t>
Астаны,
</w:t>
            </w:r>
            <w:r>
              <w:br/>
            </w:r>
            <w:r>
              <w:rPr>
                <w:rFonts w:ascii="Times New Roman"/>
                <w:b w:val="false"/>
                <w:i w:val="false"/>
                <w:color w:val="000000"/>
                <w:sz w:val="20"/>
              </w:rPr>
              <w:t>
Депар-
</w:t>
            </w:r>
            <w:r>
              <w:br/>
            </w:r>
            <w:r>
              <w:rPr>
                <w:rFonts w:ascii="Times New Roman"/>
                <w:b w:val="false"/>
                <w:i w:val="false"/>
                <w:color w:val="000000"/>
                <w:sz w:val="20"/>
              </w:rPr>
              <w:t>
тамент
</w:t>
            </w:r>
            <w:r>
              <w:br/>
            </w:r>
            <w:r>
              <w:rPr>
                <w:rFonts w:ascii="Times New Roman"/>
                <w:b w:val="false"/>
                <w:i w:val="false"/>
                <w:color w:val="000000"/>
                <w:sz w:val="20"/>
              </w:rPr>
              <w:t>
капита-
</w:t>
            </w:r>
            <w:r>
              <w:br/>
            </w:r>
            <w:r>
              <w:rPr>
                <w:rFonts w:ascii="Times New Roman"/>
                <w:b w:val="false"/>
                <w:i w:val="false"/>
                <w:color w:val="000000"/>
                <w:sz w:val="20"/>
              </w:rPr>
              <w:t>
льного 
</w:t>
            </w:r>
            <w:r>
              <w:br/>
            </w:r>
            <w:r>
              <w:rPr>
                <w:rFonts w:ascii="Times New Roman"/>
                <w:b w:val="false"/>
                <w:i w:val="false"/>
                <w:color w:val="000000"/>
                <w:sz w:val="20"/>
              </w:rPr>
              <w:t>
строи-
</w:t>
            </w:r>
            <w:r>
              <w:br/>
            </w:r>
            <w:r>
              <w:rPr>
                <w:rFonts w:ascii="Times New Roman"/>
                <w:b w:val="false"/>
                <w:i w:val="false"/>
                <w:color w:val="000000"/>
                <w:sz w:val="20"/>
              </w:rPr>
              <w:t>
тельства города 
</w:t>
            </w:r>
            <w:r>
              <w:br/>
            </w:r>
            <w:r>
              <w:rPr>
                <w:rFonts w:ascii="Times New Roman"/>
                <w:b w:val="false"/>
                <w:i w:val="false"/>
                <w:color w:val="000000"/>
                <w:sz w:val="20"/>
              </w:rPr>
              <w:t>
Астаны
</w:t>
            </w:r>
          </w:p>
        </w:tc>
        <w:tc>
          <w:tcPr>
            <w:tcW w:w="17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Сентябрь
</w:t>
            </w:r>
            <w:r>
              <w:br/>
            </w:r>
            <w:r>
              <w:rPr>
                <w:rFonts w:ascii="Times New Roman"/>
                <w:b w:val="false"/>
                <w:i w:val="false"/>
                <w:color w:val="000000"/>
                <w:sz w:val="20"/>
              </w:rPr>
              <w:t>
ежегодно
</w:t>
            </w:r>
          </w:p>
        </w:tc>
        <w:tc>
          <w:tcPr>
            <w:tcW w:w="23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5214,0
</w:t>
            </w:r>
            <w:r>
              <w:br/>
            </w:r>
            <w:r>
              <w:rPr>
                <w:rFonts w:ascii="Times New Roman"/>
                <w:b w:val="false"/>
                <w:i w:val="false"/>
                <w:color w:val="000000"/>
                <w:sz w:val="20"/>
              </w:rPr>
              <w:t>
2005 г. -
</w:t>
            </w:r>
            <w:r>
              <w:br/>
            </w:r>
            <w:r>
              <w:rPr>
                <w:rFonts w:ascii="Times New Roman"/>
                <w:b w:val="false"/>
                <w:i w:val="false"/>
                <w:color w:val="000000"/>
                <w:sz w:val="20"/>
              </w:rPr>
              <w:t>
914,0
</w:t>
            </w:r>
            <w:r>
              <w:br/>
            </w:r>
            <w:r>
              <w:rPr>
                <w:rFonts w:ascii="Times New Roman"/>
                <w:b w:val="false"/>
                <w:i w:val="false"/>
                <w:color w:val="000000"/>
                <w:sz w:val="20"/>
              </w:rPr>
              <w:t>
2006 г. -
</w:t>
            </w:r>
            <w:r>
              <w:br/>
            </w:r>
            <w:r>
              <w:rPr>
                <w:rFonts w:ascii="Times New Roman"/>
                <w:b w:val="false"/>
                <w:i w:val="false"/>
                <w:color w:val="000000"/>
                <w:sz w:val="20"/>
              </w:rPr>
              <w:t>
1450,0
</w:t>
            </w:r>
            <w:r>
              <w:br/>
            </w:r>
            <w:r>
              <w:rPr>
                <w:rFonts w:ascii="Times New Roman"/>
                <w:b w:val="false"/>
                <w:i w:val="false"/>
                <w:color w:val="000000"/>
                <w:sz w:val="20"/>
              </w:rPr>
              <w:t>
2007 г. -
</w:t>
            </w:r>
            <w:r>
              <w:br/>
            </w:r>
            <w:r>
              <w:rPr>
                <w:rFonts w:ascii="Times New Roman"/>
                <w:b w:val="false"/>
                <w:i w:val="false"/>
                <w:color w:val="000000"/>
                <w:sz w:val="20"/>
              </w:rPr>
              <w:t>
2850,0
</w:t>
            </w:r>
          </w:p>
        </w:tc>
        <w:tc>
          <w:tcPr>
            <w:tcW w:w="16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Местный  бюджет
</w:t>
            </w:r>
          </w:p>
        </w:tc>
      </w:tr>
      <w:tr>
        <w:trPr>
          <w:trHeight w:val="450" w:hRule="atLeast"/>
        </w:trPr>
        <w:tc>
          <w:tcPr>
            <w:tcW w:w="8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c>
          <w:tcPr>
            <w:tcW w:w="30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Осуществить 
</w:t>
            </w:r>
            <w:r>
              <w:br/>
            </w:r>
            <w:r>
              <w:rPr>
                <w:rFonts w:ascii="Times New Roman"/>
                <w:b w:val="false"/>
                <w:i w:val="false"/>
                <w:color w:val="000000"/>
                <w:sz w:val="20"/>
              </w:rPr>
              <w:t>
строительство
</w:t>
            </w:r>
            <w:r>
              <w:br/>
            </w:r>
            <w:r>
              <w:rPr>
                <w:rFonts w:ascii="Times New Roman"/>
                <w:b w:val="false"/>
                <w:i w:val="false"/>
                <w:color w:val="000000"/>
                <w:sz w:val="20"/>
              </w:rPr>
              <w:t>
объектов 
</w:t>
            </w:r>
            <w:r>
              <w:br/>
            </w:r>
            <w:r>
              <w:rPr>
                <w:rFonts w:ascii="Times New Roman"/>
                <w:b w:val="false"/>
                <w:i w:val="false"/>
                <w:color w:val="000000"/>
                <w:sz w:val="20"/>
              </w:rPr>
              <w:t>
образования 
</w:t>
            </w:r>
            <w:r>
              <w:br/>
            </w:r>
            <w:r>
              <w:rPr>
                <w:rFonts w:ascii="Times New Roman"/>
                <w:b w:val="false"/>
                <w:i w:val="false"/>
                <w:color w:val="000000"/>
                <w:sz w:val="20"/>
              </w:rPr>
              <w:t>
за счет 
</w:t>
            </w:r>
            <w:r>
              <w:br/>
            </w:r>
            <w:r>
              <w:rPr>
                <w:rFonts w:ascii="Times New Roman"/>
                <w:b w:val="false"/>
                <w:i w:val="false"/>
                <w:color w:val="000000"/>
                <w:sz w:val="20"/>
              </w:rPr>
              <w:t>
целевых 
</w:t>
            </w:r>
            <w:r>
              <w:br/>
            </w:r>
            <w:r>
              <w:rPr>
                <w:rFonts w:ascii="Times New Roman"/>
                <w:b w:val="false"/>
                <w:i w:val="false"/>
                <w:color w:val="000000"/>
                <w:sz w:val="20"/>
              </w:rPr>
              <w:t>
инвести-
</w:t>
            </w:r>
            <w:r>
              <w:br/>
            </w:r>
            <w:r>
              <w:rPr>
                <w:rFonts w:ascii="Times New Roman"/>
                <w:b w:val="false"/>
                <w:i w:val="false"/>
                <w:color w:val="000000"/>
                <w:sz w:val="20"/>
              </w:rPr>
              <w:t>
ционных 
</w:t>
            </w:r>
            <w:r>
              <w:br/>
            </w:r>
            <w:r>
              <w:rPr>
                <w:rFonts w:ascii="Times New Roman"/>
                <w:b w:val="false"/>
                <w:i w:val="false"/>
                <w:color w:val="000000"/>
                <w:sz w:val="20"/>
              </w:rPr>
              <w:t>
трансфертов из республи-
</w:t>
            </w:r>
            <w:r>
              <w:br/>
            </w:r>
            <w:r>
              <w:rPr>
                <w:rFonts w:ascii="Times New Roman"/>
                <w:b w:val="false"/>
                <w:i w:val="false"/>
                <w:color w:val="000000"/>
                <w:sz w:val="20"/>
              </w:rPr>
              <w:t>
канского 
</w:t>
            </w:r>
            <w:r>
              <w:br/>
            </w:r>
            <w:r>
              <w:rPr>
                <w:rFonts w:ascii="Times New Roman"/>
                <w:b w:val="false"/>
                <w:i w:val="false"/>
                <w:color w:val="000000"/>
                <w:sz w:val="20"/>
              </w:rPr>
              <w:t>
бюджета:
</w:t>
            </w:r>
            <w:r>
              <w:br/>
            </w:r>
            <w:r>
              <w:rPr>
                <w:rFonts w:ascii="Times New Roman"/>
                <w:b w:val="false"/>
                <w:i w:val="false"/>
                <w:color w:val="000000"/>
                <w:sz w:val="20"/>
              </w:rPr>
              <w:t>
7 школ по 1200 мест (улицы 
</w:t>
            </w:r>
            <w:r>
              <w:br/>
            </w:r>
            <w:r>
              <w:rPr>
                <w:rFonts w:ascii="Times New Roman"/>
                <w:b w:val="false"/>
                <w:i w:val="false"/>
                <w:color w:val="000000"/>
                <w:sz w:val="20"/>
              </w:rPr>
              <w:t>
Челюскинцев -
</w:t>
            </w:r>
            <w:r>
              <w:br/>
            </w:r>
            <w:r>
              <w:rPr>
                <w:rFonts w:ascii="Times New Roman"/>
                <w:b w:val="false"/>
                <w:i w:val="false"/>
                <w:color w:val="000000"/>
                <w:sz w:val="20"/>
              </w:rPr>
              <w:t>
Красной звезды,
</w:t>
            </w:r>
            <w:r>
              <w:br/>
            </w:r>
            <w:r>
              <w:rPr>
                <w:rFonts w:ascii="Times New Roman"/>
                <w:b w:val="false"/>
                <w:i w:val="false"/>
                <w:color w:val="000000"/>
                <w:sz w:val="20"/>
              </w:rPr>
              <w:t>
улицы Ш. 
</w:t>
            </w:r>
            <w:r>
              <w:br/>
            </w:r>
            <w:r>
              <w:rPr>
                <w:rFonts w:ascii="Times New Roman"/>
                <w:b w:val="false"/>
                <w:i w:val="false"/>
                <w:color w:val="000000"/>
                <w:sz w:val="20"/>
              </w:rPr>
              <w:t>
Жанибека -
</w:t>
            </w:r>
            <w:r>
              <w:br/>
            </w:r>
            <w:r>
              <w:rPr>
                <w:rFonts w:ascii="Times New Roman"/>
                <w:b w:val="false"/>
                <w:i w:val="false"/>
                <w:color w:val="000000"/>
                <w:sz w:val="20"/>
              </w:rPr>
              <w:t>
Иманбаевой, 
</w:t>
            </w:r>
            <w:r>
              <w:br/>
            </w:r>
            <w:r>
              <w:rPr>
                <w:rFonts w:ascii="Times New Roman"/>
                <w:b w:val="false"/>
                <w:i w:val="false"/>
                <w:color w:val="000000"/>
                <w:sz w:val="20"/>
              </w:rPr>
              <w:t>
район 
</w:t>
            </w:r>
            <w:r>
              <w:br/>
            </w:r>
            <w:r>
              <w:rPr>
                <w:rFonts w:ascii="Times New Roman"/>
                <w:b w:val="false"/>
                <w:i w:val="false"/>
                <w:color w:val="000000"/>
                <w:sz w:val="20"/>
              </w:rPr>
              <w:t>
Юго-Востока 
</w:t>
            </w:r>
            <w:r>
              <w:br/>
            </w:r>
            <w:r>
              <w:rPr>
                <w:rFonts w:ascii="Times New Roman"/>
                <w:b w:val="false"/>
                <w:i w:val="false"/>
                <w:color w:val="000000"/>
                <w:sz w:val="20"/>
              </w:rPr>
              <w:t>
(левая сторона),
</w:t>
            </w:r>
            <w:r>
              <w:br/>
            </w:r>
            <w:r>
              <w:rPr>
                <w:rFonts w:ascii="Times New Roman"/>
                <w:b w:val="false"/>
                <w:i w:val="false"/>
                <w:color w:val="000000"/>
                <w:sz w:val="20"/>
              </w:rPr>
              <w:t>
район 13-ой 
</w:t>
            </w:r>
            <w:r>
              <w:br/>
            </w:r>
            <w:r>
              <w:rPr>
                <w:rFonts w:ascii="Times New Roman"/>
                <w:b w:val="false"/>
                <w:i w:val="false"/>
                <w:color w:val="000000"/>
                <w:sz w:val="20"/>
              </w:rPr>
              <w:t>
Магистральной
</w:t>
            </w:r>
            <w:r>
              <w:br/>
            </w:r>
            <w:r>
              <w:rPr>
                <w:rFonts w:ascii="Times New Roman"/>
                <w:b w:val="false"/>
                <w:i w:val="false"/>
                <w:color w:val="000000"/>
                <w:sz w:val="20"/>
              </w:rPr>
              <w:t>
(за торговым 
</w:t>
            </w:r>
            <w:r>
              <w:br/>
            </w:r>
            <w:r>
              <w:rPr>
                <w:rFonts w:ascii="Times New Roman"/>
                <w:b w:val="false"/>
                <w:i w:val="false"/>
                <w:color w:val="000000"/>
                <w:sz w:val="20"/>
              </w:rPr>
              <w:t>
центром 
</w:t>
            </w:r>
            <w:r>
              <w:br/>
            </w:r>
            <w:r>
              <w:rPr>
                <w:rFonts w:ascii="Times New Roman"/>
                <w:b w:val="false"/>
                <w:i w:val="false"/>
                <w:color w:val="000000"/>
                <w:sz w:val="20"/>
              </w:rPr>
              <w:t>
"Евразия", 
</w:t>
            </w:r>
            <w:r>
              <w:br/>
            </w:r>
            <w:r>
              <w:rPr>
                <w:rFonts w:ascii="Times New Roman"/>
                <w:b w:val="false"/>
                <w:i w:val="false"/>
                <w:color w:val="000000"/>
                <w:sz w:val="20"/>
              </w:rPr>
              <w:t>
левый берег 
</w:t>
            </w:r>
            <w:r>
              <w:br/>
            </w:r>
            <w:r>
              <w:rPr>
                <w:rFonts w:ascii="Times New Roman"/>
                <w:b w:val="false"/>
                <w:i w:val="false"/>
                <w:color w:val="000000"/>
                <w:sz w:val="20"/>
              </w:rPr>
              <w:t>
(южнее улицы 
</w:t>
            </w:r>
            <w:r>
              <w:br/>
            </w:r>
            <w:r>
              <w:rPr>
                <w:rFonts w:ascii="Times New Roman"/>
                <w:b w:val="false"/>
                <w:i w:val="false"/>
                <w:color w:val="000000"/>
                <w:sz w:val="20"/>
              </w:rPr>
              <w:t>
N 19), район 
</w:t>
            </w:r>
            <w:r>
              <w:br/>
            </w:r>
            <w:r>
              <w:rPr>
                <w:rFonts w:ascii="Times New Roman"/>
                <w:b w:val="false"/>
                <w:i w:val="false"/>
                <w:color w:val="000000"/>
                <w:sz w:val="20"/>
              </w:rPr>
              <w:t>
улицы 
</w:t>
            </w:r>
            <w:r>
              <w:br/>
            </w:r>
            <w:r>
              <w:rPr>
                <w:rFonts w:ascii="Times New Roman"/>
                <w:b w:val="false"/>
                <w:i w:val="false"/>
                <w:color w:val="000000"/>
                <w:sz w:val="20"/>
              </w:rPr>
              <w:t>
Оренбургской 
</w:t>
            </w:r>
            <w:r>
              <w:br/>
            </w:r>
            <w:r>
              <w:rPr>
                <w:rFonts w:ascii="Times New Roman"/>
                <w:b w:val="false"/>
                <w:i w:val="false"/>
                <w:color w:val="000000"/>
                <w:sz w:val="20"/>
              </w:rPr>
              <w:t>
(бывший район улиц 
</w:t>
            </w:r>
            <w:r>
              <w:br/>
            </w:r>
            <w:r>
              <w:rPr>
                <w:rFonts w:ascii="Times New Roman"/>
                <w:b w:val="false"/>
                <w:i w:val="false"/>
                <w:color w:val="000000"/>
                <w:sz w:val="20"/>
              </w:rPr>
              <w:t>
Чернышевского
</w:t>
            </w:r>
            <w:r>
              <w:br/>
            </w:r>
            <w:r>
              <w:rPr>
                <w:rFonts w:ascii="Times New Roman"/>
                <w:b w:val="false"/>
                <w:i w:val="false"/>
                <w:color w:val="000000"/>
                <w:sz w:val="20"/>
              </w:rPr>
              <w:t>
- Ушакова), 
</w:t>
            </w:r>
            <w:r>
              <w:br/>
            </w:r>
            <w:r>
              <w:rPr>
                <w:rFonts w:ascii="Times New Roman"/>
                <w:b w:val="false"/>
                <w:i w:val="false"/>
                <w:color w:val="000000"/>
                <w:sz w:val="20"/>
              </w:rPr>
              <w:t>
левый берег, в первом жилом районе 
</w:t>
            </w:r>
            <w:r>
              <w:br/>
            </w:r>
            <w:r>
              <w:rPr>
                <w:rFonts w:ascii="Times New Roman"/>
                <w:b w:val="false"/>
                <w:i w:val="false"/>
                <w:color w:val="000000"/>
                <w:sz w:val="20"/>
              </w:rPr>
              <w:t>
микрорайонов 
</w:t>
            </w:r>
            <w:r>
              <w:br/>
            </w:r>
            <w:r>
              <w:rPr>
                <w:rFonts w:ascii="Times New Roman"/>
                <w:b w:val="false"/>
                <w:i w:val="false"/>
                <w:color w:val="000000"/>
                <w:sz w:val="20"/>
              </w:rPr>
              <w:t>
N 3, 4);
</w:t>
            </w:r>
            <w:r>
              <w:br/>
            </w:r>
            <w:r>
              <w:rPr>
                <w:rFonts w:ascii="Times New Roman"/>
                <w:b w:val="false"/>
                <w:i w:val="false"/>
                <w:color w:val="000000"/>
                <w:sz w:val="20"/>
              </w:rPr>
              <w:t>
школы на 400 
</w:t>
            </w:r>
            <w:r>
              <w:br/>
            </w:r>
            <w:r>
              <w:rPr>
                <w:rFonts w:ascii="Times New Roman"/>
                <w:b w:val="false"/>
                <w:i w:val="false"/>
                <w:color w:val="000000"/>
                <w:sz w:val="20"/>
              </w:rPr>
              <w:t>
мест в поселке
</w:t>
            </w:r>
            <w:r>
              <w:br/>
            </w:r>
            <w:r>
              <w:rPr>
                <w:rFonts w:ascii="Times New Roman"/>
                <w:b w:val="false"/>
                <w:i w:val="false"/>
                <w:color w:val="000000"/>
                <w:sz w:val="20"/>
              </w:rPr>
              <w:t>
Казгородок;
</w:t>
            </w:r>
            <w:r>
              <w:br/>
            </w:r>
            <w:r>
              <w:rPr>
                <w:rFonts w:ascii="Times New Roman"/>
                <w:b w:val="false"/>
                <w:i w:val="false"/>
                <w:color w:val="000000"/>
                <w:sz w:val="20"/>
              </w:rPr>
              <w:t>
коррекционной
</w:t>
            </w:r>
            <w:r>
              <w:br/>
            </w:r>
            <w:r>
              <w:rPr>
                <w:rFonts w:ascii="Times New Roman"/>
                <w:b w:val="false"/>
                <w:i w:val="false"/>
                <w:color w:val="000000"/>
                <w:sz w:val="20"/>
              </w:rPr>
              <w:t>
школы на 375 мест.
</w:t>
            </w:r>
          </w:p>
        </w:tc>
        <w:tc>
          <w:tcPr>
            <w:tcW w:w="18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Проект
</w:t>
            </w:r>
            <w:r>
              <w:br/>
            </w:r>
            <w:r>
              <w:rPr>
                <w:rFonts w:ascii="Times New Roman"/>
                <w:b w:val="false"/>
                <w:i w:val="false"/>
                <w:color w:val="000000"/>
                <w:sz w:val="20"/>
              </w:rPr>
              <w:t>
поста-
</w:t>
            </w:r>
            <w:r>
              <w:br/>
            </w:r>
            <w:r>
              <w:rPr>
                <w:rFonts w:ascii="Times New Roman"/>
                <w:b w:val="false"/>
                <w:i w:val="false"/>
                <w:color w:val="000000"/>
                <w:sz w:val="20"/>
              </w:rPr>
              <w:t>
новления 
</w:t>
            </w:r>
            <w:r>
              <w:br/>
            </w:r>
            <w:r>
              <w:rPr>
                <w:rFonts w:ascii="Times New Roman"/>
                <w:b w:val="false"/>
                <w:i w:val="false"/>
                <w:color w:val="000000"/>
                <w:sz w:val="20"/>
              </w:rPr>
              <w:t>
Прави-
</w:t>
            </w:r>
            <w:r>
              <w:br/>
            </w:r>
            <w:r>
              <w:rPr>
                <w:rFonts w:ascii="Times New Roman"/>
                <w:b w:val="false"/>
                <w:i w:val="false"/>
                <w:color w:val="000000"/>
                <w:sz w:val="20"/>
              </w:rPr>
              <w:t>
тельства Респуб-
</w:t>
            </w:r>
            <w:r>
              <w:br/>
            </w:r>
            <w:r>
              <w:rPr>
                <w:rFonts w:ascii="Times New Roman"/>
                <w:b w:val="false"/>
                <w:i w:val="false"/>
                <w:color w:val="000000"/>
                <w:sz w:val="20"/>
              </w:rPr>
              <w:t>
лики 
</w:t>
            </w:r>
            <w:r>
              <w:br/>
            </w:r>
            <w:r>
              <w:rPr>
                <w:rFonts w:ascii="Times New Roman"/>
                <w:b w:val="false"/>
                <w:i w:val="false"/>
                <w:color w:val="000000"/>
                <w:sz w:val="20"/>
              </w:rPr>
              <w:t>
Казахстан
</w:t>
            </w:r>
          </w:p>
        </w:tc>
        <w:tc>
          <w:tcPr>
            <w:tcW w:w="15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
</w:t>
            </w:r>
            <w:r>
              <w:br/>
            </w:r>
            <w:r>
              <w:rPr>
                <w:rFonts w:ascii="Times New Roman"/>
                <w:b w:val="false"/>
                <w:i w:val="false"/>
                <w:color w:val="000000"/>
                <w:sz w:val="20"/>
              </w:rPr>
              <w:t>
тамент образо
</w:t>
            </w:r>
            <w:r>
              <w:br/>
            </w:r>
            <w:r>
              <w:rPr>
                <w:rFonts w:ascii="Times New Roman"/>
                <w:b w:val="false"/>
                <w:i w:val="false"/>
                <w:color w:val="000000"/>
                <w:sz w:val="20"/>
              </w:rPr>
              <w:t>
вания
</w:t>
            </w:r>
            <w:r>
              <w:br/>
            </w:r>
            <w:r>
              <w:rPr>
                <w:rFonts w:ascii="Times New Roman"/>
                <w:b w:val="false"/>
                <w:i w:val="false"/>
                <w:color w:val="000000"/>
                <w:sz w:val="20"/>
              </w:rPr>
              <w:t>
города
</w:t>
            </w:r>
            <w:r>
              <w:br/>
            </w:r>
            <w:r>
              <w:rPr>
                <w:rFonts w:ascii="Times New Roman"/>
                <w:b w:val="false"/>
                <w:i w:val="false"/>
                <w:color w:val="000000"/>
                <w:sz w:val="20"/>
              </w:rPr>
              <w:t>
Астаны,
</w:t>
            </w:r>
            <w:r>
              <w:br/>
            </w:r>
            <w:r>
              <w:rPr>
                <w:rFonts w:ascii="Times New Roman"/>
                <w:b w:val="false"/>
                <w:i w:val="false"/>
                <w:color w:val="000000"/>
                <w:sz w:val="20"/>
              </w:rPr>
              <w:t>
Депар-
</w:t>
            </w:r>
            <w:r>
              <w:br/>
            </w:r>
            <w:r>
              <w:rPr>
                <w:rFonts w:ascii="Times New Roman"/>
                <w:b w:val="false"/>
                <w:i w:val="false"/>
                <w:color w:val="000000"/>
                <w:sz w:val="20"/>
              </w:rPr>
              <w:t>
тамент
</w:t>
            </w:r>
            <w:r>
              <w:br/>
            </w:r>
            <w:r>
              <w:rPr>
                <w:rFonts w:ascii="Times New Roman"/>
                <w:b w:val="false"/>
                <w:i w:val="false"/>
                <w:color w:val="000000"/>
                <w:sz w:val="20"/>
              </w:rPr>
              <w:t>
капита-
</w:t>
            </w:r>
            <w:r>
              <w:br/>
            </w:r>
            <w:r>
              <w:rPr>
                <w:rFonts w:ascii="Times New Roman"/>
                <w:b w:val="false"/>
                <w:i w:val="false"/>
                <w:color w:val="000000"/>
                <w:sz w:val="20"/>
              </w:rPr>
              <w:t>
льного 
</w:t>
            </w:r>
            <w:r>
              <w:br/>
            </w:r>
            <w:r>
              <w:rPr>
                <w:rFonts w:ascii="Times New Roman"/>
                <w:b w:val="false"/>
                <w:i w:val="false"/>
                <w:color w:val="000000"/>
                <w:sz w:val="20"/>
              </w:rPr>
              <w:t>
строи-
</w:t>
            </w:r>
            <w:r>
              <w:br/>
            </w:r>
            <w:r>
              <w:rPr>
                <w:rFonts w:ascii="Times New Roman"/>
                <w:b w:val="false"/>
                <w:i w:val="false"/>
                <w:color w:val="000000"/>
                <w:sz w:val="20"/>
              </w:rPr>
              <w:t>
тельства города 
</w:t>
            </w:r>
            <w:r>
              <w:br/>
            </w:r>
            <w:r>
              <w:rPr>
                <w:rFonts w:ascii="Times New Roman"/>
                <w:b w:val="false"/>
                <w:i w:val="false"/>
                <w:color w:val="000000"/>
                <w:sz w:val="20"/>
              </w:rPr>
              <w:t>
Астаны
</w:t>
            </w:r>
          </w:p>
        </w:tc>
        <w:tc>
          <w:tcPr>
            <w:tcW w:w="17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Сентябрь
</w:t>
            </w:r>
            <w:r>
              <w:br/>
            </w:r>
            <w:r>
              <w:rPr>
                <w:rFonts w:ascii="Times New Roman"/>
                <w:b w:val="false"/>
                <w:i w:val="false"/>
                <w:color w:val="000000"/>
                <w:sz w:val="20"/>
              </w:rPr>
              <w:t>
ежегодно
</w:t>
            </w:r>
          </w:p>
        </w:tc>
        <w:tc>
          <w:tcPr>
            <w:tcW w:w="23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8483,3
</w:t>
            </w:r>
            <w:r>
              <w:br/>
            </w:r>
            <w:r>
              <w:rPr>
                <w:rFonts w:ascii="Times New Roman"/>
                <w:b w:val="false"/>
                <w:i w:val="false"/>
                <w:color w:val="000000"/>
                <w:sz w:val="20"/>
              </w:rPr>
              <w:t>
2005 г. -
</w:t>
            </w:r>
            <w:r>
              <w:br/>
            </w:r>
            <w:r>
              <w:rPr>
                <w:rFonts w:ascii="Times New Roman"/>
                <w:b w:val="false"/>
                <w:i w:val="false"/>
                <w:color w:val="000000"/>
                <w:sz w:val="20"/>
              </w:rPr>
              <w:t>
3172,1
</w:t>
            </w:r>
            <w:r>
              <w:br/>
            </w:r>
            <w:r>
              <w:rPr>
                <w:rFonts w:ascii="Times New Roman"/>
                <w:b w:val="false"/>
                <w:i w:val="false"/>
                <w:color w:val="000000"/>
                <w:sz w:val="20"/>
              </w:rPr>
              <w:t>
2006 г. -
</w:t>
            </w:r>
            <w:r>
              <w:br/>
            </w:r>
            <w:r>
              <w:rPr>
                <w:rFonts w:ascii="Times New Roman"/>
                <w:b w:val="false"/>
                <w:i w:val="false"/>
                <w:color w:val="000000"/>
                <w:sz w:val="20"/>
              </w:rPr>
              <w:t>
3811,2
</w:t>
            </w:r>
            <w:r>
              <w:br/>
            </w:r>
            <w:r>
              <w:rPr>
                <w:rFonts w:ascii="Times New Roman"/>
                <w:b w:val="false"/>
                <w:i w:val="false"/>
                <w:color w:val="000000"/>
                <w:sz w:val="20"/>
              </w:rPr>
              <w:t>
2007 г. - 1500,0
</w:t>
            </w:r>
          </w:p>
        </w:tc>
        <w:tc>
          <w:tcPr>
            <w:tcW w:w="16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
</w:t>
            </w:r>
            <w:r>
              <w:br/>
            </w:r>
            <w:r>
              <w:rPr>
                <w:rFonts w:ascii="Times New Roman"/>
                <w:b w:val="false"/>
                <w:i w:val="false"/>
                <w:color w:val="000000"/>
                <w:sz w:val="20"/>
              </w:rPr>
              <w:t>
ликанс-
</w:t>
            </w:r>
            <w:r>
              <w:br/>
            </w:r>
            <w:r>
              <w:rPr>
                <w:rFonts w:ascii="Times New Roman"/>
                <w:b w:val="false"/>
                <w:i w:val="false"/>
                <w:color w:val="000000"/>
                <w:sz w:val="20"/>
              </w:rPr>
              <w:t>
кий  бюджет
</w:t>
            </w:r>
          </w:p>
        </w:tc>
      </w:tr>
      <w:tr>
        <w:trPr>
          <w:trHeight w:val="450" w:hRule="atLeast"/>
        </w:trPr>
        <w:tc>
          <w:tcPr>
            <w:tcW w:w="8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30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Обеспечить
</w:t>
            </w:r>
            <w:r>
              <w:br/>
            </w:r>
            <w:r>
              <w:rPr>
                <w:rFonts w:ascii="Times New Roman"/>
                <w:b w:val="false"/>
                <w:i w:val="false"/>
                <w:color w:val="000000"/>
                <w:sz w:val="20"/>
              </w:rPr>
              <w:t>
капитальный 
</w:t>
            </w:r>
            <w:r>
              <w:br/>
            </w:r>
            <w:r>
              <w:rPr>
                <w:rFonts w:ascii="Times New Roman"/>
                <w:b w:val="false"/>
                <w:i w:val="false"/>
                <w:color w:val="000000"/>
                <w:sz w:val="20"/>
              </w:rPr>
              <w:t>
ремонт объектов 
</w:t>
            </w:r>
            <w:r>
              <w:br/>
            </w:r>
            <w:r>
              <w:rPr>
                <w:rFonts w:ascii="Times New Roman"/>
                <w:b w:val="false"/>
                <w:i w:val="false"/>
                <w:color w:val="000000"/>
                <w:sz w:val="20"/>
              </w:rPr>
              <w:t>
организаций и
</w:t>
            </w:r>
            <w:r>
              <w:br/>
            </w:r>
            <w:r>
              <w:rPr>
                <w:rFonts w:ascii="Times New Roman"/>
                <w:b w:val="false"/>
                <w:i w:val="false"/>
                <w:color w:val="000000"/>
                <w:sz w:val="20"/>
              </w:rPr>
              <w:t>
учреждений
</w:t>
            </w:r>
            <w:r>
              <w:br/>
            </w:r>
            <w:r>
              <w:rPr>
                <w:rFonts w:ascii="Times New Roman"/>
                <w:b w:val="false"/>
                <w:i w:val="false"/>
                <w:color w:val="000000"/>
                <w:sz w:val="20"/>
              </w:rPr>
              <w:t>
образования.
</w:t>
            </w:r>
          </w:p>
        </w:tc>
        <w:tc>
          <w:tcPr>
            <w:tcW w:w="18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Проект 
</w:t>
            </w:r>
            <w:r>
              <w:br/>
            </w:r>
            <w:r>
              <w:rPr>
                <w:rFonts w:ascii="Times New Roman"/>
                <w:b w:val="false"/>
                <w:i w:val="false"/>
                <w:color w:val="000000"/>
                <w:sz w:val="20"/>
              </w:rPr>
              <w:t>
поста-
</w:t>
            </w:r>
            <w:r>
              <w:br/>
            </w:r>
            <w:r>
              <w:rPr>
                <w:rFonts w:ascii="Times New Roman"/>
                <w:b w:val="false"/>
                <w:i w:val="false"/>
                <w:color w:val="000000"/>
                <w:sz w:val="20"/>
              </w:rPr>
              <w:t>
новления акимата
</w:t>
            </w:r>
          </w:p>
        </w:tc>
        <w:tc>
          <w:tcPr>
            <w:tcW w:w="15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
</w:t>
            </w:r>
            <w:r>
              <w:br/>
            </w:r>
            <w:r>
              <w:rPr>
                <w:rFonts w:ascii="Times New Roman"/>
                <w:b w:val="false"/>
                <w:i w:val="false"/>
                <w:color w:val="000000"/>
                <w:sz w:val="20"/>
              </w:rPr>
              <w:t>
тамент образо
</w:t>
            </w:r>
            <w:r>
              <w:br/>
            </w:r>
            <w:r>
              <w:rPr>
                <w:rFonts w:ascii="Times New Roman"/>
                <w:b w:val="false"/>
                <w:i w:val="false"/>
                <w:color w:val="000000"/>
                <w:sz w:val="20"/>
              </w:rPr>
              <w:t>
вания
</w:t>
            </w:r>
            <w:r>
              <w:br/>
            </w:r>
            <w:r>
              <w:rPr>
                <w:rFonts w:ascii="Times New Roman"/>
                <w:b w:val="false"/>
                <w:i w:val="false"/>
                <w:color w:val="000000"/>
                <w:sz w:val="20"/>
              </w:rPr>
              <w:t>
города
</w:t>
            </w:r>
            <w:r>
              <w:br/>
            </w:r>
            <w:r>
              <w:rPr>
                <w:rFonts w:ascii="Times New Roman"/>
                <w:b w:val="false"/>
                <w:i w:val="false"/>
                <w:color w:val="000000"/>
                <w:sz w:val="20"/>
              </w:rPr>
              <w:t>
Астаны
</w:t>
            </w:r>
          </w:p>
        </w:tc>
        <w:tc>
          <w:tcPr>
            <w:tcW w:w="17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Ежегодно
</w:t>
            </w:r>
          </w:p>
        </w:tc>
        <w:tc>
          <w:tcPr>
            <w:tcW w:w="23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1029,2
</w:t>
            </w:r>
            <w:r>
              <w:br/>
            </w:r>
            <w:r>
              <w:rPr>
                <w:rFonts w:ascii="Times New Roman"/>
                <w:b w:val="false"/>
                <w:i w:val="false"/>
                <w:color w:val="000000"/>
                <w:sz w:val="20"/>
              </w:rPr>
              <w:t>
2005 г. -
</w:t>
            </w:r>
            <w:r>
              <w:br/>
            </w:r>
            <w:r>
              <w:rPr>
                <w:rFonts w:ascii="Times New Roman"/>
                <w:b w:val="false"/>
                <w:i w:val="false"/>
                <w:color w:val="000000"/>
                <w:sz w:val="20"/>
              </w:rPr>
              <w:t>
374,7
</w:t>
            </w:r>
            <w:r>
              <w:br/>
            </w:r>
            <w:r>
              <w:rPr>
                <w:rFonts w:ascii="Times New Roman"/>
                <w:b w:val="false"/>
                <w:i w:val="false"/>
                <w:color w:val="000000"/>
                <w:sz w:val="20"/>
              </w:rPr>
              <w:t>
2006 г. -
</w:t>
            </w:r>
            <w:r>
              <w:br/>
            </w:r>
            <w:r>
              <w:rPr>
                <w:rFonts w:ascii="Times New Roman"/>
                <w:b w:val="false"/>
                <w:i w:val="false"/>
                <w:color w:val="000000"/>
                <w:sz w:val="20"/>
              </w:rPr>
              <w:t>
317,3
</w:t>
            </w:r>
            <w:r>
              <w:br/>
            </w:r>
            <w:r>
              <w:rPr>
                <w:rFonts w:ascii="Times New Roman"/>
                <w:b w:val="false"/>
                <w:i w:val="false"/>
                <w:color w:val="000000"/>
                <w:sz w:val="20"/>
              </w:rPr>
              <w:t>
2007 г. -
</w:t>
            </w:r>
            <w:r>
              <w:br/>
            </w:r>
            <w:r>
              <w:rPr>
                <w:rFonts w:ascii="Times New Roman"/>
                <w:b w:val="false"/>
                <w:i w:val="false"/>
                <w:color w:val="000000"/>
                <w:sz w:val="20"/>
              </w:rPr>
              <w:t>
337,2
</w:t>
            </w:r>
          </w:p>
        </w:tc>
        <w:tc>
          <w:tcPr>
            <w:tcW w:w="16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Местный  бюджет
</w:t>
            </w:r>
          </w:p>
        </w:tc>
      </w:tr>
      <w:tr>
        <w:trPr>
          <w:trHeight w:val="450" w:hRule="atLeast"/>
        </w:trPr>
        <w:tc>
          <w:tcPr>
            <w:tcW w:w="8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
</w:t>
            </w:r>
          </w:p>
        </w:tc>
        <w:tc>
          <w:tcPr>
            <w:tcW w:w="30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Обеспечить 
</w:t>
            </w:r>
            <w:r>
              <w:br/>
            </w:r>
            <w:r>
              <w:rPr>
                <w:rFonts w:ascii="Times New Roman"/>
                <w:b w:val="false"/>
                <w:i w:val="false"/>
                <w:color w:val="000000"/>
                <w:sz w:val="20"/>
              </w:rPr>
              <w:t>
создание 
</w:t>
            </w:r>
            <w:r>
              <w:br/>
            </w:r>
            <w:r>
              <w:rPr>
                <w:rFonts w:ascii="Times New Roman"/>
                <w:b w:val="false"/>
                <w:i w:val="false"/>
                <w:color w:val="000000"/>
                <w:sz w:val="20"/>
              </w:rPr>
              <w:t>
дошкольных
</w:t>
            </w:r>
            <w:r>
              <w:br/>
            </w:r>
            <w:r>
              <w:rPr>
                <w:rFonts w:ascii="Times New Roman"/>
                <w:b w:val="false"/>
                <w:i w:val="false"/>
                <w:color w:val="000000"/>
                <w:sz w:val="20"/>
              </w:rPr>
              <w:t>
мини центров
</w:t>
            </w:r>
            <w:r>
              <w:br/>
            </w:r>
            <w:r>
              <w:rPr>
                <w:rFonts w:ascii="Times New Roman"/>
                <w:b w:val="false"/>
                <w:i w:val="false"/>
                <w:color w:val="000000"/>
                <w:sz w:val="20"/>
              </w:rPr>
              <w:t>
за счет 
</w:t>
            </w:r>
            <w:r>
              <w:br/>
            </w:r>
            <w:r>
              <w:rPr>
                <w:rFonts w:ascii="Times New Roman"/>
                <w:b w:val="false"/>
                <w:i w:val="false"/>
                <w:color w:val="000000"/>
                <w:sz w:val="20"/>
              </w:rPr>
              <w:t>
инвестиций 
</w:t>
            </w:r>
            <w:r>
              <w:br/>
            </w:r>
            <w:r>
              <w:rPr>
                <w:rFonts w:ascii="Times New Roman"/>
                <w:b w:val="false"/>
                <w:i w:val="false"/>
                <w:color w:val="000000"/>
                <w:sz w:val="20"/>
              </w:rPr>
              <w:t>
строительных
</w:t>
            </w:r>
            <w:r>
              <w:br/>
            </w:r>
            <w:r>
              <w:rPr>
                <w:rFonts w:ascii="Times New Roman"/>
                <w:b w:val="false"/>
                <w:i w:val="false"/>
                <w:color w:val="000000"/>
                <w:sz w:val="20"/>
              </w:rPr>
              <w:t>
компаний.
</w:t>
            </w:r>
          </w:p>
        </w:tc>
        <w:tc>
          <w:tcPr>
            <w:tcW w:w="18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Проект 
</w:t>
            </w:r>
            <w:r>
              <w:br/>
            </w:r>
            <w:r>
              <w:rPr>
                <w:rFonts w:ascii="Times New Roman"/>
                <w:b w:val="false"/>
                <w:i w:val="false"/>
                <w:color w:val="000000"/>
                <w:sz w:val="20"/>
              </w:rPr>
              <w:t>
поста-
</w:t>
            </w:r>
            <w:r>
              <w:br/>
            </w:r>
            <w:r>
              <w:rPr>
                <w:rFonts w:ascii="Times New Roman"/>
                <w:b w:val="false"/>
                <w:i w:val="false"/>
                <w:color w:val="000000"/>
                <w:sz w:val="20"/>
              </w:rPr>
              <w:t>
новления акимата
</w:t>
            </w:r>
          </w:p>
        </w:tc>
        <w:tc>
          <w:tcPr>
            <w:tcW w:w="15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
</w:t>
            </w:r>
            <w:r>
              <w:br/>
            </w:r>
            <w:r>
              <w:rPr>
                <w:rFonts w:ascii="Times New Roman"/>
                <w:b w:val="false"/>
                <w:i w:val="false"/>
                <w:color w:val="000000"/>
                <w:sz w:val="20"/>
              </w:rPr>
              <w:t>
тамент образо
</w:t>
            </w:r>
            <w:r>
              <w:br/>
            </w:r>
            <w:r>
              <w:rPr>
                <w:rFonts w:ascii="Times New Roman"/>
                <w:b w:val="false"/>
                <w:i w:val="false"/>
                <w:color w:val="000000"/>
                <w:sz w:val="20"/>
              </w:rPr>
              <w:t>
вания
</w:t>
            </w:r>
            <w:r>
              <w:br/>
            </w:r>
            <w:r>
              <w:rPr>
                <w:rFonts w:ascii="Times New Roman"/>
                <w:b w:val="false"/>
                <w:i w:val="false"/>
                <w:color w:val="000000"/>
                <w:sz w:val="20"/>
              </w:rPr>
              <w:t>
города
</w:t>
            </w:r>
            <w:r>
              <w:br/>
            </w:r>
            <w:r>
              <w:rPr>
                <w:rFonts w:ascii="Times New Roman"/>
                <w:b w:val="false"/>
                <w:i w:val="false"/>
                <w:color w:val="000000"/>
                <w:sz w:val="20"/>
              </w:rPr>
              <w:t>
Астаны
</w:t>
            </w:r>
          </w:p>
        </w:tc>
        <w:tc>
          <w:tcPr>
            <w:tcW w:w="17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Ежегодно
</w:t>
            </w:r>
          </w:p>
        </w:tc>
        <w:tc>
          <w:tcPr>
            <w:tcW w:w="23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требуются
</w:t>
            </w:r>
          </w:p>
        </w:tc>
        <w:tc>
          <w:tcPr>
            <w:tcW w:w="16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Инвес-
</w:t>
            </w:r>
            <w:r>
              <w:br/>
            </w:r>
            <w:r>
              <w:rPr>
                <w:rFonts w:ascii="Times New Roman"/>
                <w:b w:val="false"/>
                <w:i w:val="false"/>
                <w:color w:val="000000"/>
                <w:sz w:val="20"/>
              </w:rPr>
              <w:t>
тиции
</w:t>
            </w:r>
          </w:p>
        </w:tc>
      </w:tr>
      <w:tr>
        <w:trPr>
          <w:trHeight w:val="450" w:hRule="atLeast"/>
        </w:trPr>
        <w:tc>
          <w:tcPr>
            <w:tcW w:w="8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2.11.
</w:t>
            </w:r>
          </w:p>
        </w:tc>
        <w:tc>
          <w:tcPr>
            <w:tcW w:w="30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Обеспечить подключение к 
</w:t>
            </w:r>
            <w:r>
              <w:br/>
            </w:r>
            <w:r>
              <w:rPr>
                <w:rFonts w:ascii="Times New Roman"/>
                <w:b w:val="false"/>
                <w:i w:val="false"/>
                <w:color w:val="000000"/>
                <w:sz w:val="20"/>
              </w:rPr>
              <w:t>
сети Интернет
</w:t>
            </w:r>
            <w:r>
              <w:br/>
            </w:r>
            <w:r>
              <w:rPr>
                <w:rFonts w:ascii="Times New Roman"/>
                <w:b w:val="false"/>
                <w:i w:val="false"/>
                <w:color w:val="000000"/>
                <w:sz w:val="20"/>
              </w:rPr>
              <w:t>
и оплату 
</w:t>
            </w:r>
            <w:r>
              <w:br/>
            </w:r>
            <w:r>
              <w:rPr>
                <w:rFonts w:ascii="Times New Roman"/>
                <w:b w:val="false"/>
                <w:i w:val="false"/>
                <w:color w:val="000000"/>
                <w:sz w:val="20"/>
              </w:rPr>
              <w:t>
трафика го-
</w:t>
            </w:r>
            <w:r>
              <w:br/>
            </w:r>
            <w:r>
              <w:rPr>
                <w:rFonts w:ascii="Times New Roman"/>
                <w:b w:val="false"/>
                <w:i w:val="false"/>
                <w:color w:val="000000"/>
                <w:sz w:val="20"/>
              </w:rPr>
              <w:t>
сударственных 
</w:t>
            </w:r>
            <w:r>
              <w:br/>
            </w:r>
            <w:r>
              <w:rPr>
                <w:rFonts w:ascii="Times New Roman"/>
                <w:b w:val="false"/>
                <w:i w:val="false"/>
                <w:color w:val="000000"/>
                <w:sz w:val="20"/>
              </w:rPr>
              <w:t>
учреждений 
</w:t>
            </w:r>
            <w:r>
              <w:br/>
            </w:r>
            <w:r>
              <w:rPr>
                <w:rFonts w:ascii="Times New Roman"/>
                <w:b w:val="false"/>
                <w:i w:val="false"/>
                <w:color w:val="000000"/>
                <w:sz w:val="20"/>
              </w:rPr>
              <w:t>
среднего 
</w:t>
            </w:r>
            <w:r>
              <w:br/>
            </w:r>
            <w:r>
              <w:rPr>
                <w:rFonts w:ascii="Times New Roman"/>
                <w:b w:val="false"/>
                <w:i w:val="false"/>
                <w:color w:val="000000"/>
                <w:sz w:val="20"/>
              </w:rPr>
              <w:t>
образования.
</w:t>
            </w:r>
          </w:p>
        </w:tc>
        <w:tc>
          <w:tcPr>
            <w:tcW w:w="18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Приказ 
</w:t>
            </w:r>
            <w:r>
              <w:br/>
            </w:r>
            <w:r>
              <w:rPr>
                <w:rFonts w:ascii="Times New Roman"/>
                <w:b w:val="false"/>
                <w:i w:val="false"/>
                <w:color w:val="000000"/>
                <w:sz w:val="20"/>
              </w:rPr>
              <w:t>
Депар
</w:t>
            </w:r>
            <w:r>
              <w:br/>
            </w:r>
            <w:r>
              <w:rPr>
                <w:rFonts w:ascii="Times New Roman"/>
                <w:b w:val="false"/>
                <w:i w:val="false"/>
                <w:color w:val="000000"/>
                <w:sz w:val="20"/>
              </w:rPr>
              <w:t>
тамента образо
</w:t>
            </w:r>
            <w:r>
              <w:br/>
            </w:r>
            <w:r>
              <w:rPr>
                <w:rFonts w:ascii="Times New Roman"/>
                <w:b w:val="false"/>
                <w:i w:val="false"/>
                <w:color w:val="000000"/>
                <w:sz w:val="20"/>
              </w:rPr>
              <w:t>
вания
</w:t>
            </w:r>
          </w:p>
        </w:tc>
        <w:tc>
          <w:tcPr>
            <w:tcW w:w="15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
</w:t>
            </w:r>
            <w:r>
              <w:br/>
            </w:r>
            <w:r>
              <w:rPr>
                <w:rFonts w:ascii="Times New Roman"/>
                <w:b w:val="false"/>
                <w:i w:val="false"/>
                <w:color w:val="000000"/>
                <w:sz w:val="20"/>
              </w:rPr>
              <w:t>
тамент образо
</w:t>
            </w:r>
            <w:r>
              <w:br/>
            </w:r>
            <w:r>
              <w:rPr>
                <w:rFonts w:ascii="Times New Roman"/>
                <w:b w:val="false"/>
                <w:i w:val="false"/>
                <w:color w:val="000000"/>
                <w:sz w:val="20"/>
              </w:rPr>
              <w:t>
вания
</w:t>
            </w:r>
            <w:r>
              <w:br/>
            </w:r>
            <w:r>
              <w:rPr>
                <w:rFonts w:ascii="Times New Roman"/>
                <w:b w:val="false"/>
                <w:i w:val="false"/>
                <w:color w:val="000000"/>
                <w:sz w:val="20"/>
              </w:rPr>
              <w:t>
города
</w:t>
            </w:r>
            <w:r>
              <w:br/>
            </w:r>
            <w:r>
              <w:rPr>
                <w:rFonts w:ascii="Times New Roman"/>
                <w:b w:val="false"/>
                <w:i w:val="false"/>
                <w:color w:val="000000"/>
                <w:sz w:val="20"/>
              </w:rPr>
              <w:t>
Астаны
</w:t>
            </w:r>
          </w:p>
        </w:tc>
        <w:tc>
          <w:tcPr>
            <w:tcW w:w="17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Ежегодно
</w:t>
            </w:r>
          </w:p>
        </w:tc>
        <w:tc>
          <w:tcPr>
            <w:tcW w:w="23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
</w:t>
            </w:r>
            <w:r>
              <w:br/>
            </w:r>
            <w:r>
              <w:rPr>
                <w:rFonts w:ascii="Times New Roman"/>
                <w:b w:val="false"/>
                <w:i w:val="false"/>
                <w:color w:val="000000"/>
                <w:sz w:val="20"/>
              </w:rPr>
              <w:t>
2005 г. - 3,4
</w:t>
            </w:r>
            <w:r>
              <w:br/>
            </w:r>
            <w:r>
              <w:rPr>
                <w:rFonts w:ascii="Times New Roman"/>
                <w:b w:val="false"/>
                <w:i w:val="false"/>
                <w:color w:val="000000"/>
                <w:sz w:val="20"/>
              </w:rPr>
              <w:t>
2006 г. -
</w:t>
            </w:r>
            <w:r>
              <w:br/>
            </w:r>
            <w:r>
              <w:rPr>
                <w:rFonts w:ascii="Times New Roman"/>
                <w:b w:val="false"/>
                <w:i w:val="false"/>
                <w:color w:val="000000"/>
                <w:sz w:val="20"/>
              </w:rPr>
              <w:t>
3,8
</w:t>
            </w:r>
            <w:r>
              <w:br/>
            </w:r>
            <w:r>
              <w:rPr>
                <w:rFonts w:ascii="Times New Roman"/>
                <w:b w:val="false"/>
                <w:i w:val="false"/>
                <w:color w:val="000000"/>
                <w:sz w:val="20"/>
              </w:rPr>
              <w:t>
2007 г. -
</w:t>
            </w:r>
            <w:r>
              <w:br/>
            </w:r>
            <w:r>
              <w:rPr>
                <w:rFonts w:ascii="Times New Roman"/>
                <w:b w:val="false"/>
                <w:i w:val="false"/>
                <w:color w:val="000000"/>
                <w:sz w:val="20"/>
              </w:rPr>
              <w:t>
3,9
</w:t>
            </w:r>
          </w:p>
        </w:tc>
        <w:tc>
          <w:tcPr>
            <w:tcW w:w="16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
</w:t>
            </w:r>
            <w:r>
              <w:br/>
            </w:r>
            <w:r>
              <w:rPr>
                <w:rFonts w:ascii="Times New Roman"/>
                <w:b w:val="false"/>
                <w:i w:val="false"/>
                <w:color w:val="000000"/>
                <w:sz w:val="20"/>
              </w:rPr>
              <w:t>
ликанс-
</w:t>
            </w:r>
            <w:r>
              <w:br/>
            </w:r>
            <w:r>
              <w:rPr>
                <w:rFonts w:ascii="Times New Roman"/>
                <w:b w:val="false"/>
                <w:i w:val="false"/>
                <w:color w:val="000000"/>
                <w:sz w:val="20"/>
              </w:rPr>
              <w:t>
кий  бюджет
</w:t>
            </w:r>
          </w:p>
        </w:tc>
      </w:tr>
      <w:tr>
        <w:trPr>
          <w:trHeight w:val="450" w:hRule="atLeast"/>
        </w:trPr>
        <w:tc>
          <w:tcPr>
            <w:tcW w:w="8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2.12.
</w:t>
            </w:r>
          </w:p>
        </w:tc>
        <w:tc>
          <w:tcPr>
            <w:tcW w:w="30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Обеспечить 
</w:t>
            </w:r>
            <w:r>
              <w:br/>
            </w:r>
            <w:r>
              <w:rPr>
                <w:rFonts w:ascii="Times New Roman"/>
                <w:b w:val="false"/>
                <w:i w:val="false"/>
                <w:color w:val="000000"/>
                <w:sz w:val="20"/>
              </w:rPr>
              <w:t>
сурдо- и 
</w:t>
            </w:r>
            <w:r>
              <w:br/>
            </w:r>
            <w:r>
              <w:rPr>
                <w:rFonts w:ascii="Times New Roman"/>
                <w:b w:val="false"/>
                <w:i w:val="false"/>
                <w:color w:val="000000"/>
                <w:sz w:val="20"/>
              </w:rPr>
              <w:t>
тифло-
</w:t>
            </w:r>
            <w:r>
              <w:br/>
            </w:r>
            <w:r>
              <w:rPr>
                <w:rFonts w:ascii="Times New Roman"/>
                <w:b w:val="false"/>
                <w:i w:val="false"/>
                <w:color w:val="000000"/>
                <w:sz w:val="20"/>
              </w:rPr>
              <w:t>
средствами 
</w:t>
            </w:r>
            <w:r>
              <w:br/>
            </w:r>
            <w:r>
              <w:rPr>
                <w:rFonts w:ascii="Times New Roman"/>
                <w:b w:val="false"/>
                <w:i w:val="false"/>
                <w:color w:val="000000"/>
                <w:sz w:val="20"/>
              </w:rPr>
              <w:t>
детей-
</w:t>
            </w:r>
            <w:r>
              <w:br/>
            </w:r>
            <w:r>
              <w:rPr>
                <w:rFonts w:ascii="Times New Roman"/>
                <w:b w:val="false"/>
                <w:i w:val="false"/>
                <w:color w:val="000000"/>
                <w:sz w:val="20"/>
              </w:rPr>
              <w:t>
инвалидов,
</w:t>
            </w:r>
            <w:r>
              <w:br/>
            </w:r>
            <w:r>
              <w:rPr>
                <w:rFonts w:ascii="Times New Roman"/>
                <w:b w:val="false"/>
                <w:i w:val="false"/>
                <w:color w:val="000000"/>
                <w:sz w:val="20"/>
              </w:rPr>
              <w:t>
обучающихся в
</w:t>
            </w:r>
            <w:r>
              <w:br/>
            </w:r>
            <w:r>
              <w:rPr>
                <w:rFonts w:ascii="Times New Roman"/>
                <w:b w:val="false"/>
                <w:i w:val="false"/>
                <w:color w:val="000000"/>
                <w:sz w:val="20"/>
              </w:rPr>
              <w:t>
специализи-
</w:t>
            </w:r>
            <w:r>
              <w:br/>
            </w:r>
            <w:r>
              <w:rPr>
                <w:rFonts w:ascii="Times New Roman"/>
                <w:b w:val="false"/>
                <w:i w:val="false"/>
                <w:color w:val="000000"/>
                <w:sz w:val="20"/>
              </w:rPr>
              <w:t>
рованных 
</w:t>
            </w:r>
            <w:r>
              <w:br/>
            </w:r>
            <w:r>
              <w:rPr>
                <w:rFonts w:ascii="Times New Roman"/>
                <w:b w:val="false"/>
                <w:i w:val="false"/>
                <w:color w:val="000000"/>
                <w:sz w:val="20"/>
              </w:rPr>
              <w:t>
организациях 
</w:t>
            </w:r>
            <w:r>
              <w:br/>
            </w:r>
            <w:r>
              <w:rPr>
                <w:rFonts w:ascii="Times New Roman"/>
                <w:b w:val="false"/>
                <w:i w:val="false"/>
                <w:color w:val="000000"/>
                <w:sz w:val="20"/>
              </w:rPr>
              <w:t>
образования.
</w:t>
            </w:r>
          </w:p>
        </w:tc>
        <w:tc>
          <w:tcPr>
            <w:tcW w:w="18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Приказ 
</w:t>
            </w:r>
            <w:r>
              <w:br/>
            </w:r>
            <w:r>
              <w:rPr>
                <w:rFonts w:ascii="Times New Roman"/>
                <w:b w:val="false"/>
                <w:i w:val="false"/>
                <w:color w:val="000000"/>
                <w:sz w:val="20"/>
              </w:rPr>
              <w:t>
Депар
</w:t>
            </w:r>
            <w:r>
              <w:br/>
            </w:r>
            <w:r>
              <w:rPr>
                <w:rFonts w:ascii="Times New Roman"/>
                <w:b w:val="false"/>
                <w:i w:val="false"/>
                <w:color w:val="000000"/>
                <w:sz w:val="20"/>
              </w:rPr>
              <w:t>
тамента образо
</w:t>
            </w:r>
            <w:r>
              <w:br/>
            </w:r>
            <w:r>
              <w:rPr>
                <w:rFonts w:ascii="Times New Roman"/>
                <w:b w:val="false"/>
                <w:i w:val="false"/>
                <w:color w:val="000000"/>
                <w:sz w:val="20"/>
              </w:rPr>
              <w:t>
вания
</w:t>
            </w:r>
          </w:p>
        </w:tc>
        <w:tc>
          <w:tcPr>
            <w:tcW w:w="15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
</w:t>
            </w:r>
            <w:r>
              <w:br/>
            </w:r>
            <w:r>
              <w:rPr>
                <w:rFonts w:ascii="Times New Roman"/>
                <w:b w:val="false"/>
                <w:i w:val="false"/>
                <w:color w:val="000000"/>
                <w:sz w:val="20"/>
              </w:rPr>
              <w:t>
тамент образо
</w:t>
            </w:r>
            <w:r>
              <w:br/>
            </w:r>
            <w:r>
              <w:rPr>
                <w:rFonts w:ascii="Times New Roman"/>
                <w:b w:val="false"/>
                <w:i w:val="false"/>
                <w:color w:val="000000"/>
                <w:sz w:val="20"/>
              </w:rPr>
              <w:t>
вания
</w:t>
            </w:r>
            <w:r>
              <w:br/>
            </w:r>
            <w:r>
              <w:rPr>
                <w:rFonts w:ascii="Times New Roman"/>
                <w:b w:val="false"/>
                <w:i w:val="false"/>
                <w:color w:val="000000"/>
                <w:sz w:val="20"/>
              </w:rPr>
              <w:t>
города
</w:t>
            </w:r>
            <w:r>
              <w:br/>
            </w:r>
            <w:r>
              <w:rPr>
                <w:rFonts w:ascii="Times New Roman"/>
                <w:b w:val="false"/>
                <w:i w:val="false"/>
                <w:color w:val="000000"/>
                <w:sz w:val="20"/>
              </w:rPr>
              <w:t>
Астаны
</w:t>
            </w:r>
          </w:p>
        </w:tc>
        <w:tc>
          <w:tcPr>
            <w:tcW w:w="17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Ежегодно
</w:t>
            </w:r>
          </w:p>
        </w:tc>
        <w:tc>
          <w:tcPr>
            <w:tcW w:w="23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r>
              <w:br/>
            </w:r>
            <w:r>
              <w:rPr>
                <w:rFonts w:ascii="Times New Roman"/>
                <w:b w:val="false"/>
                <w:i w:val="false"/>
                <w:color w:val="000000"/>
                <w:sz w:val="20"/>
              </w:rPr>
              <w:t>
2006 г. -
</w:t>
            </w:r>
            <w:r>
              <w:br/>
            </w:r>
            <w:r>
              <w:rPr>
                <w:rFonts w:ascii="Times New Roman"/>
                <w:b w:val="false"/>
                <w:i w:val="false"/>
                <w:color w:val="000000"/>
                <w:sz w:val="20"/>
              </w:rPr>
              <w:t>
0,5
</w:t>
            </w:r>
            <w:r>
              <w:br/>
            </w:r>
            <w:r>
              <w:rPr>
                <w:rFonts w:ascii="Times New Roman"/>
                <w:b w:val="false"/>
                <w:i w:val="false"/>
                <w:color w:val="000000"/>
                <w:sz w:val="20"/>
              </w:rPr>
              <w:t>
2007 г. -
</w:t>
            </w:r>
            <w:r>
              <w:br/>
            </w:r>
            <w:r>
              <w:rPr>
                <w:rFonts w:ascii="Times New Roman"/>
                <w:b w:val="false"/>
                <w:i w:val="false"/>
                <w:color w:val="000000"/>
                <w:sz w:val="20"/>
              </w:rPr>
              <w:t>
2,1
</w:t>
            </w:r>
          </w:p>
        </w:tc>
        <w:tc>
          <w:tcPr>
            <w:tcW w:w="16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
</w:t>
            </w:r>
            <w:r>
              <w:br/>
            </w:r>
            <w:r>
              <w:rPr>
                <w:rFonts w:ascii="Times New Roman"/>
                <w:b w:val="false"/>
                <w:i w:val="false"/>
                <w:color w:val="000000"/>
                <w:sz w:val="20"/>
              </w:rPr>
              <w:t>
ликанс-
</w:t>
            </w:r>
            <w:r>
              <w:br/>
            </w:r>
            <w:r>
              <w:rPr>
                <w:rFonts w:ascii="Times New Roman"/>
                <w:b w:val="false"/>
                <w:i w:val="false"/>
                <w:color w:val="000000"/>
                <w:sz w:val="20"/>
              </w:rPr>
              <w:t>
кий  бюджет
</w:t>
            </w:r>
          </w:p>
        </w:tc>
      </w:tr>
      <w:tr>
        <w:trPr>
          <w:trHeight w:val="450" w:hRule="atLeast"/>
        </w:trPr>
        <w:tc>
          <w:tcPr>
            <w:tcW w:w="8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c>
          <w:tcPr>
            <w:tcW w:w="18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r>
              <w:br/>
            </w:r>
            <w:r>
              <w:rPr>
                <w:rFonts w:ascii="Times New Roman"/>
                <w:b w:val="false"/>
                <w:i w:val="false"/>
                <w:color w:val="000000"/>
                <w:sz w:val="20"/>
              </w:rPr>
              <w:t>
2007 годы
</w:t>
            </w:r>
          </w:p>
        </w:tc>
        <w:tc>
          <w:tcPr>
            <w:tcW w:w="23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16862,8
</w:t>
            </w:r>
            <w:r>
              <w:br/>
            </w:r>
            <w:r>
              <w:rPr>
                <w:rFonts w:ascii="Times New Roman"/>
                <w:b w:val="false"/>
                <w:i w:val="false"/>
                <w:color w:val="000000"/>
                <w:sz w:val="20"/>
              </w:rPr>
              <w:t>
2005 г. -
</w:t>
            </w:r>
            <w:r>
              <w:br/>
            </w:r>
            <w:r>
              <w:rPr>
                <w:rFonts w:ascii="Times New Roman"/>
                <w:b w:val="false"/>
                <w:i w:val="false"/>
                <w:color w:val="000000"/>
                <w:sz w:val="20"/>
              </w:rPr>
              <w:t>
4906,9
</w:t>
            </w:r>
            <w:r>
              <w:br/>
            </w:r>
            <w:r>
              <w:rPr>
                <w:rFonts w:ascii="Times New Roman"/>
                <w:b w:val="false"/>
                <w:i w:val="false"/>
                <w:color w:val="000000"/>
                <w:sz w:val="20"/>
              </w:rPr>
              <w:t>
2006 г. -
</w:t>
            </w:r>
            <w:r>
              <w:br/>
            </w:r>
            <w:r>
              <w:rPr>
                <w:rFonts w:ascii="Times New Roman"/>
                <w:b w:val="false"/>
                <w:i w:val="false"/>
                <w:color w:val="000000"/>
                <w:sz w:val="20"/>
              </w:rPr>
              <w:t>
6279,1
</w:t>
            </w:r>
            <w:r>
              <w:br/>
            </w:r>
            <w:r>
              <w:rPr>
                <w:rFonts w:ascii="Times New Roman"/>
                <w:b w:val="false"/>
                <w:i w:val="false"/>
                <w:color w:val="000000"/>
                <w:sz w:val="20"/>
              </w:rPr>
              <w:t>
2007 г. -
</w:t>
            </w:r>
            <w:r>
              <w:br/>
            </w:r>
            <w:r>
              <w:rPr>
                <w:rFonts w:ascii="Times New Roman"/>
                <w:b w:val="false"/>
                <w:i w:val="false"/>
                <w:color w:val="000000"/>
                <w:sz w:val="20"/>
              </w:rPr>
              <w:t>
5676,8
</w:t>
            </w:r>
          </w:p>
        </w:tc>
        <w:tc>
          <w:tcPr>
            <w:tcW w:w="16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 объемы финансирования мероприятий на 2006, 2007 годы будут уточняться при прогнозировании расходов республиканского и местного бюджетов на соответствующий финансовый год.
</w:t>
      </w:r>
    </w:p>
    <w:p>
      <w:pPr>
        <w:spacing w:after="0"/>
        <w:ind w:left="0"/>
        <w:jc w:val="both"/>
      </w:pPr>
      <w:r>
        <w:rPr>
          <w:rFonts w:ascii="Times New Roman"/>
          <w:b w:val="false"/>
          <w:i w:val="false"/>
          <w:color w:val="000000"/>
          <w:sz w:val="28"/>
        </w:rPr>
        <w:t>
                                                     Приложение                           
</w:t>
      </w:r>
      <w:r>
        <w:br/>
      </w:r>
      <w:r>
        <w:rPr>
          <w:rFonts w:ascii="Times New Roman"/>
          <w:b w:val="false"/>
          <w:i w:val="false"/>
          <w:color w:val="000000"/>
          <w:sz w:val="28"/>
        </w:rPr>
        <w:t>
                                                к Программе развития                     
</w:t>
      </w:r>
      <w:r>
        <w:br/>
      </w:r>
      <w:r>
        <w:rPr>
          <w:rFonts w:ascii="Times New Roman"/>
          <w:b w:val="false"/>
          <w:i w:val="false"/>
          <w:color w:val="000000"/>
          <w:sz w:val="28"/>
        </w:rPr>
        <w:t>
                                                системы образования                      
</w:t>
      </w:r>
      <w:r>
        <w:br/>
      </w:r>
      <w:r>
        <w:rPr>
          <w:rFonts w:ascii="Times New Roman"/>
          <w:b w:val="false"/>
          <w:i w:val="false"/>
          <w:color w:val="000000"/>
          <w:sz w:val="28"/>
        </w:rPr>
        <w:t>
                                                    города Астаны                         
</w:t>
      </w:r>
      <w:r>
        <w:br/>
      </w:r>
      <w:r>
        <w:rPr>
          <w:rFonts w:ascii="Times New Roman"/>
          <w:b w:val="false"/>
          <w:i w:val="false"/>
          <w:color w:val="000000"/>
          <w:sz w:val="28"/>
        </w:rPr>
        <w:t>
                                                  на 2005-2007 годы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Диаграмма 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Охват предшкольной подготовкой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(см. бумажный вариант)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Диаграмма 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Динамика развития детских садов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(см. бумажный вариант)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Диаграмма 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Контингент детей в детских садах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(см. бумажный вариант)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Диаграмма 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Охват дошкольным воспитанием в г. Астане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(см. бумажный вариант)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Диаграмма 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Переуплотненность в детских садах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(количество детей на 100 мест)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(см. бумажный вариант)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Диаграмма 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Количество учащихся, получивших аттестаты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особого образца со знаком "Алтын белгi"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(см. бумажный вариант)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Диаграмма 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Количество школ, занимающихся в 3-4 смены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(см. бумажный вариант)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Диаграмма 8.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Число учащихся, занимающихся в 3-4 смену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(см. бумажный вариант)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Диаграмма 9.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Динамика развития сети школ и роста контингента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детей школьного возраста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(см. бумажный вариант)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