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bff7" w14:textId="f20b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индустриально-инновационного развития города Астаны на 2004-2006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30 сентября 2004 года N 81/12-III. Зарегистрировано Департаментом юстиции города Астаны 4 ноября 2004 года N 359. Утратило силу - решением Маслихата города Астаны от 14 декабря 2006 года N 306/40-III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решения Маслихата города Астаны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14 декабря 2006 года N 306/40-III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Рассмотрев представленную акиматом города Астаны Программу индустриально-инновационного развития города Астаны на 2006-2008 годы, руководствуясь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статьей 86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Конституции Республики Казахстан 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статьей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Республики Казахстан от 23 января 2001 года "О местном государственном управлении в Республике Казахстан", маслихат города Астаны РЕШИЛ: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Решение маслихата города Астаны от 30 сентября 2004 года N 81/12-III "О Программе индустриально-инновационного развития города Астаны на 2004-2006 годы" (зарегистрированно в Реестре государственной регистрации нормативных правовых актов за N 359, опубликованно в газетах "Астана хабары" 25 ноября 2004 года, 6 января 2005 года, "Вечерняя Астана" 28 декабря 2004 года) признать утратившим силу.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Предедатель сесии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маслихата города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Секретарь маслихата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города Астаны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Рассмотрев представленную акиматом города Астаны программу индустриально-инновационного развития города Астаны на 2004-2006 годы, руководствуясь 
</w:t>
      </w:r>
      <w:r>
        <w:rPr>
          <w:rFonts w:ascii="Times New Roman"/>
          <w:b w:val="false"/>
          <w:i w:val="false"/>
          <w:color w:val="000000"/>
          <w:sz w:val="28"/>
        </w:rPr>
        <w:t xml:space="preserve"> статьей 86 </w:t>
      </w:r>
      <w:r>
        <w:rPr>
          <w:rFonts w:ascii="Times New Roman"/>
          <w:b w:val="false"/>
          <w:i w:val="false"/>
          <w:color w:val="000000"/>
          <w:sz w:val="28"/>
        </w:rPr>
        <w:t>
 Конституции Республики Казахстан и  
</w:t>
      </w:r>
      <w:r>
        <w:rPr>
          <w:rFonts w:ascii="Times New Roman"/>
          <w:b w:val="false"/>
          <w:i w:val="false"/>
          <w:color w:val="000000"/>
          <w:sz w:val="28"/>
        </w:rPr>
        <w:t xml:space="preserve"> статьей 6 </w:t>
      </w:r>
      <w:r>
        <w:rPr>
          <w:rFonts w:ascii="Times New Roman"/>
          <w:b w:val="false"/>
          <w:i w:val="false"/>
          <w:color w:val="000000"/>
          <w:sz w:val="28"/>
        </w:rPr>
        <w:t>
 Закона Республики Казахстан от 23 января 2001 года "О местном государственном управлении в Республике Казахстан" маслихат города Астаны 
</w:t>
      </w:r>
      <w:r>
        <w:rPr>
          <w:rFonts w:ascii="Times New Roman"/>
          <w:b/>
          <w:i w:val="false"/>
          <w:color w:val="000000"/>
          <w:sz w:val="28"/>
        </w:rPr>
        <w:t>
РЕШИЛ: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Утвердить прилагаемую Программу индустриально-инновационного развития города Астаны на 2004-2006 годы.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города Астаны                 П. Казанцев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В. Редкокашин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Лист согласования к программе индустриально-инновационного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развития города Астаны на 2004-2006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финансов         Аскарова А.Е.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труда,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занятости и социальной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защиты населения                       Демеува А.С.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образования                            Рахимжанов 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экономики,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торговли и предпринимательства         Керимбеков А.Д.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по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государственному надзору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Госстандарта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Казахстан по городу Астане             Саукенов Е.С.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Агентства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по делам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государственной службы                 Нуртазин К.С.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энергетики и водного хозяйства         Тихонюк Н.П.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Астанинского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комитета по управлению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земельными ресурсами                   Нуркенов Т.К.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Директор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коммунального предприятия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"Центр поддержки малого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бизнеса города Астаны"                 Сыздыков С.А.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решением   
</w:t>
      </w:r>
      <w:r>
        <w:br/>
      </w:r>
      <w:r>
        <w:rPr>
          <w:rFonts w:ascii="Times New Roman"/>
          <w:b w:val="false"/>
          <w:i w:val="false"/>
          <w:color w:val="000000"/>
          <w:sz w:val="28"/>
        </w:rPr>
        <w:t>
маслихата города Астаны  
</w:t>
      </w:r>
      <w:r>
        <w:br/>
      </w:r>
      <w:r>
        <w:rPr>
          <w:rFonts w:ascii="Times New Roman"/>
          <w:b w:val="false"/>
          <w:i w:val="false"/>
          <w:color w:val="000000"/>
          <w:sz w:val="28"/>
        </w:rPr>
        <w:t>
от 30 сентября N 81/12-III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Программа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индустриально-инновационного развития города Астаны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2004-2006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Паспорт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Наименование       
</w:t>
      </w:r>
      <w:r>
        <w:rPr>
          <w:rFonts w:ascii="Times New Roman"/>
          <w:b w:val="false"/>
          <w:i w:val="false"/>
          <w:color w:val="000000"/>
          <w:sz w:val="28"/>
        </w:rPr>
        <w:t>
Программа индустриально-инновационного развития
</w:t>
      </w:r>
      <w:r>
        <w:br/>
      </w:r>
      <w:r>
        <w:rPr>
          <w:rFonts w:ascii="Times New Roman"/>
          <w:b w:val="false"/>
          <w:i w:val="false"/>
          <w:color w:val="000000"/>
          <w:sz w:val="28"/>
        </w:rPr>
        <w:t>
                   города Астаны на 2004-2006 годы.
</w:t>
      </w:r>
    </w:p>
    <w:p>
      <w:pPr>
        <w:spacing w:after="0"/>
        <w:ind w:left="0"/>
        <w:jc w:val="both"/>
      </w:pPr>
      <w:r>
        <w:rPr>
          <w:rFonts w:ascii="Times New Roman"/>
          <w:b w:val="false"/>
          <w:i w:val="false"/>
          <w:color w:val="000000"/>
          <w:sz w:val="28"/>
        </w:rPr>
        <w:t>
</w:t>
      </w:r>
      <w:r>
        <w:rPr>
          <w:rFonts w:ascii="Times New Roman"/>
          <w:b/>
          <w:i w:val="false"/>
          <w:color w:val="000000"/>
          <w:sz w:val="28"/>
        </w:rPr>
        <w:t>
Основной
</w:t>
      </w:r>
      <w:r>
        <w:rPr>
          <w:rFonts w:ascii="Times New Roman"/>
          <w:b w:val="false"/>
          <w:i w:val="false"/>
          <w:color w:val="000000"/>
          <w:sz w:val="28"/>
        </w:rPr>
        <w:t>
           Департамент экономики, торговли и
</w:t>
      </w:r>
      <w:r>
        <w:br/>
      </w:r>
      <w:r>
        <w:rPr>
          <w:rFonts w:ascii="Times New Roman"/>
          <w:b w:val="false"/>
          <w:i w:val="false"/>
          <w:color w:val="000000"/>
          <w:sz w:val="28"/>
        </w:rPr>
        <w:t>
</w:t>
      </w:r>
      <w:r>
        <w:rPr>
          <w:rFonts w:ascii="Times New Roman"/>
          <w:b/>
          <w:i w:val="false"/>
          <w:color w:val="000000"/>
          <w:sz w:val="28"/>
        </w:rPr>
        <w:t>
разработчик  
</w:t>
      </w:r>
      <w:r>
        <w:rPr>
          <w:rFonts w:ascii="Times New Roman"/>
          <w:b w:val="false"/>
          <w:i w:val="false"/>
          <w:color w:val="000000"/>
          <w:sz w:val="28"/>
        </w:rPr>
        <w:t>
      предпринимательства города Астаны
</w:t>
      </w:r>
    </w:p>
    <w:p>
      <w:pPr>
        <w:spacing w:after="0"/>
        <w:ind w:left="0"/>
        <w:jc w:val="both"/>
      </w:pPr>
      <w:r>
        <w:rPr>
          <w:rFonts w:ascii="Times New Roman"/>
          <w:b w:val="false"/>
          <w:i w:val="false"/>
          <w:color w:val="000000"/>
          <w:sz w:val="28"/>
        </w:rPr>
        <w:t>
</w:t>
      </w:r>
      <w:r>
        <w:rPr>
          <w:rFonts w:ascii="Times New Roman"/>
          <w:b/>
          <w:i w:val="false"/>
          <w:color w:val="000000"/>
          <w:sz w:val="28"/>
        </w:rPr>
        <w:t>
Срок реализации    
</w:t>
      </w:r>
      <w:r>
        <w:rPr>
          <w:rFonts w:ascii="Times New Roman"/>
          <w:b w:val="false"/>
          <w:i w:val="false"/>
          <w:color w:val="000000"/>
          <w:sz w:val="28"/>
        </w:rPr>
        <w:t>
2004-2006 годы
</w:t>
      </w:r>
      <w:r>
        <w:br/>
      </w:r>
      <w:r>
        <w:rPr>
          <w:rFonts w:ascii="Times New Roman"/>
          <w:b w:val="false"/>
          <w:i w:val="false"/>
          <w:color w:val="000000"/>
          <w:sz w:val="28"/>
        </w:rPr>
        <w:t>
</w:t>
      </w:r>
      <w:r>
        <w:rPr>
          <w:rFonts w:ascii="Times New Roman"/>
          <w:b/>
          <w:i w:val="false"/>
          <w:color w:val="000000"/>
          <w:sz w:val="28"/>
        </w:rPr>
        <w:t>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Основание для
</w:t>
      </w:r>
      <w:r>
        <w:rPr>
          <w:rFonts w:ascii="Times New Roman"/>
          <w:b w:val="false"/>
          <w:i w:val="false"/>
          <w:color w:val="000000"/>
          <w:sz w:val="28"/>
        </w:rPr>
        <w:t>
      План мероприятий на 2003-2005 годы по реализации
</w:t>
      </w:r>
      <w:r>
        <w:br/>
      </w:r>
      <w:r>
        <w:rPr>
          <w:rFonts w:ascii="Times New Roman"/>
          <w:b w:val="false"/>
          <w:i w:val="false"/>
          <w:color w:val="000000"/>
          <w:sz w:val="28"/>
        </w:rPr>
        <w:t>
</w:t>
      </w:r>
      <w:r>
        <w:rPr>
          <w:rFonts w:ascii="Times New Roman"/>
          <w:b/>
          <w:i w:val="false"/>
          <w:color w:val="000000"/>
          <w:sz w:val="28"/>
        </w:rPr>
        <w:t>
разработки         
</w:t>
      </w:r>
      <w:r>
        <w:rPr>
          <w:rFonts w:ascii="Times New Roman"/>
          <w:b w:val="false"/>
          <w:i w:val="false"/>
          <w:color w:val="000000"/>
          <w:sz w:val="28"/>
        </w:rPr>
        <w:t>
Стратегии индустриально-инновационного развития
</w:t>
      </w:r>
      <w:r>
        <w:br/>
      </w:r>
      <w:r>
        <w:rPr>
          <w:rFonts w:ascii="Times New Roman"/>
          <w:b w:val="false"/>
          <w:i w:val="false"/>
          <w:color w:val="000000"/>
          <w:sz w:val="28"/>
        </w:rPr>
        <w:t>
                   Республики Казахстан на 2003-2015 годы,
</w:t>
      </w:r>
      <w:r>
        <w:br/>
      </w:r>
      <w:r>
        <w:rPr>
          <w:rFonts w:ascii="Times New Roman"/>
          <w:b w:val="false"/>
          <w:i w:val="false"/>
          <w:color w:val="000000"/>
          <w:sz w:val="28"/>
        </w:rPr>
        <w:t>
                   утвержденный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w:t>
      </w:r>
      <w:r>
        <w:br/>
      </w:r>
      <w:r>
        <w:rPr>
          <w:rFonts w:ascii="Times New Roman"/>
          <w:b w:val="false"/>
          <w:i w:val="false"/>
          <w:color w:val="000000"/>
          <w:sz w:val="28"/>
        </w:rPr>
        <w:t>
                   Республики Казахстан от 17 июля 2003 года 
</w:t>
      </w:r>
      <w:r>
        <w:br/>
      </w:r>
      <w:r>
        <w:rPr>
          <w:rFonts w:ascii="Times New Roman"/>
          <w:b w:val="false"/>
          <w:i w:val="false"/>
          <w:color w:val="000000"/>
          <w:sz w:val="28"/>
        </w:rPr>
        <w:t>
                   N 712-1.
</w:t>
      </w:r>
    </w:p>
    <w:p>
      <w:pPr>
        <w:spacing w:after="0"/>
        <w:ind w:left="0"/>
        <w:jc w:val="both"/>
      </w:pPr>
      <w:r>
        <w:rPr>
          <w:rFonts w:ascii="Times New Roman"/>
          <w:b w:val="false"/>
          <w:i w:val="false"/>
          <w:color w:val="000000"/>
          <w:sz w:val="28"/>
        </w:rPr>
        <w:t>
</w:t>
      </w:r>
      <w:r>
        <w:rPr>
          <w:rFonts w:ascii="Times New Roman"/>
          <w:b/>
          <w:i w:val="false"/>
          <w:color w:val="000000"/>
          <w:sz w:val="28"/>
        </w:rPr>
        <w:t>
Цель
</w:t>
      </w:r>
      <w:r>
        <w:rPr>
          <w:rFonts w:ascii="Times New Roman"/>
          <w:b w:val="false"/>
          <w:i w:val="false"/>
          <w:color w:val="000000"/>
          <w:sz w:val="28"/>
        </w:rPr>
        <w:t>
               Обеспечение устойчивого роста промышленного
</w:t>
      </w:r>
      <w:r>
        <w:br/>
      </w:r>
      <w:r>
        <w:rPr>
          <w:rFonts w:ascii="Times New Roman"/>
          <w:b w:val="false"/>
          <w:i w:val="false"/>
          <w:color w:val="000000"/>
          <w:sz w:val="28"/>
        </w:rPr>
        <w:t>
                   производства за счет внедрения
</w:t>
      </w:r>
      <w:r>
        <w:br/>
      </w:r>
      <w:r>
        <w:rPr>
          <w:rFonts w:ascii="Times New Roman"/>
          <w:b w:val="false"/>
          <w:i w:val="false"/>
          <w:color w:val="000000"/>
          <w:sz w:val="28"/>
        </w:rPr>
        <w:t>
                   высокотехнологичных, инновационных технологий и
</w:t>
      </w:r>
      <w:r>
        <w:br/>
      </w:r>
      <w:r>
        <w:rPr>
          <w:rFonts w:ascii="Times New Roman"/>
          <w:b w:val="false"/>
          <w:i w:val="false"/>
          <w:color w:val="000000"/>
          <w:sz w:val="28"/>
        </w:rPr>
        <w:t>
                   выпуска экспортоориентированной продукции.
</w:t>
      </w:r>
    </w:p>
    <w:p>
      <w:pPr>
        <w:spacing w:after="0"/>
        <w:ind w:left="0"/>
        <w:jc w:val="both"/>
      </w:pPr>
      <w:r>
        <w:rPr>
          <w:rFonts w:ascii="Times New Roman"/>
          <w:b w:val="false"/>
          <w:i w:val="false"/>
          <w:color w:val="000000"/>
          <w:sz w:val="28"/>
        </w:rPr>
        <w:t>
</w:t>
      </w:r>
      <w:r>
        <w:rPr>
          <w:rFonts w:ascii="Times New Roman"/>
          <w:b/>
          <w:i w:val="false"/>
          <w:color w:val="000000"/>
          <w:sz w:val="28"/>
        </w:rPr>
        <w:t>
Задачи:
</w:t>
      </w:r>
      <w:r>
        <w:rPr>
          <w:rFonts w:ascii="Times New Roman"/>
          <w:b w:val="false"/>
          <w:i w:val="false"/>
          <w:color w:val="000000"/>
          <w:sz w:val="28"/>
        </w:rPr>
        <w:t>
             обеспечение в обрабатывающем секторе
</w:t>
      </w:r>
      <w:r>
        <w:br/>
      </w:r>
      <w:r>
        <w:rPr>
          <w:rFonts w:ascii="Times New Roman"/>
          <w:b w:val="false"/>
          <w:i w:val="false"/>
          <w:color w:val="000000"/>
          <w:sz w:val="28"/>
        </w:rPr>
        <w:t>
                   среднегодовых темпов роста в размере 8,5%;
</w:t>
      </w:r>
      <w:r>
        <w:br/>
      </w:r>
      <w:r>
        <w:rPr>
          <w:rFonts w:ascii="Times New Roman"/>
          <w:b w:val="false"/>
          <w:i w:val="false"/>
          <w:color w:val="000000"/>
          <w:sz w:val="28"/>
        </w:rPr>
        <w:t>
                    повышение производительности основных фондов
</w:t>
      </w:r>
      <w:r>
        <w:br/>
      </w:r>
      <w:r>
        <w:rPr>
          <w:rFonts w:ascii="Times New Roman"/>
          <w:b w:val="false"/>
          <w:i w:val="false"/>
          <w:color w:val="000000"/>
          <w:sz w:val="28"/>
        </w:rPr>
        <w:t>
                   обрабатывающей промышленности;
</w:t>
      </w:r>
      <w:r>
        <w:br/>
      </w:r>
      <w:r>
        <w:rPr>
          <w:rFonts w:ascii="Times New Roman"/>
          <w:b w:val="false"/>
          <w:i w:val="false"/>
          <w:color w:val="000000"/>
          <w:sz w:val="28"/>
        </w:rPr>
        <w:t>
                    создание благоприятного инвестиционного и
</w:t>
      </w:r>
      <w:r>
        <w:br/>
      </w:r>
      <w:r>
        <w:rPr>
          <w:rFonts w:ascii="Times New Roman"/>
          <w:b w:val="false"/>
          <w:i w:val="false"/>
          <w:color w:val="000000"/>
          <w:sz w:val="28"/>
        </w:rPr>
        <w:t>
                   предпринимательского климата;
</w:t>
      </w:r>
      <w:r>
        <w:br/>
      </w:r>
      <w:r>
        <w:rPr>
          <w:rFonts w:ascii="Times New Roman"/>
          <w:b w:val="false"/>
          <w:i w:val="false"/>
          <w:color w:val="000000"/>
          <w:sz w:val="28"/>
        </w:rPr>
        <w:t>
                    стимулирование создания наукоемких и
</w:t>
      </w:r>
      <w:r>
        <w:br/>
      </w:r>
      <w:r>
        <w:rPr>
          <w:rFonts w:ascii="Times New Roman"/>
          <w:b w:val="false"/>
          <w:i w:val="false"/>
          <w:color w:val="000000"/>
          <w:sz w:val="28"/>
        </w:rPr>
        <w:t>
                   высокотехнологичных экспортоориентированных
</w:t>
      </w:r>
      <w:r>
        <w:br/>
      </w:r>
      <w:r>
        <w:rPr>
          <w:rFonts w:ascii="Times New Roman"/>
          <w:b w:val="false"/>
          <w:i w:val="false"/>
          <w:color w:val="000000"/>
          <w:sz w:val="28"/>
        </w:rPr>
        <w:t>
                   производств;
</w:t>
      </w:r>
      <w:r>
        <w:br/>
      </w:r>
      <w:r>
        <w:rPr>
          <w:rFonts w:ascii="Times New Roman"/>
          <w:b w:val="false"/>
          <w:i w:val="false"/>
          <w:color w:val="000000"/>
          <w:sz w:val="28"/>
        </w:rPr>
        <w:t>
                    переход к мировым стандартам качества.
</w:t>
      </w:r>
    </w:p>
    <w:p>
      <w:pPr>
        <w:spacing w:after="0"/>
        <w:ind w:left="0"/>
        <w:jc w:val="both"/>
      </w:pPr>
      <w:r>
        <w:rPr>
          <w:rFonts w:ascii="Times New Roman"/>
          <w:b w:val="false"/>
          <w:i w:val="false"/>
          <w:color w:val="000000"/>
          <w:sz w:val="28"/>
        </w:rPr>
        <w:t>
</w:t>
      </w:r>
      <w:r>
        <w:rPr>
          <w:rFonts w:ascii="Times New Roman"/>
          <w:b/>
          <w:i w:val="false"/>
          <w:color w:val="000000"/>
          <w:sz w:val="28"/>
        </w:rPr>
        <w:t>
Источники
</w:t>
      </w:r>
      <w:r>
        <w:rPr>
          <w:rFonts w:ascii="Times New Roman"/>
          <w:b w:val="false"/>
          <w:i w:val="false"/>
          <w:color w:val="000000"/>
          <w:sz w:val="28"/>
        </w:rPr>
        <w:t>
          Средства местного и республиканского бюджетов,
</w:t>
      </w:r>
      <w:r>
        <w:br/>
      </w:r>
      <w:r>
        <w:rPr>
          <w:rFonts w:ascii="Times New Roman"/>
          <w:b w:val="false"/>
          <w:i w:val="false"/>
          <w:color w:val="000000"/>
          <w:sz w:val="28"/>
        </w:rPr>
        <w:t>
</w:t>
      </w:r>
      <w:r>
        <w:rPr>
          <w:rFonts w:ascii="Times New Roman"/>
          <w:b/>
          <w:i w:val="false"/>
          <w:color w:val="000000"/>
          <w:sz w:val="28"/>
        </w:rPr>
        <w:t>
финансирования     
</w:t>
      </w:r>
      <w:r>
        <w:rPr>
          <w:rFonts w:ascii="Times New Roman"/>
          <w:b w:val="false"/>
          <w:i w:val="false"/>
          <w:color w:val="000000"/>
          <w:sz w:val="28"/>
        </w:rPr>
        <w:t>
собственные средства предприятий, кредиты
</w:t>
      </w:r>
      <w:r>
        <w:br/>
      </w:r>
      <w:r>
        <w:rPr>
          <w:rFonts w:ascii="Times New Roman"/>
          <w:b w:val="false"/>
          <w:i w:val="false"/>
          <w:color w:val="000000"/>
          <w:sz w:val="28"/>
        </w:rPr>
        <w:t>
                   коммерческих банков, финансовые средства
</w:t>
      </w:r>
      <w:r>
        <w:br/>
      </w:r>
      <w:r>
        <w:rPr>
          <w:rFonts w:ascii="Times New Roman"/>
          <w:b w:val="false"/>
          <w:i w:val="false"/>
          <w:color w:val="000000"/>
          <w:sz w:val="28"/>
        </w:rPr>
        <w:t>
                   государственных институтов развития и
</w:t>
      </w:r>
      <w:r>
        <w:br/>
      </w:r>
      <w:r>
        <w:rPr>
          <w:rFonts w:ascii="Times New Roman"/>
          <w:b w:val="false"/>
          <w:i w:val="false"/>
          <w:color w:val="000000"/>
          <w:sz w:val="28"/>
        </w:rPr>
        <w:t>
                   привлеченные инвестиции.
</w:t>
      </w:r>
    </w:p>
    <w:p>
      <w:pPr>
        <w:spacing w:after="0"/>
        <w:ind w:left="0"/>
        <w:jc w:val="both"/>
      </w:pPr>
      <w:r>
        <w:rPr>
          <w:rFonts w:ascii="Times New Roman"/>
          <w:b w:val="false"/>
          <w:i w:val="false"/>
          <w:color w:val="000000"/>
          <w:sz w:val="28"/>
        </w:rPr>
        <w:t>
</w:t>
      </w:r>
      <w:r>
        <w:rPr>
          <w:rFonts w:ascii="Times New Roman"/>
          <w:b/>
          <w:i w:val="false"/>
          <w:color w:val="000000"/>
          <w:sz w:val="28"/>
        </w:rPr>
        <w:t>
Ожидаемые
</w:t>
      </w:r>
      <w:r>
        <w:rPr>
          <w:rFonts w:ascii="Times New Roman"/>
          <w:b w:val="false"/>
          <w:i w:val="false"/>
          <w:color w:val="000000"/>
          <w:sz w:val="28"/>
        </w:rPr>
        <w:t>
           созданию условий для производства конкурентных 
</w:t>
      </w:r>
      <w:r>
        <w:br/>
      </w:r>
      <w:r>
        <w:rPr>
          <w:rFonts w:ascii="Times New Roman"/>
          <w:b w:val="false"/>
          <w:i w:val="false"/>
          <w:color w:val="000000"/>
          <w:sz w:val="28"/>
        </w:rPr>
        <w:t>
</w:t>
      </w:r>
      <w:r>
        <w:rPr>
          <w:rFonts w:ascii="Times New Roman"/>
          <w:b/>
          <w:i w:val="false"/>
          <w:color w:val="000000"/>
          <w:sz w:val="28"/>
        </w:rPr>
        <w:t>
результаты         
</w:t>
      </w:r>
      <w:r>
        <w:rPr>
          <w:rFonts w:ascii="Times New Roman"/>
          <w:b w:val="false"/>
          <w:i w:val="false"/>
          <w:color w:val="000000"/>
          <w:sz w:val="28"/>
        </w:rPr>
        <w:t>
видов продукции;
</w:t>
      </w:r>
      <w:r>
        <w:br/>
      </w:r>
      <w:r>
        <w:rPr>
          <w:rFonts w:ascii="Times New Roman"/>
          <w:b w:val="false"/>
          <w:i w:val="false"/>
          <w:color w:val="000000"/>
          <w:sz w:val="28"/>
        </w:rPr>
        <w:t>
                    обеспечению устойчивого развития промышленности;
</w:t>
      </w:r>
      <w:r>
        <w:br/>
      </w:r>
      <w:r>
        <w:rPr>
          <w:rFonts w:ascii="Times New Roman"/>
          <w:b w:val="false"/>
          <w:i w:val="false"/>
          <w:color w:val="000000"/>
          <w:sz w:val="28"/>
        </w:rPr>
        <w:t>
                    развитию инновационной деятельности;
</w:t>
      </w:r>
      <w:r>
        <w:br/>
      </w:r>
      <w:r>
        <w:rPr>
          <w:rFonts w:ascii="Times New Roman"/>
          <w:b w:val="false"/>
          <w:i w:val="false"/>
          <w:color w:val="000000"/>
          <w:sz w:val="28"/>
        </w:rPr>
        <w:t>
                    повышению уровня технического оснащения
</w:t>
      </w:r>
      <w:r>
        <w:br/>
      </w:r>
      <w:r>
        <w:rPr>
          <w:rFonts w:ascii="Times New Roman"/>
          <w:b w:val="false"/>
          <w:i w:val="false"/>
          <w:color w:val="000000"/>
          <w:sz w:val="28"/>
        </w:rPr>
        <w:t>
                   производственной базы предприятий;
</w:t>
      </w:r>
      <w:r>
        <w:br/>
      </w:r>
      <w:r>
        <w:rPr>
          <w:rFonts w:ascii="Times New Roman"/>
          <w:b w:val="false"/>
          <w:i w:val="false"/>
          <w:color w:val="000000"/>
          <w:sz w:val="28"/>
        </w:rPr>
        <w:t>
                    максимальному использованию имеющегося
</w:t>
      </w:r>
      <w:r>
        <w:br/>
      </w:r>
      <w:r>
        <w:rPr>
          <w:rFonts w:ascii="Times New Roman"/>
          <w:b w:val="false"/>
          <w:i w:val="false"/>
          <w:color w:val="000000"/>
          <w:sz w:val="28"/>
        </w:rPr>
        <w:t>
                   промышленного потенциала;
</w:t>
      </w:r>
      <w:r>
        <w:br/>
      </w:r>
      <w:r>
        <w:rPr>
          <w:rFonts w:ascii="Times New Roman"/>
          <w:b w:val="false"/>
          <w:i w:val="false"/>
          <w:color w:val="000000"/>
          <w:sz w:val="28"/>
        </w:rPr>
        <w:t>
                    увеличению емкости рынка и снижение доли
</w:t>
      </w:r>
      <w:r>
        <w:br/>
      </w:r>
      <w:r>
        <w:rPr>
          <w:rFonts w:ascii="Times New Roman"/>
          <w:b w:val="false"/>
          <w:i w:val="false"/>
          <w:color w:val="000000"/>
          <w:sz w:val="28"/>
        </w:rPr>
        <w:t>
                   импорта строительных материалов;
</w:t>
      </w:r>
      <w:r>
        <w:br/>
      </w:r>
      <w:r>
        <w:rPr>
          <w:rFonts w:ascii="Times New Roman"/>
          <w:b w:val="false"/>
          <w:i w:val="false"/>
          <w:color w:val="000000"/>
          <w:sz w:val="28"/>
        </w:rPr>
        <w:t>
                    увеличению доли субъектов малого бизнеса в
</w:t>
      </w:r>
      <w:r>
        <w:br/>
      </w:r>
      <w:r>
        <w:rPr>
          <w:rFonts w:ascii="Times New Roman"/>
          <w:b w:val="false"/>
          <w:i w:val="false"/>
          <w:color w:val="000000"/>
          <w:sz w:val="28"/>
        </w:rPr>
        <w:t>
                   общем объеме промышленного производства путем
</w:t>
      </w:r>
      <w:r>
        <w:br/>
      </w:r>
      <w:r>
        <w:rPr>
          <w:rFonts w:ascii="Times New Roman"/>
          <w:b w:val="false"/>
          <w:i w:val="false"/>
          <w:color w:val="000000"/>
          <w:sz w:val="28"/>
        </w:rPr>
        <w:t>
                   дальнейшего развития и расширения
</w:t>
      </w:r>
      <w:r>
        <w:br/>
      </w:r>
      <w:r>
        <w:rPr>
          <w:rFonts w:ascii="Times New Roman"/>
          <w:b w:val="false"/>
          <w:i w:val="false"/>
          <w:color w:val="000000"/>
          <w:sz w:val="28"/>
        </w:rPr>
        <w:t>
                   производственного предпринимательства;
</w:t>
      </w:r>
      <w:r>
        <w:br/>
      </w:r>
      <w:r>
        <w:rPr>
          <w:rFonts w:ascii="Times New Roman"/>
          <w:b w:val="false"/>
          <w:i w:val="false"/>
          <w:color w:val="000000"/>
          <w:sz w:val="28"/>
        </w:rPr>
        <w:t>
                    расширению ассортимента производимой продукции,
</w:t>
      </w:r>
      <w:r>
        <w:br/>
      </w:r>
      <w:r>
        <w:rPr>
          <w:rFonts w:ascii="Times New Roman"/>
          <w:b w:val="false"/>
          <w:i w:val="false"/>
          <w:color w:val="000000"/>
          <w:sz w:val="28"/>
        </w:rPr>
        <w:t>
                   в том числе экспортоориентированной.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Раздел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ВВЕДЕНИЕ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Необходимость разработки региональной Программы индустриально-инновационного развития города Астаны на 2004-2006 годы вызвана объективными потребностями в определении дальнейшей стратегии развития промышленного сектора города.
</w:t>
      </w:r>
      <w:r>
        <w:br/>
      </w:r>
      <w:r>
        <w:rPr>
          <w:rFonts w:ascii="Times New Roman"/>
          <w:b w:val="false"/>
          <w:i w:val="false"/>
          <w:color w:val="000000"/>
          <w:sz w:val="28"/>
        </w:rPr>
        <w:t>
      В условиях нарастания международной экономической конкуренции сформировалась основная проблема, присущая практически всем промышленным предприятиям города. Суть ее заключается не столько в отсутствии производства многих видов продукции, сколько в низкой конкурентоспособности обрабатывающей промышленности, вследствие чего ее продукция отличается невысоким потребительским спросом как на внешнем, так и на внутреннем рынках. Промышленный сектор города характеризуется слабым развитием производственной и социальной инфраструктуры, общей технической и технологической отсталостью предприятий, отсутствием действенной связи науки с производством, низкими расходами на научно-исследовательские и опытно-конструкторские работы.
</w:t>
      </w:r>
      <w:r>
        <w:br/>
      </w:r>
      <w:r>
        <w:rPr>
          <w:rFonts w:ascii="Times New Roman"/>
          <w:b w:val="false"/>
          <w:i w:val="false"/>
          <w:color w:val="000000"/>
          <w:sz w:val="28"/>
        </w:rPr>
        <w:t>
      Программа представляет собой совокупность экономических, технических и организационных мер, направленных на стимулирование науки, инновационной и инвестиционной деятельности, что должно способствовать развитию в регионе производства высокотехнологичных наукоемких производств и технологий. 
</w:t>
      </w:r>
      <w:r>
        <w:br/>
      </w:r>
      <w:r>
        <w:rPr>
          <w:rFonts w:ascii="Times New Roman"/>
          <w:b w:val="false"/>
          <w:i w:val="false"/>
          <w:color w:val="000000"/>
          <w:sz w:val="28"/>
        </w:rPr>
        <w:t>
       При разработке программы использовались: Стратегия индустриально-инновационного развития Республики Казахстан на 2003-2015 годы, утвержденная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17 мая 2003 года N 1096,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июля 2003 года N 712-1 "Об утверждении Плана мероприятий на 2003-2005 годы по реализации Стратегии индустриально-инновационного развития Республики Казахстан на 2003-2015 годы", 
</w:t>
      </w:r>
      <w:r>
        <w:rPr>
          <w:rFonts w:ascii="Times New Roman"/>
          <w:b w:val="false"/>
          <w:i w:val="false"/>
          <w:color w:val="000000"/>
          <w:sz w:val="28"/>
        </w:rPr>
        <w:t xml:space="preserve"> Послание </w:t>
      </w:r>
      <w:r>
        <w:rPr>
          <w:rFonts w:ascii="Times New Roman"/>
          <w:b w:val="false"/>
          <w:i w:val="false"/>
          <w:color w:val="000000"/>
          <w:sz w:val="28"/>
        </w:rPr>
        <w:t>
 Президента народу Казахстана "К конкурентоспособному Казахстану, конкурентоспособной экономике, конкурентоспособной нации" от 19 марта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Современное состояние промышленного производства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В промышленном секторе города Астаны за период 1991-2002 годы в процессе перехода к рыночным методам хозяйствования произошли существенные структурные изменения. В первую очередь это было связано со снижением потребительского спроса на продукцию предприятий сельскохозяйственного машиностроения, что было обусловлено резким сокращением заказов на почвообрабатывающую и посевную технику, утратой хозяйственных связей с поставщиками и потребителями из стран СНГ.
</w:t>
      </w:r>
      <w:r>
        <w:br/>
      </w:r>
      <w:r>
        <w:rPr>
          <w:rFonts w:ascii="Times New Roman"/>
          <w:b w:val="false"/>
          <w:i w:val="false"/>
          <w:color w:val="000000"/>
          <w:sz w:val="28"/>
        </w:rPr>
        <w:t>
      Произошел значительный спад производства промышленной продукции. В целях стабилизации создавшейся ситуации была определена концепция проведения экономического оздоровления крупных промышленных предприятий, в первую очередь отраслей машиностроительного комплекса. Проводились реструктуризация и реорганизация недееспособных отраслей и производств, занимающихся выпуском невостребованной неконкурентоспособной продукции. Проходил процесс естественной сегментации на крупных предприятиях, что привело к снижению крупных и росту средних и малочисленных предприятий, занимающихся выпуском промышленной продукции.
</w:t>
      </w:r>
      <w:r>
        <w:br/>
      </w:r>
      <w:r>
        <w:rPr>
          <w:rFonts w:ascii="Times New Roman"/>
          <w:b w:val="false"/>
          <w:i w:val="false"/>
          <w:color w:val="000000"/>
          <w:sz w:val="28"/>
        </w:rPr>
        <w:t>
      На графике N 1 (приложение N 1) показана структура промышленного сектора по основным видам деятельности. В обрабатывающей промышленности за последние пять лет сократилась доля продукции машиностроения, дополнительное развитие получили предприятия, ориентированные на выпуск пищевых продуктов и строительных материалов.
</w:t>
      </w:r>
      <w:r>
        <w:br/>
      </w:r>
      <w:r>
        <w:rPr>
          <w:rFonts w:ascii="Times New Roman"/>
          <w:b w:val="false"/>
          <w:i w:val="false"/>
          <w:color w:val="000000"/>
          <w:sz w:val="28"/>
        </w:rPr>
        <w:t>
      На графике N 2 (приложение N 1) отображена структура обрабатывающей промышленности города Астаны.
</w:t>
      </w:r>
      <w:r>
        <w:br/>
      </w:r>
      <w:r>
        <w:rPr>
          <w:rFonts w:ascii="Times New Roman"/>
          <w:b w:val="false"/>
          <w:i w:val="false"/>
          <w:color w:val="000000"/>
          <w:sz w:val="28"/>
        </w:rPr>
        <w:t>
      По итогам 2003 года промышленными предприятиями города произведено продукции и оказано услуг на сумму 33,9 миллиарда тенге. Индекс физического объема к аналогичному периоду прошлого года составил 110,8%.
</w:t>
      </w:r>
      <w:r>
        <w:br/>
      </w:r>
      <w:r>
        <w:rPr>
          <w:rFonts w:ascii="Times New Roman"/>
          <w:b w:val="false"/>
          <w:i w:val="false"/>
          <w:color w:val="000000"/>
          <w:sz w:val="28"/>
        </w:rPr>
        <w:t>
      Более половины крупных и средних промышленных предприятий сумели обеспечить прирост объемов производства более чем в 1,5 раза по сравнению с аналогичным периодом прошлого года.
</w:t>
      </w:r>
      <w:r>
        <w:br/>
      </w:r>
      <w:r>
        <w:rPr>
          <w:rFonts w:ascii="Times New Roman"/>
          <w:b w:val="false"/>
          <w:i w:val="false"/>
          <w:color w:val="000000"/>
          <w:sz w:val="28"/>
        </w:rPr>
        <w:t>
      Увеличились объемы производства в следующих отраслях:
</w:t>
      </w:r>
      <w:r>
        <w:br/>
      </w:r>
      <w:r>
        <w:rPr>
          <w:rFonts w:ascii="Times New Roman"/>
          <w:b w:val="false"/>
          <w:i w:val="false"/>
          <w:color w:val="000000"/>
          <w:sz w:val="28"/>
        </w:rPr>
        <w:t>
      в производстве прочих неметаллических минеральных продуктов - на 46%;
</w:t>
      </w:r>
      <w:r>
        <w:br/>
      </w:r>
      <w:r>
        <w:rPr>
          <w:rFonts w:ascii="Times New Roman"/>
          <w:b w:val="false"/>
          <w:i w:val="false"/>
          <w:color w:val="000000"/>
          <w:sz w:val="28"/>
        </w:rPr>
        <w:t>
      в производстве резиновых и пластмассовых изделий - на 39,5%;
</w:t>
      </w:r>
      <w:r>
        <w:br/>
      </w:r>
      <w:r>
        <w:rPr>
          <w:rFonts w:ascii="Times New Roman"/>
          <w:b w:val="false"/>
          <w:i w:val="false"/>
          <w:color w:val="000000"/>
          <w:sz w:val="28"/>
        </w:rPr>
        <w:t>
      в целлюлозно-бумажной промышленности, издательском деле - на 8,6%;
</w:t>
      </w:r>
      <w:r>
        <w:br/>
      </w:r>
      <w:r>
        <w:rPr>
          <w:rFonts w:ascii="Times New Roman"/>
          <w:b w:val="false"/>
          <w:i w:val="false"/>
          <w:color w:val="000000"/>
          <w:sz w:val="28"/>
        </w:rPr>
        <w:t>
      в производстве и распределении электроэнергии, газа и воды  объем производства к аналогичному периоду прошлого года возрос на 12,9%, за счет увеличения объема снабжения паром и горячей водой на 21,3%. Объем производства и распределения электроэнергии к уровню 2002 года возрос на 7%, сбора, очистки и распределения воды сократился на 4,4%.
</w:t>
      </w:r>
      <w:r>
        <w:br/>
      </w:r>
      <w:r>
        <w:rPr>
          <w:rFonts w:ascii="Times New Roman"/>
          <w:b w:val="false"/>
          <w:i w:val="false"/>
          <w:color w:val="000000"/>
          <w:sz w:val="28"/>
        </w:rPr>
        <w:t>
      В таблице N 1 (приложение N 2) показаны основные показатели развития промышленности в период с 1997 по 2003 годы.
</w:t>
      </w:r>
      <w:r>
        <w:br/>
      </w:r>
      <w:r>
        <w:rPr>
          <w:rFonts w:ascii="Times New Roman"/>
          <w:b w:val="false"/>
          <w:i w:val="false"/>
          <w:color w:val="000000"/>
          <w:sz w:val="28"/>
        </w:rPr>
        <w:t>
      На графике N 3 (приложение N 1) показана динамика роста валового регионального продукта и объемов продукции промышленных предприятий за период с 1998 по 2003 годы.
</w:t>
      </w:r>
      <w:r>
        <w:br/>
      </w:r>
      <w:r>
        <w:rPr>
          <w:rFonts w:ascii="Times New Roman"/>
          <w:b w:val="false"/>
          <w:i w:val="false"/>
          <w:color w:val="000000"/>
          <w:sz w:val="28"/>
        </w:rPr>
        <w:t>
      Несмотря на достигнутые позитивные результаты, свидетельствующие о преодолении спада и стабилизации производства, промышленный сектор города не является ведущим звеном в экономической структуре города, о чем свидетельствует ежегодное снижение доли валовой добавленной стоимости промышленной продукции  в валовом региональном продукте за счет увеличения доли объемов строительства и сферы услуг, как показывает график N 4 (приложение N 1), где отображена доля промышленности в валовом региональном продукте.
</w:t>
      </w:r>
      <w:r>
        <w:br/>
      </w:r>
      <w:r>
        <w:rPr>
          <w:rFonts w:ascii="Times New Roman"/>
          <w:b w:val="false"/>
          <w:i w:val="false"/>
          <w:color w:val="000000"/>
          <w:sz w:val="28"/>
        </w:rPr>
        <w:t>
      Текущее положение связано главным образом с особым статусом города Астаны.
</w:t>
      </w:r>
      <w:r>
        <w:br/>
      </w:r>
      <w:r>
        <w:rPr>
          <w:rFonts w:ascii="Times New Roman"/>
          <w:b w:val="false"/>
          <w:i w:val="false"/>
          <w:color w:val="000000"/>
          <w:sz w:val="28"/>
        </w:rPr>
        <w:t>
      Так, действующая с 2001 года Государственная 
</w:t>
      </w:r>
      <w:r>
        <w:rPr>
          <w:rFonts w:ascii="Times New Roman"/>
          <w:b w:val="false"/>
          <w:i w:val="false"/>
          <w:color w:val="000000"/>
          <w:sz w:val="28"/>
        </w:rPr>
        <w:t xml:space="preserve"> программа </w:t>
      </w:r>
      <w:r>
        <w:rPr>
          <w:rFonts w:ascii="Times New Roman"/>
          <w:b w:val="false"/>
          <w:i w:val="false"/>
          <w:color w:val="000000"/>
          <w:sz w:val="28"/>
        </w:rPr>
        <w:t>
 "Расцвет Астаны - расцвет Казахстана" предусматривает в первую очередь развитие Астаны как административно-культурного центра, в связи с чем все внимание сосредоточено на организации строительства объектов, инженерных сетей и коммуникаций.
</w:t>
      </w:r>
      <w:r>
        <w:br/>
      </w:r>
      <w:r>
        <w:rPr>
          <w:rFonts w:ascii="Times New Roman"/>
          <w:b w:val="false"/>
          <w:i w:val="false"/>
          <w:color w:val="000000"/>
          <w:sz w:val="28"/>
        </w:rPr>
        <w:t>
      Кроме того, существуют проблемы внутри отрасли, носящие в основном общий системный характер для большинства предприятий республики:
</w:t>
      </w:r>
      <w:r>
        <w:br/>
      </w:r>
      <w:r>
        <w:rPr>
          <w:rFonts w:ascii="Times New Roman"/>
          <w:b w:val="false"/>
          <w:i w:val="false"/>
          <w:color w:val="000000"/>
          <w:sz w:val="28"/>
        </w:rPr>
        <w:t>
      сохраняется значительный потенциал в связи с низким использованием производственных мощностей. На предприятиях обрабатывающей промышленности средняя загрузка оборудования составляет 30%, в том числе в переработке сельскохозяйственных продуктов - 26%. Полная (100%) загруженность производственных мощностей не обеспечена ни по одному из видов продукции, кроме производства железобетонных изделий на АО "Стройконструкция". С целью увеличения выпуска продукции некоторые предприятия, в частности АО "Сут", ТОО "Маншук" осуществляют производство на неспециализированных мощностях. В этой связи имеется значительный потенциал эффективного использования и модернизации действующих производственных мощностей;
</w:t>
      </w:r>
      <w:r>
        <w:br/>
      </w:r>
      <w:r>
        <w:rPr>
          <w:rFonts w:ascii="Times New Roman"/>
          <w:b w:val="false"/>
          <w:i w:val="false"/>
          <w:color w:val="000000"/>
          <w:sz w:val="28"/>
        </w:rPr>
        <w:t>
      недостаточная инвестиционная активность в обрабатывающую отрасль. Хотя по сравнению с аналогичным периодом прошлого года, инвестиции в основной капитал по обрабатывающей отрасли возросли в 2,3 раза, их доля от основного объема инвестиций составляет всего 5,1%. Рост показателей обрабатывающей промышленности осуществляется только за счет собственных средств предприятий. Иностранные инвестиции в основном направлены на строительство объектов и развитие инфраструктуры города;
</w:t>
      </w:r>
      <w:r>
        <w:br/>
      </w:r>
      <w:r>
        <w:rPr>
          <w:rFonts w:ascii="Times New Roman"/>
          <w:b w:val="false"/>
          <w:i w:val="false"/>
          <w:color w:val="000000"/>
          <w:sz w:val="28"/>
        </w:rPr>
        <w:t>
      высокая степень изношенности производственных фондов (в среднем 60-70%) для основной части городских предприятий, имеющих так называемое "дорыночное" рождение, характерны наличие морально и физически устаревшего оборудования, низкий технологический уровень;
</w:t>
      </w:r>
      <w:r>
        <w:br/>
      </w:r>
      <w:r>
        <w:rPr>
          <w:rFonts w:ascii="Times New Roman"/>
          <w:b w:val="false"/>
          <w:i w:val="false"/>
          <w:color w:val="000000"/>
          <w:sz w:val="28"/>
        </w:rPr>
        <w:t>
      высокая энерго- и материалоемкость производства снижает конкурентоспособность продукции;
</w:t>
      </w:r>
      <w:r>
        <w:br/>
      </w:r>
      <w:r>
        <w:rPr>
          <w:rFonts w:ascii="Times New Roman"/>
          <w:b w:val="false"/>
          <w:i w:val="false"/>
          <w:color w:val="000000"/>
          <w:sz w:val="28"/>
        </w:rPr>
        <w:t>
      нехватка высококвалифицированных рабочих и профессиональных кадров в промышленном блоке, на что повлияли эмиграция населения и оптимизация профессионально-технических училищ;
</w:t>
      </w:r>
      <w:r>
        <w:br/>
      </w:r>
      <w:r>
        <w:rPr>
          <w:rFonts w:ascii="Times New Roman"/>
          <w:b w:val="false"/>
          <w:i w:val="false"/>
          <w:color w:val="000000"/>
          <w:sz w:val="28"/>
        </w:rPr>
        <w:t>
      отсутствие необходимой информационной базы, трансферта новых технологий, наличие низкого уровня менеджмента на производстве не позволяют предприятиям гибко адаптироваться к изменениям рыночной конъюнктуры;
</w:t>
      </w:r>
      <w:r>
        <w:br/>
      </w:r>
      <w:r>
        <w:rPr>
          <w:rFonts w:ascii="Times New Roman"/>
          <w:b w:val="false"/>
          <w:i w:val="false"/>
          <w:color w:val="000000"/>
          <w:sz w:val="28"/>
        </w:rPr>
        <w:t>
      недостаточно активное внедрение на предприятиях международных стандартов качества. В настоящее время по системе ИСО-9000 сертифицирован только участок по производству товарного бетона на ОАО "Стройконструкция";
</w:t>
      </w:r>
      <w:r>
        <w:br/>
      </w:r>
      <w:r>
        <w:rPr>
          <w:rFonts w:ascii="Times New Roman"/>
          <w:b w:val="false"/>
          <w:i w:val="false"/>
          <w:color w:val="000000"/>
          <w:sz w:val="28"/>
        </w:rPr>
        <w:t>
      медленными темпами внедряется производство высокотехнологичных и наукоемких видов продукции, вследствие чего экспорт промышленной продукции города составляет всего 2% от общего объема реализации. Одновременно отмечаются увеличение доли импорта и растущая конкуренция со стороны производителей аналогичной продукции в сопредельных странах.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Цели и задачи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Цель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устойчивого роста промышленного производства города за счет внедрения высокотехнологичных, инновационных технологий и выпуска экспортоориентированной продукции.
</w:t>
      </w:r>
    </w:p>
    <w:p>
      <w:pPr>
        <w:spacing w:after="0"/>
        <w:ind w:left="0"/>
        <w:jc w:val="both"/>
      </w:pPr>
      <w:r>
        <w:rPr>
          <w:rFonts w:ascii="Times New Roman"/>
          <w:b w:val="false"/>
          <w:i w:val="false"/>
          <w:color w:val="000000"/>
          <w:sz w:val="28"/>
        </w:rPr>
        <w:t>
</w:t>
      </w:r>
      <w:r>
        <w:rPr>
          <w:rFonts w:ascii="Times New Roman"/>
          <w:b/>
          <w:i w:val="false"/>
          <w:color w:val="000000"/>
          <w:sz w:val="28"/>
        </w:rPr>
        <w:t>
Задачи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в обрабатывающей промышленности среднегодовых темпов роста в размере 8,5%;
</w:t>
      </w:r>
      <w:r>
        <w:br/>
      </w:r>
      <w:r>
        <w:rPr>
          <w:rFonts w:ascii="Times New Roman"/>
          <w:b w:val="false"/>
          <w:i w:val="false"/>
          <w:color w:val="000000"/>
          <w:sz w:val="28"/>
        </w:rPr>
        <w:t>
      повышение производительности основных фондов обрабатывающей промышленности;
</w:t>
      </w:r>
      <w:r>
        <w:br/>
      </w:r>
      <w:r>
        <w:rPr>
          <w:rFonts w:ascii="Times New Roman"/>
          <w:b w:val="false"/>
          <w:i w:val="false"/>
          <w:color w:val="000000"/>
          <w:sz w:val="28"/>
        </w:rPr>
        <w:t>
      создание благоприятного инвестиционного и предпринимательского климата;
</w:t>
      </w:r>
      <w:r>
        <w:br/>
      </w:r>
      <w:r>
        <w:rPr>
          <w:rFonts w:ascii="Times New Roman"/>
          <w:b w:val="false"/>
          <w:i w:val="false"/>
          <w:color w:val="000000"/>
          <w:sz w:val="28"/>
        </w:rPr>
        <w:t>
      стимулирование создания наукоемких и высокотехнологичных экспорториентированных производств;
</w:t>
      </w:r>
      <w:r>
        <w:br/>
      </w:r>
      <w:r>
        <w:rPr>
          <w:rFonts w:ascii="Times New Roman"/>
          <w:b w:val="false"/>
          <w:i w:val="false"/>
          <w:color w:val="000000"/>
          <w:sz w:val="28"/>
        </w:rPr>
        <w:t>
      переход к мировым стандартам качества.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Основные направления и механизмы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Программы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Приоритеты развития промышленности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 из анализа основных тенденций развития города, а также учитывая особый статус города Астаны как столицы, приоритет отдается экологически чистым высокотехнологичным производствам, развитию инновационных центров и отраслям, непосредственно связанным с обслуживанием населения и строительного комплекса города, который в ходе становления Астаны как столицы получил мощный импульс развития.
</w:t>
      </w:r>
      <w:r>
        <w:br/>
      </w:r>
      <w:r>
        <w:rPr>
          <w:rFonts w:ascii="Times New Roman"/>
          <w:b w:val="false"/>
          <w:i w:val="false"/>
          <w:color w:val="000000"/>
          <w:sz w:val="28"/>
        </w:rPr>
        <w:t>
      Основными приоритетами развития промышленности станут:
</w:t>
      </w:r>
      <w:r>
        <w:br/>
      </w:r>
      <w:r>
        <w:rPr>
          <w:rFonts w:ascii="Times New Roman"/>
          <w:b w:val="false"/>
          <w:i w:val="false"/>
          <w:color w:val="000000"/>
          <w:sz w:val="28"/>
        </w:rPr>
        <w:t>
      создание здорового конкурентного предпринимательского климата;
</w:t>
      </w:r>
      <w:r>
        <w:br/>
      </w:r>
      <w:r>
        <w:rPr>
          <w:rFonts w:ascii="Times New Roman"/>
          <w:b w:val="false"/>
          <w:i w:val="false"/>
          <w:color w:val="000000"/>
          <w:sz w:val="28"/>
        </w:rPr>
        <w:t>
      привлечение иностранных инвестиций и технологий в обрабатывающий сектор;
</w:t>
      </w:r>
      <w:r>
        <w:br/>
      </w:r>
      <w:r>
        <w:rPr>
          <w:rFonts w:ascii="Times New Roman"/>
          <w:b w:val="false"/>
          <w:i w:val="false"/>
          <w:color w:val="000000"/>
          <w:sz w:val="28"/>
        </w:rPr>
        <w:t>
      модернизация и реконструкция существующих производственных мощностей в конкурентоспособных отраслях;
</w:t>
      </w:r>
      <w:r>
        <w:br/>
      </w:r>
      <w:r>
        <w:rPr>
          <w:rFonts w:ascii="Times New Roman"/>
          <w:b w:val="false"/>
          <w:i w:val="false"/>
          <w:color w:val="000000"/>
          <w:sz w:val="28"/>
        </w:rPr>
        <w:t>
      реализация приоритетных инвестиционных и инновационных  проектов, обеспечивающих выпуск импортозамещающей и экспортоориентированной продукции;
</w:t>
      </w:r>
      <w:r>
        <w:br/>
      </w:r>
      <w:r>
        <w:rPr>
          <w:rFonts w:ascii="Times New Roman"/>
          <w:b w:val="false"/>
          <w:i w:val="false"/>
          <w:color w:val="000000"/>
          <w:sz w:val="28"/>
        </w:rPr>
        <w:t>
      создание условий для инновационного предпринимательского климата в сфере малого бизнеса;
</w:t>
      </w:r>
      <w:r>
        <w:br/>
      </w:r>
      <w:r>
        <w:rPr>
          <w:rFonts w:ascii="Times New Roman"/>
          <w:b w:val="false"/>
          <w:i w:val="false"/>
          <w:color w:val="000000"/>
          <w:sz w:val="28"/>
        </w:rPr>
        <w:t>
      содействие предприятиям и организациям города Астаны по внедрению систем менеджмента качества на основе международных стандартов ИСО серий 9000 и 14000;
</w:t>
      </w:r>
      <w:r>
        <w:br/>
      </w:r>
      <w:r>
        <w:rPr>
          <w:rFonts w:ascii="Times New Roman"/>
          <w:b w:val="false"/>
          <w:i w:val="false"/>
          <w:color w:val="000000"/>
          <w:sz w:val="28"/>
        </w:rPr>
        <w:t>
      создание условий для подготовки высококвалифицированных кадров для всех секторов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2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Меры и механизмы реализации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направлениями реализации Программы индустриально-инновационного развития будут:
</w:t>
      </w:r>
      <w:r>
        <w:br/>
      </w:r>
      <w:r>
        <w:rPr>
          <w:rFonts w:ascii="Times New Roman"/>
          <w:b w:val="false"/>
          <w:i w:val="false"/>
          <w:color w:val="000000"/>
          <w:sz w:val="28"/>
        </w:rPr>
        <w:t>
      1) формирование перечня приоритетных региональных инвестиционных и инновационных проектов, соответствующих целям и задачам индустриально-инновационного развития с целью оказания содействия в их реализации;
</w:t>
      </w:r>
      <w:r>
        <w:br/>
      </w:r>
      <w:r>
        <w:rPr>
          <w:rFonts w:ascii="Times New Roman"/>
          <w:b w:val="false"/>
          <w:i w:val="false"/>
          <w:color w:val="000000"/>
          <w:sz w:val="28"/>
        </w:rPr>
        <w:t>
      2) создание инфраструктуры развития инновационной и инвестиционной деятельности, включающей в себя:
</w:t>
      </w:r>
      <w:r>
        <w:br/>
      </w:r>
      <w:r>
        <w:rPr>
          <w:rFonts w:ascii="Times New Roman"/>
          <w:b w:val="false"/>
          <w:i w:val="false"/>
          <w:color w:val="000000"/>
          <w:sz w:val="28"/>
        </w:rPr>
        <w:t>
      создание Индустриального парка;
</w:t>
      </w:r>
      <w:r>
        <w:br/>
      </w:r>
      <w:r>
        <w:rPr>
          <w:rFonts w:ascii="Times New Roman"/>
          <w:b w:val="false"/>
          <w:i w:val="false"/>
          <w:color w:val="000000"/>
          <w:sz w:val="28"/>
        </w:rPr>
        <w:t>
      создание Инновационного центра (технологического бизнес-инкубатора);
</w:t>
      </w:r>
      <w:r>
        <w:br/>
      </w:r>
      <w:r>
        <w:rPr>
          <w:rFonts w:ascii="Times New Roman"/>
          <w:b w:val="false"/>
          <w:i w:val="false"/>
          <w:color w:val="000000"/>
          <w:sz w:val="28"/>
        </w:rPr>
        <w:t>
      содействие созданию регионального венчурного фонда;
</w:t>
      </w:r>
      <w:r>
        <w:br/>
      </w:r>
      <w:r>
        <w:rPr>
          <w:rFonts w:ascii="Times New Roman"/>
          <w:b w:val="false"/>
          <w:i w:val="false"/>
          <w:color w:val="000000"/>
          <w:sz w:val="28"/>
        </w:rPr>
        <w:t>
      3) проведение широкой разъяснительной работы по предстоящему вступлению в ВТО;
</w:t>
      </w:r>
      <w:r>
        <w:br/>
      </w:r>
      <w:r>
        <w:rPr>
          <w:rFonts w:ascii="Times New Roman"/>
          <w:b w:val="false"/>
          <w:i w:val="false"/>
          <w:color w:val="000000"/>
          <w:sz w:val="28"/>
        </w:rPr>
        <w:t>
      4) проведение информационно-презентационной работы по привлечению отечественных и иностранных инвестиций в экономику города;
</w:t>
      </w:r>
      <w:r>
        <w:br/>
      </w:r>
      <w:r>
        <w:rPr>
          <w:rFonts w:ascii="Times New Roman"/>
          <w:b w:val="false"/>
          <w:i w:val="false"/>
          <w:color w:val="000000"/>
          <w:sz w:val="28"/>
        </w:rPr>
        <w:t>
      5) формирование банка данных инвестиционных и инновационных проектов, требующих привлечения инвестиций;
</w:t>
      </w:r>
      <w:r>
        <w:br/>
      </w:r>
      <w:r>
        <w:rPr>
          <w:rFonts w:ascii="Times New Roman"/>
          <w:b w:val="false"/>
          <w:i w:val="false"/>
          <w:color w:val="000000"/>
          <w:sz w:val="28"/>
        </w:rPr>
        <w:t>
      6) содействие в прохождении приоритетных региональных инвестиционных и инновационных проектов через государственные институты развития;
</w:t>
      </w:r>
      <w:r>
        <w:br/>
      </w:r>
      <w:r>
        <w:rPr>
          <w:rFonts w:ascii="Times New Roman"/>
          <w:b w:val="false"/>
          <w:i w:val="false"/>
          <w:color w:val="000000"/>
          <w:sz w:val="28"/>
        </w:rPr>
        <w:t>
      7) развитие образования и подготовка кадров. Государственная политика в области образования включает решение следующих задач:
</w:t>
      </w:r>
      <w:r>
        <w:br/>
      </w:r>
      <w:r>
        <w:rPr>
          <w:rFonts w:ascii="Times New Roman"/>
          <w:b w:val="false"/>
          <w:i w:val="false"/>
          <w:color w:val="000000"/>
          <w:sz w:val="28"/>
        </w:rPr>
        <w:t>
      определение подготовки кадров для инновационной деятельности в качестве одного из приоритетов образования;
</w:t>
      </w:r>
      <w:r>
        <w:br/>
      </w:r>
      <w:r>
        <w:rPr>
          <w:rFonts w:ascii="Times New Roman"/>
          <w:b w:val="false"/>
          <w:i w:val="false"/>
          <w:color w:val="000000"/>
          <w:sz w:val="28"/>
        </w:rPr>
        <w:t>
      повышение материально-технической базы всех видов образования;
</w:t>
      </w:r>
      <w:r>
        <w:br/>
      </w:r>
      <w:r>
        <w:rPr>
          <w:rFonts w:ascii="Times New Roman"/>
          <w:b w:val="false"/>
          <w:i w:val="false"/>
          <w:color w:val="000000"/>
          <w:sz w:val="28"/>
        </w:rPr>
        <w:t>
      международное сотрудничество в области подготовки кадров и привлечения высококвалифицированных специалистов;
</w:t>
      </w:r>
      <w:r>
        <w:br/>
      </w:r>
      <w:r>
        <w:rPr>
          <w:rFonts w:ascii="Times New Roman"/>
          <w:b w:val="false"/>
          <w:i w:val="false"/>
          <w:color w:val="000000"/>
          <w:sz w:val="28"/>
        </w:rPr>
        <w:t>
      8) развитие взаимоувязанной схемы "Наука - производство";
</w:t>
      </w:r>
      <w:r>
        <w:br/>
      </w:r>
      <w:r>
        <w:rPr>
          <w:rFonts w:ascii="Times New Roman"/>
          <w:b w:val="false"/>
          <w:i w:val="false"/>
          <w:color w:val="000000"/>
          <w:sz w:val="28"/>
        </w:rPr>
        <w:t>
      9) обеспечение устойчивого роста доли малых фирм в производственно-инновационном потенциале города;
</w:t>
      </w:r>
      <w:r>
        <w:br/>
      </w:r>
      <w:r>
        <w:rPr>
          <w:rFonts w:ascii="Times New Roman"/>
          <w:b w:val="false"/>
          <w:i w:val="false"/>
          <w:color w:val="000000"/>
          <w:sz w:val="28"/>
        </w:rPr>
        <w:t>
      10) оказание консалтинговых услуг малым и средним предприятиям путем создания информационно-маркетингового центра;
</w:t>
      </w:r>
      <w:r>
        <w:br/>
      </w:r>
      <w:r>
        <w:rPr>
          <w:rFonts w:ascii="Times New Roman"/>
          <w:b w:val="false"/>
          <w:i w:val="false"/>
          <w:color w:val="000000"/>
          <w:sz w:val="28"/>
        </w:rPr>
        <w:t>
      11) содействие городским предприятиям в продвижении продукции, в том числе путем организации торгово-выставочного центра, целью которого будет реклама товаров и услуг, производимых в городе (формирование в обществе позитивного отношения к отечественным товаропроизводителям, обеспечение устойчивого становления и развития малых и средних предприятий);
</w:t>
      </w:r>
      <w:r>
        <w:br/>
      </w:r>
      <w:r>
        <w:rPr>
          <w:rFonts w:ascii="Times New Roman"/>
          <w:b w:val="false"/>
          <w:i w:val="false"/>
          <w:color w:val="000000"/>
          <w:sz w:val="28"/>
        </w:rPr>
        <w:t>
      12) в области стандартизации проведение планомерной работы по постепенному переходу к международным стандартам управления качеством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Выявление и поддержка инициатив частного сектора
</w:t>
      </w:r>
      <w:r>
        <w:rPr>
          <w:rFonts w:ascii="Times New Roman"/>
          <w:b w:val="false"/>
          <w:i w:val="false"/>
          <w:color w:val="000000"/>
          <w:sz w:val="28"/>
        </w:rPr>
        <w:t>
</w:t>
      </w:r>
    </w:p>
    <w:p>
      <w:pPr>
        <w:spacing w:after="0"/>
        <w:ind w:left="0"/>
        <w:jc w:val="both"/>
      </w:pPr>
      <w:r>
        <w:rPr>
          <w:rFonts w:ascii="Times New Roman"/>
          <w:b w:val="false"/>
          <w:i w:val="false"/>
          <w:color w:val="000000"/>
          <w:sz w:val="28"/>
        </w:rPr>
        <w:t>
      На данный момент в городе Астане имеются инвестиционные проекты, соответствующие целям и задачам индустриально-инновационного развития, реализация которых намечена на 2004-2006 годы. Осуществление данных проектов
</w:t>
      </w:r>
      <w:r>
        <w:rPr>
          <w:rFonts w:ascii="Times New Roman"/>
          <w:b/>
          <w:i w:val="false"/>
          <w:color w:val="000000"/>
          <w:sz w:val="28"/>
        </w:rPr>
        <w:t>
</w:t>
      </w:r>
      <w:r>
        <w:rPr>
          <w:rFonts w:ascii="Times New Roman"/>
          <w:b w:val="false"/>
          <w:i w:val="false"/>
          <w:color w:val="000000"/>
          <w:sz w:val="28"/>
        </w:rPr>
        <w:t>
существенным образом повлияет на экономический профиль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Инвестиционные проекты города Астаны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Строительство завода по выпуску стеновых материалов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 ячеистого бетона по немецкой технологии фирмы "YTONG",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инициатор ОАО "Экотон+"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сложившимся спросом, прерогативой промышленной сферы остается производство строительных материалов. В настоящее время одним из ведущих проектов в данной отрасли является строительство завода по выпуску стеновых материалов из ячеистого бетона по немецкой технологии фирмы "YTONG", осуществляемое АО "Экотон+".
</w:t>
      </w:r>
      <w:r>
        <w:br/>
      </w:r>
      <w:r>
        <w:rPr>
          <w:rFonts w:ascii="Times New Roman"/>
          <w:b w:val="false"/>
          <w:i w:val="false"/>
          <w:color w:val="000000"/>
          <w:sz w:val="28"/>
        </w:rPr>
        <w:t>
      Ячеистый бетон, производимый ОАО "Экотон+", отвечает всем требованиям нормативных документов, предъявляемых к строительным материалам по прочности, деформативности, морозостойкости. Его теплозащитные свойства в 2-3 раза выше, чем у кирпича. Благодаря пористой структуре изделий стена из этого материала "дышит", способствуя сохранению в помещениях свежего воздуха. Ячеистые бетоны биостойки, дома из них пожаробезопасны и, что немаловажно, экологически чисты.
</w:t>
      </w:r>
      <w:r>
        <w:br/>
      </w:r>
      <w:r>
        <w:rPr>
          <w:rFonts w:ascii="Times New Roman"/>
          <w:b w:val="false"/>
          <w:i w:val="false"/>
          <w:color w:val="000000"/>
          <w:sz w:val="28"/>
        </w:rPr>
        <w:t>
      Проект предполагает производство ячеистого бетона объемом 138 тысяч кубических метров (далее -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в год (1352 миллиона тенге в год) с возможностью расширения производства до 180 тысяч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 год.
</w:t>
      </w:r>
      <w:r>
        <w:br/>
      </w:r>
      <w:r>
        <w:rPr>
          <w:rFonts w:ascii="Times New Roman"/>
          <w:b w:val="false"/>
          <w:i w:val="false"/>
          <w:color w:val="000000"/>
          <w:sz w:val="28"/>
        </w:rPr>
        <w:t>
      Стоимость проекта составляет 17 496 тысяч долларов США. Из них собственные средства - 4 500 тысяч долларов США, заемные  средства - 12 996 тысяч долларов США. Финансирование проекта производится Банком Развития Казахстана.
</w:t>
      </w:r>
      <w:r>
        <w:br/>
      </w:r>
      <w:r>
        <w:rPr>
          <w:rFonts w:ascii="Times New Roman"/>
          <w:b w:val="false"/>
          <w:i w:val="false"/>
          <w:color w:val="000000"/>
          <w:sz w:val="28"/>
        </w:rPr>
        <w:t>
      Высокие теплоизоляционные и другие характеристики ячеистого бетона позволяют существенно снизить себестоимость строительства при его применении, по сравнению с обычным силикатным или керамическим кирпичом.
</w:t>
      </w:r>
      <w:r>
        <w:br/>
      </w:r>
      <w:r>
        <w:rPr>
          <w:rFonts w:ascii="Times New Roman"/>
          <w:b w:val="false"/>
          <w:i w:val="false"/>
          <w:color w:val="000000"/>
          <w:sz w:val="28"/>
        </w:rPr>
        <w:t>
      Проектом предусматривается уплата налогов в местный бюджет в размере 25 миллионов тенге в год, создание 126 новых рабочих мест. Запуск производства намечен на третий квартал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Организация производства полиэфирных стеклопластиковых труб, инициатор ТОО "Амитех Карасай Пайп"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проекта по организации производства стеклопластиковых труб в городе Астане, создано совместное предприятие ТОО "Амитех Карасай Пайп", в состав учредителей которого входит компания "Амиантит" - мировой лидер в производстве стеклопластиковых труб, располагающая более чем 35-летним опытом работы в сфере технологий их производства, которая обеспечивает на своих производствах долговременное техническое и инженерное сопровождение (техническая помощь, разработка и поставка сырьевых материалов по специальным ценам, совершенствование технологического и производственного процессов).
</w:t>
      </w:r>
      <w:r>
        <w:br/>
      </w:r>
      <w:r>
        <w:rPr>
          <w:rFonts w:ascii="Times New Roman"/>
          <w:b w:val="false"/>
          <w:i w:val="false"/>
          <w:color w:val="000000"/>
          <w:sz w:val="28"/>
        </w:rPr>
        <w:t>
      Мощность завода в городе Астане будет составлять 300 километров в год полиэфирных стеклопластиковых труб для водоснабжения диаметром 80 миллиметров (далее - мм) - 3000 мм, с рабочим давлением до 40 атмосфер.
</w:t>
      </w:r>
      <w:r>
        <w:br/>
      </w:r>
      <w:r>
        <w:rPr>
          <w:rFonts w:ascii="Times New Roman"/>
          <w:b w:val="false"/>
          <w:i w:val="false"/>
          <w:color w:val="000000"/>
          <w:sz w:val="28"/>
        </w:rPr>
        <w:t>
      В том числе:
</w:t>
      </w:r>
      <w:r>
        <w:br/>
      </w:r>
      <w:r>
        <w:rPr>
          <w:rFonts w:ascii="Times New Roman"/>
          <w:b w:val="false"/>
          <w:i w:val="false"/>
          <w:color w:val="000000"/>
          <w:sz w:val="28"/>
        </w:rPr>
        <w:t>
      1-й этап - установка CW 3000 для труб диаметром от 300 мм до 3000 мм (ввод - 4 квартал 2004 г.);
</w:t>
      </w:r>
      <w:r>
        <w:br/>
      </w:r>
      <w:r>
        <w:rPr>
          <w:rFonts w:ascii="Times New Roman"/>
          <w:b w:val="false"/>
          <w:i w:val="false"/>
          <w:color w:val="000000"/>
          <w:sz w:val="28"/>
        </w:rPr>
        <w:t>
      2-й этап - установка CW 300 для труб диаметром от 80 мм до 300 мм (ввод - 3 квартал 2005 г.).
</w:t>
      </w:r>
      <w:r>
        <w:br/>
      </w:r>
      <w:r>
        <w:rPr>
          <w:rFonts w:ascii="Times New Roman"/>
          <w:b w:val="false"/>
          <w:i w:val="false"/>
          <w:color w:val="000000"/>
          <w:sz w:val="28"/>
        </w:rPr>
        <w:t>
      Общая стоимость проекта составляет 19,7 миллиона долларов США, из которых более 70% суммы составляют кредитные средства Банка Развития Казахстана.
</w:t>
      </w:r>
      <w:r>
        <w:br/>
      </w:r>
      <w:r>
        <w:rPr>
          <w:rFonts w:ascii="Times New Roman"/>
          <w:b w:val="false"/>
          <w:i w:val="false"/>
          <w:color w:val="000000"/>
          <w:sz w:val="28"/>
        </w:rPr>
        <w:t>
      Все предприятия "Амиантит", включая ТОО "Амитех Карасай Пайп", обеспечены системами контроля качества в соответствии со стандартами ИСО 9001 и 9002. Каждое изделие имеет свой серийный номер, что позволяет идентифицировать его относительно использованных исходных материалов, условий производства, результатов лабораторных исследований.
</w:t>
      </w:r>
      <w:r>
        <w:br/>
      </w:r>
      <w:r>
        <w:rPr>
          <w:rFonts w:ascii="Times New Roman"/>
          <w:b w:val="false"/>
          <w:i w:val="false"/>
          <w:color w:val="000000"/>
          <w:sz w:val="28"/>
        </w:rPr>
        <w:t>
      Стеклопластиковые трубы выгодно отличаются от металлических, бетонных, пластмассовых и других труб по таким показателям, как срок эксплуатации (не менее 75 лет), легкий вес (в 10 раз легче металлических), устойчивость к электрохимической коррозии, стойкость к агрессивным средам, простота, дешевизна в монтаже и эксплуатации и т.д.
</w:t>
      </w:r>
      <w:r>
        <w:br/>
      </w:r>
      <w:r>
        <w:rPr>
          <w:rFonts w:ascii="Times New Roman"/>
          <w:b w:val="false"/>
          <w:i w:val="false"/>
          <w:color w:val="000000"/>
          <w:sz w:val="28"/>
        </w:rPr>
        <w:t>
      Строительство завода осуществляется на территории бывшего чугунолитейного завода.
</w:t>
      </w:r>
      <w:r>
        <w:br/>
      </w:r>
      <w:r>
        <w:rPr>
          <w:rFonts w:ascii="Times New Roman"/>
          <w:b w:val="false"/>
          <w:i w:val="false"/>
          <w:color w:val="000000"/>
          <w:sz w:val="28"/>
        </w:rPr>
        <w:t>
      Объем производства составит порядка 18 миллионов долларов США в год, сумма налоговых отчислений 1,35 миллиона долларов США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Внедрение новой технологической линии по производству книжной продукции на АО "Астана-полиграфия"
</w:t>
      </w:r>
      <w:r>
        <w:rPr>
          <w:rFonts w:ascii="Times New Roman"/>
          <w:b w:val="false"/>
          <w:i w:val="false"/>
          <w:color w:val="000000"/>
          <w:sz w:val="28"/>
        </w:rPr>
        <w:t>
</w:t>
      </w:r>
    </w:p>
    <w:p>
      <w:pPr>
        <w:spacing w:after="0"/>
        <w:ind w:left="0"/>
        <w:jc w:val="both"/>
      </w:pPr>
      <w:r>
        <w:rPr>
          <w:rFonts w:ascii="Times New Roman"/>
          <w:b w:val="false"/>
          <w:i w:val="false"/>
          <w:color w:val="000000"/>
          <w:sz w:val="28"/>
        </w:rPr>
        <w:t>
      АО "Астана-полиграфия", являющееся крупным предприятием в Северном регионе Казахстана, осуществляющее выпуск печатной продукции и оказывающее услуги в типографской и полиграфической сферах, реализует проект по внедрению новой технологической линии по производству книжной продукции. Имеются предварительные договоренности с Министерством образования и науки Республики Казахстан по размещению заказа на производство учебной литературы в крупносерийном и массовом производстве. Книжная продукция будет выпускаться в твердом и мягком переплетах.
</w:t>
      </w:r>
      <w:r>
        <w:br/>
      </w:r>
      <w:r>
        <w:rPr>
          <w:rFonts w:ascii="Times New Roman"/>
          <w:b w:val="false"/>
          <w:i w:val="false"/>
          <w:color w:val="000000"/>
          <w:sz w:val="28"/>
        </w:rPr>
        <w:t>
      Для этих целей приобретается оборудование ведущего мирового поставщика полиграфического оборудования - немецкой фирмы Industrievertretungen @ Mashchinenexport Baumbach. Стоимость реализации проекта составляет 13,5 миллиона долларов США и финансируется за счет кредита, предоставляемого Банком Развития Казахстана.
</w:t>
      </w:r>
      <w:r>
        <w:br/>
      </w:r>
      <w:r>
        <w:rPr>
          <w:rFonts w:ascii="Times New Roman"/>
          <w:b w:val="false"/>
          <w:i w:val="false"/>
          <w:color w:val="000000"/>
          <w:sz w:val="28"/>
        </w:rPr>
        <w:t>
      Объем производства книжной продукции составит 4,2 миллиона экземпляров в год, или в денежном выражении 1260 миллионов тенге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Организация производства по выпуску колбасных изделий,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инициатор ТОО "APPLE CITY FOOD"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предусматривает организацию мясоперерабатывающего комплекса с замкнутым циклом производства. Это будет современное предприятие, выпускающее высококачественные мясные изделия, соответствующие высоким стандартам качества и требованиям потребителей.
</w:t>
      </w:r>
      <w:r>
        <w:br/>
      </w:r>
      <w:r>
        <w:rPr>
          <w:rFonts w:ascii="Times New Roman"/>
          <w:b w:val="false"/>
          <w:i w:val="false"/>
          <w:color w:val="000000"/>
          <w:sz w:val="28"/>
        </w:rPr>
        <w:t>
      Ассортимент выпускаемой продукции будет представлен сырокопченой, копченой, вареной колбасами в искусственной и натуральной оболочке и копчеными мясными изделиями различных видов.
</w:t>
      </w:r>
      <w:r>
        <w:br/>
      </w:r>
      <w:r>
        <w:rPr>
          <w:rFonts w:ascii="Times New Roman"/>
          <w:b w:val="false"/>
          <w:i w:val="false"/>
          <w:color w:val="000000"/>
          <w:sz w:val="28"/>
        </w:rPr>
        <w:t>
      Технология производства предусматривает использование современного европейского оборудования Австрийской фирмы "Ласка". В комплексном технологическом решении предусмотрен цех по убою скота мощностью 10 тонн в сутки, позволяющий предприятию организовать поставку на рынок города Астаны качественного мяса в объеме 4-7 тонн в сутки.
</w:t>
      </w:r>
      <w:r>
        <w:br/>
      </w:r>
      <w:r>
        <w:rPr>
          <w:rFonts w:ascii="Times New Roman"/>
          <w:b w:val="false"/>
          <w:i w:val="false"/>
          <w:color w:val="000000"/>
          <w:sz w:val="28"/>
        </w:rPr>
        <w:t>
      Планируемый объем выпуска предприятием готовой продукции при выходе на полную производственную мощность в год составит 2 640 тонн на сумму 1 105 миллионов тенге.
</w:t>
      </w:r>
      <w:r>
        <w:br/>
      </w:r>
      <w:r>
        <w:rPr>
          <w:rFonts w:ascii="Times New Roman"/>
          <w:b w:val="false"/>
          <w:i w:val="false"/>
          <w:color w:val="000000"/>
          <w:sz w:val="28"/>
        </w:rPr>
        <w:t>
      Общая стоимость проекта по введению в строй мясоперерабатывающего предприятия составит 3 929,5 тысяч долларов США.
</w:t>
      </w:r>
      <w:r>
        <w:br/>
      </w:r>
      <w:r>
        <w:rPr>
          <w:rFonts w:ascii="Times New Roman"/>
          <w:b w:val="false"/>
          <w:i w:val="false"/>
          <w:color w:val="000000"/>
          <w:sz w:val="28"/>
        </w:rPr>
        <w:t>
      Персонал фирмы будет укомплектован высококвалифицированными специалистами, набор которых будет осуществлен в городе Астане на этапе организации производства. Общая численность персонала предприятия составит 126 человек, общий фонд заработной платы с отчислениями - 64 562 тысяч тенге в год.
</w:t>
      </w:r>
      <w:r>
        <w:br/>
      </w:r>
      <w:r>
        <w:rPr>
          <w:rFonts w:ascii="Times New Roman"/>
          <w:b w:val="false"/>
          <w:i w:val="false"/>
          <w:color w:val="000000"/>
          <w:sz w:val="28"/>
        </w:rPr>
        <w:t>
      Организация производства колбасных изделий позволит предприятию рассматривать следующие перспективы развития:
</w:t>
      </w:r>
      <w:r>
        <w:br/>
      </w:r>
      <w:r>
        <w:rPr>
          <w:rFonts w:ascii="Times New Roman"/>
          <w:b w:val="false"/>
          <w:i w:val="false"/>
          <w:color w:val="000000"/>
          <w:sz w:val="28"/>
        </w:rPr>
        <w:t>
      создание современного животноводческого комплекса, который будет удовлетворять потребности предприятия в мясе;
</w:t>
      </w:r>
      <w:r>
        <w:br/>
      </w:r>
      <w:r>
        <w:rPr>
          <w:rFonts w:ascii="Times New Roman"/>
          <w:b w:val="false"/>
          <w:i w:val="false"/>
          <w:color w:val="000000"/>
          <w:sz w:val="28"/>
        </w:rPr>
        <w:t>
      введение в строй производства на предприятии полуфабрикатов, кулинарных изделий и консервированных мясных продуктов;
</w:t>
      </w:r>
      <w:r>
        <w:br/>
      </w:r>
      <w:r>
        <w:rPr>
          <w:rFonts w:ascii="Times New Roman"/>
          <w:b w:val="false"/>
          <w:i w:val="false"/>
          <w:color w:val="000000"/>
          <w:sz w:val="28"/>
        </w:rPr>
        <w:t>
      расширение в городе Астане сети магазинов по розничной продаже продуктов питания.
</w:t>
      </w:r>
      <w:r>
        <w:br/>
      </w:r>
      <w:r>
        <w:rPr>
          <w:rFonts w:ascii="Times New Roman"/>
          <w:b w:val="false"/>
          <w:i w:val="false"/>
          <w:color w:val="000000"/>
          <w:sz w:val="28"/>
        </w:rPr>
        <w:t>
      Местным исполнительным органом решен вопрос по предоставлению земельного участка под строительство мясокомбината. Начало строительно-монтажных работ намечено на третий квартал 2004 года, запуск производства предполагается осуществить в первом полугодии 2005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Организация производства столярных изделий,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инициатор ТОО "SHEBER SC. KZ"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проекта является производство окон и дверей из высококачественной древесины сосны с покрытием шпона из ценных пород дерева по итальянской технологии.
</w:t>
      </w:r>
      <w:r>
        <w:br/>
      </w:r>
      <w:r>
        <w:rPr>
          <w:rFonts w:ascii="Times New Roman"/>
          <w:b w:val="false"/>
          <w:i w:val="false"/>
          <w:color w:val="000000"/>
          <w:sz w:val="28"/>
        </w:rPr>
        <w:t>
      Предпосылками реализации данного проекта явилось отсутствие на рынке города Астаны производителей высококачественных столярных изделий по оригинальному дизайну с соблюдением всей цепочки технологического цикла по евростандарту, по качественному изготовлению и сборке изделий, обеспечивающих надежность и прочность в эксплуатации.
</w:t>
      </w:r>
      <w:r>
        <w:br/>
      </w:r>
      <w:r>
        <w:rPr>
          <w:rFonts w:ascii="Times New Roman"/>
          <w:b w:val="false"/>
          <w:i w:val="false"/>
          <w:color w:val="000000"/>
          <w:sz w:val="28"/>
        </w:rPr>
        <w:t>
      Для реализации проекта предполагается строительство производственных помещений площадью не менее 6 тысяч квадратных метров и приобретение необходимого оборудования у итальянской фирмы A. F. Snc di Franternali santi Giovanni S C.
</w:t>
      </w:r>
      <w:r>
        <w:br/>
      </w:r>
      <w:r>
        <w:rPr>
          <w:rFonts w:ascii="Times New Roman"/>
          <w:b w:val="false"/>
          <w:i w:val="false"/>
          <w:color w:val="000000"/>
          <w:sz w:val="28"/>
        </w:rPr>
        <w:t>
      Стоимость проекта составляет 2 530 712 евро. Финансирование осуществляется за счет кредитных средств коммерческих банков.
</w:t>
      </w:r>
      <w:r>
        <w:br/>
      </w:r>
      <w:r>
        <w:rPr>
          <w:rFonts w:ascii="Times New Roman"/>
          <w:b w:val="false"/>
          <w:i w:val="false"/>
          <w:color w:val="000000"/>
          <w:sz w:val="28"/>
        </w:rPr>
        <w:t>
      Проектом предусматривается создание 77 новых рабочих мест.
</w:t>
      </w:r>
      <w:r>
        <w:br/>
      </w:r>
      <w:r>
        <w:rPr>
          <w:rFonts w:ascii="Times New Roman"/>
          <w:b w:val="false"/>
          <w:i w:val="false"/>
          <w:color w:val="000000"/>
          <w:sz w:val="28"/>
        </w:rPr>
        <w:t>
      Во втором квартале 2004 года решен вопрос о выделении земельного участка под строительство фабрики. Строительные работы, монтаж и установку оборудования планируется завершить в третьем квартале 2004 года. В это же время начнется формирование штата сотрудников, будут проведены общеорганизационные, общепроизводственные работы, рекламная компания.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Организация производства по сборке полувагонов, инициатор Казахстанско-Российское предприятие ТОО "Вагоносборочный завод"
</w:t>
      </w:r>
      <w:r>
        <w:rPr>
          <w:rFonts w:ascii="Times New Roman"/>
          <w:b w:val="false"/>
          <w:i w:val="false"/>
          <w:color w:val="000000"/>
          <w:sz w:val="28"/>
        </w:rPr>
        <w:t>
</w:t>
      </w:r>
    </w:p>
    <w:p>
      <w:pPr>
        <w:spacing w:after="0"/>
        <w:ind w:left="0"/>
        <w:jc w:val="both"/>
      </w:pPr>
      <w:r>
        <w:rPr>
          <w:rFonts w:ascii="Times New Roman"/>
          <w:b w:val="false"/>
          <w:i w:val="false"/>
          <w:color w:val="000000"/>
          <w:sz w:val="28"/>
        </w:rPr>
        <w:t>
      ОАО "Акмолинский вагоноремонтный завод" (далее - "АВРЗ"), осуществляющее капитальный ремонт с продлением срока полезного использования вагонов грузового парка республики, совместно с федеральным государственным унитарным предприятием Производственное объединение "Уралвагонзавод" (Российская Федерация, г. Нижний Тагил) в 2002 году создало совместное предприятие ТОО "Вагоносборочный завод" с целью организации производства по сборке новых полувагонов модели 12-132 для перевозки сыпучих, навалочных грузов. Получены сертификат соответствия и лицензия на применение знака соответствия системы сертификации на федеральном железнодорожном транспорте Российской Федерации. Разработан бизнес-план на строительство завода по производству грузовых полувагонов мощностью 4 000 новых полувагонов в год на существующих площадях АО "АВРЗ".
</w:t>
      </w:r>
      <w:r>
        <w:br/>
      </w:r>
      <w:r>
        <w:rPr>
          <w:rFonts w:ascii="Times New Roman"/>
          <w:b w:val="false"/>
          <w:i w:val="false"/>
          <w:color w:val="000000"/>
          <w:sz w:val="28"/>
        </w:rPr>
        <w:t>
      Основная сумма капитальных вложений, связанная со строительством здания завода и вспомогательных участков, с приобретением оборудования, комплекта деталей для сборки и сопутствующими расходами, составляет 15 138 571,7 доллара США.
</w:t>
      </w:r>
      <w:r>
        <w:br/>
      </w:r>
      <w:r>
        <w:rPr>
          <w:rFonts w:ascii="Times New Roman"/>
          <w:b w:val="false"/>
          <w:i w:val="false"/>
          <w:color w:val="000000"/>
          <w:sz w:val="28"/>
        </w:rPr>
        <w:t>
      Предлагаемая модель 12-132 универсального люкового полувагона предназначена для общесетевого использования на железных дорогах Казахстана, Российской Федерации и стран СНГ для перевозки массовых, неагрессивных грузов с температурой до +100 градусов, не требующих укрытия от атмосферных осадков.
</w:t>
      </w:r>
      <w:r>
        <w:br/>
      </w:r>
      <w:r>
        <w:rPr>
          <w:rFonts w:ascii="Times New Roman"/>
          <w:b w:val="false"/>
          <w:i w:val="false"/>
          <w:color w:val="000000"/>
          <w:sz w:val="28"/>
        </w:rPr>
        <w:t>
      Основной рынок сбыта для нового завода - ЗАО Национальная Компания "Казахстан Темир Жолы" - 38% продаж, транспортные компании и прочие крупные организации, резиденты Республики Казахстан - 24% объема продаж, а также резиденты Российской Федерации - 38% объема продаж. В перспективе рассматривается реализация продукции в страны Средней Азии и ближнего зарубежья - 20% объема продаж.
</w:t>
      </w:r>
      <w:r>
        <w:br/>
      </w:r>
      <w:r>
        <w:rPr>
          <w:rFonts w:ascii="Times New Roman"/>
          <w:b w:val="false"/>
          <w:i w:val="false"/>
          <w:color w:val="000000"/>
          <w:sz w:val="28"/>
        </w:rPr>
        <w:t>
      Первоначально, с учетом высокой стоимости покупных запасных частей и комплектующих, цена на изделия нового завода будет на 6,4% выше, чем на существующую аналогичную продукцию федерального государственного унитарного предприятия Производственное объединение "Уралвагонзавод" (далее - ФГУП ПО "Уралвагонзавод"). По мере внедрения внутренней программы по импортозамещению, за счет средств чистой прибыли, планируется снизить стоимость до уровня заводских цен ФГУП ПО "Уралвагонзавод". В период с 2005 до 2014 года прогнозируется снижение цен на полувагоны, изготовленные на новом заводе, от 30 тысяч долларов США до 28,5 тысяч долларов США.
</w:t>
      </w:r>
      <w:r>
        <w:br/>
      </w:r>
      <w:r>
        <w:rPr>
          <w:rFonts w:ascii="Times New Roman"/>
          <w:b w:val="false"/>
          <w:i w:val="false"/>
          <w:color w:val="000000"/>
          <w:sz w:val="28"/>
        </w:rPr>
        <w:t>
      При реализации проекта организации вагоносборочного цеха численность штатных единиц составит 518 человек дополнительно, уплата налогов - 4,27 миллиона долларов США в год.
</w:t>
      </w:r>
      <w:r>
        <w:br/>
      </w:r>
      <w:r>
        <w:rPr>
          <w:rFonts w:ascii="Times New Roman"/>
          <w:b w:val="false"/>
          <w:i w:val="false"/>
          <w:color w:val="000000"/>
          <w:sz w:val="28"/>
        </w:rPr>
        <w:t>
      Необходимо отметить, что решение проблем данного характера, т.е. обновление подвижного состава, предусмотрено Программой развития машиностроительного комплекса Республики Казахстан,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5 сентября 2000 года N 1347. Поэтому отмечается целесообразность организации вагоностроения на базе отечественных предприятий.
</w:t>
      </w:r>
      <w:r>
        <w:br/>
      </w:r>
      <w:r>
        <w:rPr>
          <w:rFonts w:ascii="Times New Roman"/>
          <w:b w:val="false"/>
          <w:i w:val="false"/>
          <w:color w:val="000000"/>
          <w:sz w:val="28"/>
        </w:rPr>
        <w:t>
      В настоящее время данный инвестиционный проект находится на рассмотрении Банка Развития Казахстана.
</w:t>
      </w:r>
      <w:r>
        <w:br/>
      </w:r>
      <w:r>
        <w:rPr>
          <w:rFonts w:ascii="Times New Roman"/>
          <w:b w:val="false"/>
          <w:i w:val="false"/>
          <w:color w:val="000000"/>
          <w:sz w:val="28"/>
        </w:rPr>
        <w:t>
      Кроме того, на АО "АВРЗ" рассматриваются вопросы об организации самостоятельного выпуска запасных частей и комплектующих к полувагонам, совместного выпуска стального литья с АО "Востокмашзавод" и сертификации предприятия стандартам ISO-9001.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Организация производства облицовочного кирпича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ТОО "Астана Брик"
</w:t>
      </w:r>
      <w:r>
        <w:rPr>
          <w:rFonts w:ascii="Times New Roman"/>
          <w:b w:val="false"/>
          <w:i w:val="false"/>
          <w:color w:val="000000"/>
          <w:sz w:val="28"/>
        </w:rPr>
        <w:t>
</w:t>
      </w:r>
    </w:p>
    <w:p>
      <w:pPr>
        <w:spacing w:after="0"/>
        <w:ind w:left="0"/>
        <w:jc w:val="both"/>
      </w:pPr>
      <w:r>
        <w:rPr>
          <w:rFonts w:ascii="Times New Roman"/>
          <w:b w:val="false"/>
          <w:i w:val="false"/>
          <w:color w:val="000000"/>
          <w:sz w:val="28"/>
        </w:rPr>
        <w:t>
      С учетом отсутствия собственного производства и возрастающего спроса актуальным является строительство завода по производству облицовочного кирпича, осуществляемое ТОО "Астана Брик". Объем производства составит 30 миллионов штук кирпичей в год, или 900 миллионов тенге в год.
</w:t>
      </w:r>
      <w:r>
        <w:br/>
      </w:r>
      <w:r>
        <w:rPr>
          <w:rFonts w:ascii="Times New Roman"/>
          <w:b w:val="false"/>
          <w:i w:val="false"/>
          <w:color w:val="000000"/>
          <w:sz w:val="28"/>
        </w:rPr>
        <w:t>
      Заключен контракт на проектирование завода с ТОО "НИИ Стройпроект" и поставку оборудования с итальянской фирмой "Бедески". Общий объем инвестиций составит 8,8 миллиона долларов США, количество новых рабочих мест - 120 человек. Запуск производства запланирован на третий квартал 2005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8) Организация производства крупноформатных кирпичей,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инициатор ТОО "КазГерСтрой"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предлагаемого ТОО "КазГерСтрой" проекта является организация производства крупноформатного кирпича по германской технологии, обладающего высокими потребительскими характеристиками. Основным сырьем будет являться глина, месторождения которой имеются в пределах административной границы города.
</w:t>
      </w:r>
      <w:r>
        <w:br/>
      </w:r>
      <w:r>
        <w:rPr>
          <w:rFonts w:ascii="Times New Roman"/>
          <w:b w:val="false"/>
          <w:i w:val="false"/>
          <w:color w:val="000000"/>
          <w:sz w:val="28"/>
        </w:rPr>
        <w:t>
      Производительная мощность завода будет составлять 153,8 тысяч тонн в год крупноформатных кирпичей более 30 моделей различной конфигурации на сумму 12,5 миллиона евро. Проект предусматривает производство облицовочного кирпича, в том числе возможно и изготовление черепицы.
</w:t>
      </w:r>
      <w:r>
        <w:br/>
      </w:r>
      <w:r>
        <w:rPr>
          <w:rFonts w:ascii="Times New Roman"/>
          <w:b w:val="false"/>
          <w:i w:val="false"/>
          <w:color w:val="000000"/>
          <w:sz w:val="28"/>
        </w:rPr>
        <w:t>
      Для организации производства предполагается приобретение оборудования действующего завода в Германии, что позволит сэкономить значительную сумму, по сравнению со стоимостью нового оборудования, его демонтаж, доставка до Астаны и инсталляция - на месте. Стоимость оборудования с доставкой составит порядка 4 миллиона евро, общая стоимость проекта - 9,35 миллиона евро.
</w:t>
      </w:r>
      <w:r>
        <w:br/>
      </w:r>
      <w:r>
        <w:rPr>
          <w:rFonts w:ascii="Times New Roman"/>
          <w:b w:val="false"/>
          <w:i w:val="false"/>
          <w:color w:val="000000"/>
          <w:sz w:val="28"/>
        </w:rPr>
        <w:t>
      Для размещения производства изыскиваются производственные помещения с прилегающей территорией общей площадью не менее 0,8 гектара.
</w:t>
      </w:r>
      <w:r>
        <w:br/>
      </w:r>
      <w:r>
        <w:rPr>
          <w:rFonts w:ascii="Times New Roman"/>
          <w:b w:val="false"/>
          <w:i w:val="false"/>
          <w:color w:val="000000"/>
          <w:sz w:val="28"/>
        </w:rPr>
        <w:t>
      При реализации проекта будет создано дополнительно 60 рабочих мест, сумма налогов составит порядка 1,2 миллиона евро в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9) Организация производства полиэтиленовых труб,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инициатор LG International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Компания LG International намеревается осуществить проект строительства завода по выпуску полиэтиленовых труб с объемом инвестиций порядка 10 миллионов долларов США.
</w:t>
      </w:r>
      <w:r>
        <w:br/>
      </w:r>
      <w:r>
        <w:rPr>
          <w:rFonts w:ascii="Times New Roman"/>
          <w:b w:val="false"/>
          <w:i w:val="false"/>
          <w:color w:val="000000"/>
          <w:sz w:val="28"/>
        </w:rPr>
        <w:t>
      Полиэтиленовые трубы будут применяться при сооружении водопроводов, газопроводов, в системе канализации. В отличие от поливинилхлоридных труб полиэтиленовые трубы имеют ряд потребительских преимуществ, основными из которых являются экологичность и безопасность для здоровья людей.
</w:t>
      </w:r>
      <w:r>
        <w:br/>
      </w:r>
      <w:r>
        <w:rPr>
          <w:rFonts w:ascii="Times New Roman"/>
          <w:b w:val="false"/>
          <w:i w:val="false"/>
          <w:color w:val="000000"/>
          <w:sz w:val="28"/>
        </w:rPr>
        <w:t>
      По данному проекту рассматриваются два варианта реализации проекта:
</w:t>
      </w:r>
      <w:r>
        <w:br/>
      </w:r>
      <w:r>
        <w:rPr>
          <w:rFonts w:ascii="Times New Roman"/>
          <w:b w:val="false"/>
          <w:i w:val="false"/>
          <w:color w:val="000000"/>
          <w:sz w:val="28"/>
        </w:rPr>
        <w:t>
      1 вариант - на свободном земельном участке площадью порядка 2 га;
</w:t>
      </w:r>
      <w:r>
        <w:br/>
      </w:r>
      <w:r>
        <w:rPr>
          <w:rFonts w:ascii="Times New Roman"/>
          <w:b w:val="false"/>
          <w:i w:val="false"/>
          <w:color w:val="000000"/>
          <w:sz w:val="28"/>
        </w:rPr>
        <w:t>
      2 вариант - на незадействованных промышленных территориях.
</w:t>
      </w:r>
      <w:r>
        <w:br/>
      </w:r>
      <w:r>
        <w:rPr>
          <w:rFonts w:ascii="Times New Roman"/>
          <w:b w:val="false"/>
          <w:i w:val="false"/>
          <w:color w:val="000000"/>
          <w:sz w:val="28"/>
        </w:rPr>
        <w:t>
      Второй вариант является наиболее предпочтительным, т.к. уменьшаются срок реализации проекта и сумма затрат на проведение строительно-монтажных работ и подвод инженерных сетей и коммуникаций.
</w:t>
      </w:r>
      <w:r>
        <w:br/>
      </w:r>
      <w:r>
        <w:rPr>
          <w:rFonts w:ascii="Times New Roman"/>
          <w:b w:val="false"/>
          <w:i w:val="false"/>
          <w:color w:val="000000"/>
          <w:sz w:val="28"/>
        </w:rPr>
        <w:t>
      После решения организационных вопросов срок реализации проекта составит менее одного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 Организация производства макарон и модернизация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действующего производства на ТОО "Концерн "Цесна-Астык"
</w:t>
      </w:r>
      <w:r>
        <w:rPr>
          <w:rFonts w:ascii="Times New Roman"/>
          <w:b w:val="false"/>
          <w:i w:val="false"/>
          <w:color w:val="000000"/>
          <w:sz w:val="28"/>
        </w:rPr>
        <w:t>
</w:t>
      </w:r>
    </w:p>
    <w:p>
      <w:pPr>
        <w:spacing w:after="0"/>
        <w:ind w:left="0"/>
        <w:jc w:val="both"/>
      </w:pPr>
      <w:r>
        <w:rPr>
          <w:rFonts w:ascii="Times New Roman"/>
          <w:b w:val="false"/>
          <w:i w:val="false"/>
          <w:color w:val="000000"/>
          <w:sz w:val="28"/>
        </w:rPr>
        <w:t>
      ТОО "Концерн "Цесна-Астык" готовится проект производства широкого ассортимента макаронных изделий для обеспечения выхода продукции Концерна на новый рынок, который в настоящее время является очень перспективным с точки зрения спроса. Дополнительным преимуществом является возможность использования собственного сырья, что позволит снизить себестоимость продукции. Как один из возможных вариантов рассматривается оборудование итальянской фирмы "Паван".
</w:t>
      </w:r>
      <w:r>
        <w:br/>
      </w:r>
      <w:r>
        <w:rPr>
          <w:rFonts w:ascii="Times New Roman"/>
          <w:b w:val="false"/>
          <w:i w:val="false"/>
          <w:color w:val="000000"/>
          <w:sz w:val="28"/>
        </w:rPr>
        <w:t>
      Кроме того, планируется увеличение объемов мукомольного производства как одного из основных направлений деятельности Концерна. С целью оптимизации расходов, снижения себестоимости помола и увеличения производства продукции был осуществлен перенос мельничных мощностей ТОО "Цеснан" в п. Жалтыр на мельничный комплекс АО "Колутон-95". Данное решение было принято в связи с аналогичностью производителя оборудования "Окрим" на обеих мельницах, что позволило увеличить производительность мельничного комплекса до 160 тонн в сутки.
</w:t>
      </w:r>
      <w:r>
        <w:br/>
      </w:r>
      <w:r>
        <w:rPr>
          <w:rFonts w:ascii="Times New Roman"/>
          <w:b w:val="false"/>
          <w:i w:val="false"/>
          <w:color w:val="000000"/>
          <w:sz w:val="28"/>
        </w:rPr>
        <w:t>
      В 2004 году намечено увеличение выхода муки высшего сорта до 45% за счет внедрения автоматизированного увлажнения, отбора мелкого зерна на элеваторе и дополнительной установки оборудования.
</w:t>
      </w:r>
      <w:r>
        <w:br/>
      </w:r>
      <w:r>
        <w:rPr>
          <w:rFonts w:ascii="Times New Roman"/>
          <w:b w:val="false"/>
          <w:i w:val="false"/>
          <w:color w:val="000000"/>
          <w:sz w:val="28"/>
        </w:rPr>
        <w:t>
      Также планируется расширение хлебопекарного и комбикормового производств.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 Развитие производства на ТОО Корпорация "Казахсельмаш"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Планом развития ТОО Корпорация "Казахсельмаш" на 2004-2005 годы предусматривается как создание новых предприятий, так и развитие существующих мощностей Корпорации.
</w:t>
      </w:r>
      <w:r>
        <w:br/>
      </w:r>
      <w:r>
        <w:rPr>
          <w:rFonts w:ascii="Times New Roman"/>
          <w:b w:val="false"/>
          <w:i w:val="false"/>
          <w:color w:val="000000"/>
          <w:sz w:val="28"/>
        </w:rPr>
        <w:t>
      В рамках создания новых предприятий запланировано открытие ТОО "СП КазСварко" - совместного предприятия с Австрийским холдингом "Сварко". На данном предприятии планируется производство разметочной краски объемом 3000 тонн в год, термопластика - 3000 тонн в год и стеклошариков объемом 2000 тонн в год. По планам предполагаемый объем выпускаемой продукции в стоимостном выражении составит 1650 миллионов тенге в год, стоимость данного проекта - 133 миллиона тенге. Реализация проекта запланирована на второй квартал 2005 года.
</w:t>
      </w:r>
      <w:r>
        <w:br/>
      </w:r>
      <w:r>
        <w:rPr>
          <w:rFonts w:ascii="Times New Roman"/>
          <w:b w:val="false"/>
          <w:i w:val="false"/>
          <w:color w:val="000000"/>
          <w:sz w:val="28"/>
        </w:rPr>
        <w:t>
      Реализация указанных проектов позволит в течение двух лет привлечь в Астану инвестиции на сумму более 100 миллионов долларов США, ежегодно выплачивать 15,5 миллиона долларов США налогов и создать около 1200 рабочих мест.
</w:t>
      </w:r>
      <w:r>
        <w:br/>
      </w:r>
      <w:r>
        <w:rPr>
          <w:rFonts w:ascii="Times New Roman"/>
          <w:b w:val="false"/>
          <w:i w:val="false"/>
          <w:color w:val="000000"/>
          <w:sz w:val="28"/>
        </w:rPr>
        <w:t>
      При этом в 2006 году объем промышленного производства возрастет до 60,6 миллиарда тенге, что обеспечит рост на 84,7%, по сравнению с 2003 годом, и повлияет на структуру валового регионального продукта путем увеличения доли промышленной продукции до 9%.
</w:t>
      </w:r>
      <w:r>
        <w:br/>
      </w:r>
      <w:r>
        <w:rPr>
          <w:rFonts w:ascii="Times New Roman"/>
          <w:b w:val="false"/>
          <w:i w:val="false"/>
          <w:color w:val="000000"/>
          <w:sz w:val="28"/>
        </w:rPr>
        <w:t>
      В целях реализации указанных проектов акиматом города будет оказано содействие в решении следующих вопросов:
</w:t>
      </w:r>
      <w:r>
        <w:br/>
      </w:r>
      <w:r>
        <w:rPr>
          <w:rFonts w:ascii="Times New Roman"/>
          <w:b w:val="false"/>
          <w:i w:val="false"/>
          <w:color w:val="000000"/>
          <w:sz w:val="28"/>
        </w:rPr>
        <w:t>
      выделение земельного участка или содействие в поиске существующих производственных площадей, подходящих под организацию производства;
</w:t>
      </w:r>
      <w:r>
        <w:br/>
      </w:r>
      <w:r>
        <w:rPr>
          <w:rFonts w:ascii="Times New Roman"/>
          <w:b w:val="false"/>
          <w:i w:val="false"/>
          <w:color w:val="000000"/>
          <w:sz w:val="28"/>
        </w:rPr>
        <w:t>
      реализация организационных вопросов, входящих в компетенцию городских служб и властей; 
</w:t>
      </w:r>
      <w:r>
        <w:br/>
      </w:r>
      <w:r>
        <w:rPr>
          <w:rFonts w:ascii="Times New Roman"/>
          <w:b w:val="false"/>
          <w:i w:val="false"/>
          <w:color w:val="000000"/>
          <w:sz w:val="28"/>
        </w:rPr>
        <w:t>
      содействие при работе с государственными институтами развития;
</w:t>
      </w:r>
      <w:r>
        <w:br/>
      </w:r>
      <w:r>
        <w:rPr>
          <w:rFonts w:ascii="Times New Roman"/>
          <w:b w:val="false"/>
          <w:i w:val="false"/>
          <w:color w:val="000000"/>
          <w:sz w:val="28"/>
        </w:rPr>
        <w:t>
      оказание содействия в поиске зарубежного партнера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Инновационные проекты города Астаны
</w:t>
      </w:r>
      <w:r>
        <w:rPr>
          <w:rFonts w:ascii="Times New Roman"/>
          <w:b w:val="false"/>
          <w:i w:val="false"/>
          <w:color w:val="000000"/>
          <w:sz w:val="28"/>
        </w:rPr>
        <w:t>
</w:t>
      </w:r>
    </w:p>
    <w:p>
      <w:pPr>
        <w:spacing w:after="0"/>
        <w:ind w:left="0"/>
        <w:jc w:val="both"/>
      </w:pPr>
      <w:r>
        <w:rPr>
          <w:rFonts w:ascii="Times New Roman"/>
          <w:b w:val="false"/>
          <w:i w:val="false"/>
          <w:color w:val="000000"/>
          <w:sz w:val="28"/>
        </w:rPr>
        <w:t>
      C момента создания Национального инновационного фонда организациями города Астаны подано в данный институт развития 29 заявок на финансирование инновационных проектов и научно-исследовательских и опытно-конструкторских работ (НИОКР), из них 7 проектов по заключению Инновационного фонда являются коммерчески привлекательными, по ним фондом ведется более детальный анализ.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ТОО "КЭМТ"
</w:t>
      </w:r>
      <w:r>
        <w:rPr>
          <w:rFonts w:ascii="Times New Roman"/>
          <w:b w:val="false"/>
          <w:i w:val="false"/>
          <w:color w:val="000000"/>
          <w:sz w:val="28"/>
        </w:rPr>
        <w:t>
</w:t>
      </w:r>
    </w:p>
    <w:p>
      <w:pPr>
        <w:spacing w:after="0"/>
        <w:ind w:left="0"/>
        <w:jc w:val="both"/>
      </w:pPr>
      <w:r>
        <w:rPr>
          <w:rFonts w:ascii="Times New Roman"/>
          <w:b w:val="false"/>
          <w:i w:val="false"/>
          <w:color w:val="000000"/>
          <w:sz w:val="28"/>
        </w:rPr>
        <w:t>
      ТОО "КЭМТ" предложен проект создания опытного производства олефинов, аренов (ароматических углеводородов) и компонентов моторного топлива из газоконденсата, природного и попутных при добыче нефти газов на основе полифункциональных катализаторов на сумму 30 миллионов тенге. Предлагаемая технология по производству различных углеводородов должна пройти опытно-промышленные испытания на "пилотной" установке с загрузкой 1 литра катализатора с использованием реального сырья конкретных месторождений.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ТОО "Казахстанские инновационные технологии"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Данным предприятием представлен проект создания производства нового газа магневодорода, применяемого для резки металлов на сумму 33,4 миллиона тенге. Проектом предусматриваются создание производства газа магневодорода на базе двух магневодородных генераторов МВГ-5 и МВГ-75 с общей производительностью до 180 тысяч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 год; изучение вопроса о внедрении новой технологии газорезки металлов (в том числе тугоплавких).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ТОО "Центр внедрения новых технологий и материалов"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Предлагается проект создания производства и внедрения промышленной системы сверхтонкой очистки и охлаждения отходящих газов на базе градиентного сепаратора и поперечно-струйного пылеосадителя конструкции Агапова. Проект предполагает создание отечественного производства аппаратов, предназначенных для очистки газов. Необходимый объем финансирования составляет 575 миллионов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ТОО "Научно-технический центр "Электроника и системы"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Предлагается проект по производству электронных систем экспрессного контроля и управления технологическими процессами (ТРС-М), который предусматривает создание, сертификацию промышленных образцов и серийное производство электронных систем экспрессного контроля и управления технологическими процессами на базе нового типа высокоразрещающего светосильного  электростатистического времяпролетного энерго- и массаанализатора с ионным зеркалом для коммерческой реализации в Казахстане и за рубежом. Необходимый объем финансирования составляет 344 миллиона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ТОО "Вендор А"
</w:t>
      </w:r>
      <w:r>
        <w:rPr>
          <w:rFonts w:ascii="Times New Roman"/>
          <w:b w:val="false"/>
          <w:i w:val="false"/>
          <w:color w:val="000000"/>
          <w:sz w:val="28"/>
        </w:rPr>
        <w:t>
</w:t>
      </w:r>
    </w:p>
    <w:p>
      <w:pPr>
        <w:spacing w:after="0"/>
        <w:ind w:left="0"/>
        <w:jc w:val="both"/>
      </w:pPr>
      <w:r>
        <w:rPr>
          <w:rFonts w:ascii="Times New Roman"/>
          <w:b w:val="false"/>
          <w:i w:val="false"/>
          <w:color w:val="000000"/>
          <w:sz w:val="28"/>
        </w:rPr>
        <w:t>
      ТОО "Вендор А" проведены исследования по механо-акустическому улучшению кинематических свойств транспортируемой нефти. Необходимая сумма финансирования составляет 7,7 миллиона тенге, которая будет направлена на разработку лабораторной установки по озвучиванию потока нефти с целью снижения ее вязкости.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ТОО "Лилах"
</w:t>
      </w:r>
      <w:r>
        <w:rPr>
          <w:rFonts w:ascii="Times New Roman"/>
          <w:b w:val="false"/>
          <w:i w:val="false"/>
          <w:color w:val="000000"/>
          <w:sz w:val="28"/>
        </w:rPr>
        <w:t>
</w:t>
      </w:r>
    </w:p>
    <w:p>
      <w:pPr>
        <w:spacing w:after="0"/>
        <w:ind w:left="0"/>
        <w:jc w:val="both"/>
      </w:pPr>
      <w:r>
        <w:rPr>
          <w:rFonts w:ascii="Times New Roman"/>
          <w:b w:val="false"/>
          <w:i w:val="false"/>
          <w:color w:val="000000"/>
          <w:sz w:val="28"/>
        </w:rPr>
        <w:t>
      ТОО "Лилах" предложен проект по улучшению товарных свойств нефтей. Проект направлен на разработку лабораторной установки по улучшению товарных свойств низкосортных нефтей Казахстана за счет повышения содержания светлых фракций, обессеривания, деметаллизации и демеркаптанизации. Необходимая сумма финансирования составляет 7,7 миллиона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АО "Казахстанский институт нефти и газа"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Одним из проектов, представленных данной организацией в Инновационный фонд, является проект по разработке технологии получения полиальфаолефиновых синтетических смазочных масел. Целью проекта является разработка технологии получения полиолефиновых синтетических смазочных композиций на основе разработки эффективных катализаторов и определения оптимальных условий процессов олигомеризации олефинов и гидрирования полиальфаолефинов. Сумма финансирования составляет 7,7 миллиона тенге.
</w:t>
      </w:r>
      <w:r>
        <w:br/>
      </w:r>
      <w:r>
        <w:rPr>
          <w:rFonts w:ascii="Times New Roman"/>
          <w:b w:val="false"/>
          <w:i w:val="false"/>
          <w:color w:val="000000"/>
          <w:sz w:val="28"/>
        </w:rPr>
        <w:t>
      Главной проблемой в развитии инновации является отсутствие эффективной связи науки с производством, слабая адаптированность отечественной науки к условиям рыночной экономики и отсутствие действенных механизмов доведения научно-технической продукции до уровня товара.
</w:t>
      </w:r>
      <w:r>
        <w:br/>
      </w:r>
      <w:r>
        <w:rPr>
          <w:rFonts w:ascii="Times New Roman"/>
          <w:b w:val="false"/>
          <w:i w:val="false"/>
          <w:color w:val="000000"/>
          <w:sz w:val="28"/>
        </w:rPr>
        <w:t>
      В этой связи для практической реализации исследований, направленных на разработку наукоемких, ресурсосберегающих и экологически чистых производств, ориентированных на экспорт продукции высоких технологий, направлены мероприятия по созданию инфраструктуры развития инновационной деятельности с привлечением научных работников Евразийского национального университета им. Л.Н. Гумилева и других научных учреждений города, предприятий города, занимающихся инновационной деятельностью.
</w:t>
      </w:r>
      <w:r>
        <w:br/>
      </w:r>
      <w:r>
        <w:rPr>
          <w:rFonts w:ascii="Times New Roman"/>
          <w:b w:val="false"/>
          <w:i w:val="false"/>
          <w:color w:val="000000"/>
          <w:sz w:val="28"/>
        </w:rPr>
        <w:t>
      Инновационная политика города будет направлена на решение таких задач, как:
</w:t>
      </w:r>
      <w:r>
        <w:br/>
      </w:r>
      <w:r>
        <w:rPr>
          <w:rFonts w:ascii="Times New Roman"/>
          <w:b w:val="false"/>
          <w:i w:val="false"/>
          <w:color w:val="000000"/>
          <w:sz w:val="28"/>
        </w:rPr>
        <w:t>
      поиск и организация производств по выпуску новых видов продукции, получаемых с использованием большей доли производственного потенциала;
</w:t>
      </w:r>
      <w:r>
        <w:br/>
      </w:r>
      <w:r>
        <w:rPr>
          <w:rFonts w:ascii="Times New Roman"/>
          <w:b w:val="false"/>
          <w:i w:val="false"/>
          <w:color w:val="000000"/>
          <w:sz w:val="28"/>
        </w:rPr>
        <w:t>
      создание системы, которая на базе новых информационных технологий позволит с высокой эффективностью использовать в производстве интеллектуальный и научно-технический потенциал города.
</w:t>
      </w:r>
      <w:r>
        <w:br/>
      </w:r>
      <w:r>
        <w:rPr>
          <w:rFonts w:ascii="Times New Roman"/>
          <w:b w:val="false"/>
          <w:i w:val="false"/>
          <w:color w:val="000000"/>
          <w:sz w:val="28"/>
        </w:rPr>
        <w:t>
      Основными направлениями политики в области развития науки станут:
</w:t>
      </w:r>
      <w:r>
        <w:br/>
      </w:r>
      <w:r>
        <w:rPr>
          <w:rFonts w:ascii="Times New Roman"/>
          <w:b w:val="false"/>
          <w:i w:val="false"/>
          <w:color w:val="000000"/>
          <w:sz w:val="28"/>
        </w:rPr>
        <w:t>
      создание и укрепление существующей материальной базы для проведения научных исследований;
</w:t>
      </w:r>
      <w:r>
        <w:br/>
      </w:r>
      <w:r>
        <w:rPr>
          <w:rFonts w:ascii="Times New Roman"/>
          <w:b w:val="false"/>
          <w:i w:val="false"/>
          <w:color w:val="000000"/>
          <w:sz w:val="28"/>
        </w:rPr>
        <w:t>
      сохранение и развитие кадрового потенциала, подготовка и аттестация научных кадров высшей квалификации по приоритетным направлениям научно-технологического развития;
</w:t>
      </w:r>
      <w:r>
        <w:br/>
      </w:r>
      <w:r>
        <w:rPr>
          <w:rFonts w:ascii="Times New Roman"/>
          <w:b w:val="false"/>
          <w:i w:val="false"/>
          <w:color w:val="000000"/>
          <w:sz w:val="28"/>
        </w:rPr>
        <w:t>
      разработка и построение механизмов поощрения и стимулирования научно-технической деятельности при введении ее результатов в хозяйственный оборот;
</w:t>
      </w:r>
      <w:r>
        <w:br/>
      </w:r>
      <w:r>
        <w:rPr>
          <w:rFonts w:ascii="Times New Roman"/>
          <w:b w:val="false"/>
          <w:i w:val="false"/>
          <w:color w:val="000000"/>
          <w:sz w:val="28"/>
        </w:rPr>
        <w:t>
      развитие малого инновационного предпринимательства путем формирования благоприятных условий для создания и успешного функционирования малых высокотехнологичных организаций и оказания им государственной поддержки на начальном этапе деятельности;
</w:t>
      </w:r>
      <w:r>
        <w:br/>
      </w:r>
      <w:r>
        <w:rPr>
          <w:rFonts w:ascii="Times New Roman"/>
          <w:b w:val="false"/>
          <w:i w:val="false"/>
          <w:color w:val="000000"/>
          <w:sz w:val="28"/>
        </w:rPr>
        <w:t>
      совершенствование конкурсной системы отбора инновационных проектов и программ. Реализация относительно небольших и быстро окупаемых инновационных проектов с участием частных инвесторов и при поддержке государства с целью поддержания наиболее перспективных производств и усиления притока в них частных инвестиций.
</w:t>
      </w:r>
      <w:r>
        <w:br/>
      </w:r>
      <w:r>
        <w:rPr>
          <w:rFonts w:ascii="Times New Roman"/>
          <w:b w:val="false"/>
          <w:i w:val="false"/>
          <w:color w:val="000000"/>
          <w:sz w:val="28"/>
        </w:rPr>
        <w:t>
      Как показывает мировой опыт, развитие инновационной деятельности напрямую связано с состоянием фундаментальной и прикладной науки и коммерческой востребованностью научно-технических разработок. Научный потенциал должен существенно влиять на инновационную активность в регионе.
</w:t>
      </w:r>
      <w:r>
        <w:br/>
      </w:r>
      <w:r>
        <w:rPr>
          <w:rFonts w:ascii="Times New Roman"/>
          <w:b w:val="false"/>
          <w:i w:val="false"/>
          <w:color w:val="000000"/>
          <w:sz w:val="28"/>
        </w:rPr>
        <w:t>
      В связи с этим основные усилия в деле развития высокотехнологичного сектора города будут направлены на преодоление разрыва между научно-технической и промышленной сферами, т.е. между производителем и пользователем знаний.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4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Создание инфраструктуры развития инвестиционной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инновационной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создания благоприятных условий для привлечения инвестиций в обрабатывающий сектор экономики и развития инновационной деятельности будет вестись работа по созданию необходимой инфраструктуры развития инновационной деятельности.
</w:t>
      </w:r>
      <w:r>
        <w:br/>
      </w:r>
      <w:r>
        <w:rPr>
          <w:rFonts w:ascii="Times New Roman"/>
          <w:b w:val="false"/>
          <w:i w:val="false"/>
          <w:color w:val="000000"/>
          <w:sz w:val="28"/>
        </w:rPr>
        <w:t>
      В этом направлении предлагается создание:
</w:t>
      </w:r>
      <w:r>
        <w:br/>
      </w:r>
      <w:r>
        <w:rPr>
          <w:rFonts w:ascii="Times New Roman"/>
          <w:b w:val="false"/>
          <w:i w:val="false"/>
          <w:color w:val="000000"/>
          <w:sz w:val="28"/>
        </w:rPr>
        <w:t>
      Индустриального парка;
</w:t>
      </w:r>
      <w:r>
        <w:br/>
      </w:r>
      <w:r>
        <w:rPr>
          <w:rFonts w:ascii="Times New Roman"/>
          <w:b w:val="false"/>
          <w:i w:val="false"/>
          <w:color w:val="000000"/>
          <w:sz w:val="28"/>
        </w:rPr>
        <w:t>
      Инновационного центра (Технологического бизнес-инкубатора).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Индустриальный парк
</w:t>
      </w:r>
      <w:r>
        <w:rPr>
          <w:rFonts w:ascii="Times New Roman"/>
          <w:b w:val="false"/>
          <w:i w:val="false"/>
          <w:color w:val="000000"/>
          <w:sz w:val="28"/>
        </w:rPr>
        <w:t>
</w:t>
      </w:r>
    </w:p>
    <w:p>
      <w:pPr>
        <w:spacing w:after="0"/>
        <w:ind w:left="0"/>
        <w:jc w:val="both"/>
      </w:pPr>
      <w:r>
        <w:rPr>
          <w:rFonts w:ascii="Times New Roman"/>
          <w:b w:val="false"/>
          <w:i w:val="false"/>
          <w:color w:val="000000"/>
          <w:sz w:val="28"/>
        </w:rPr>
        <w:t>
      В основе создания Индустриального парка лежит идея привлечения инвесторов для организации промышленных производств путем предоставления конкретного земельного участка и комплекса инженерно-коммунальных и информационных услуг. Это будет участок территории в пределах городской черты площадью от 20 до 100 гектаров. На данном участке создается общая инфраструктура (административное здание, транспортные пути, энерго- и водоснабжение). Затем такой парк сдается в аренду предпринимателям для организации любого вида производства. Действующая модель позволяет на одной территории создавать десятки, сотни предприятий разного профиля. Между этими предприятиями нет никакой технологической связи, они просто сосуществуют на одной территории.
</w:t>
      </w:r>
      <w:r>
        <w:br/>
      </w:r>
      <w:r>
        <w:rPr>
          <w:rFonts w:ascii="Times New Roman"/>
          <w:b w:val="false"/>
          <w:i w:val="false"/>
          <w:color w:val="000000"/>
          <w:sz w:val="28"/>
        </w:rPr>
        <w:t>
      Управление индустриальным парком, решение всех организационных вопросов, предоставление маркетинговых, коммунальных услуг, поиск квалифицированных кадров будут осуществляться специально созданной дирекцией.
</w:t>
      </w:r>
      <w:r>
        <w:br/>
      </w:r>
      <w:r>
        <w:rPr>
          <w:rFonts w:ascii="Times New Roman"/>
          <w:b w:val="false"/>
          <w:i w:val="false"/>
          <w:color w:val="000000"/>
          <w:sz w:val="28"/>
        </w:rPr>
        <w:t>
      Подобных индустриальных парков в Казахстане не существует, но во многих странах мира как Китай, Турция, Ирландия, Шотландия, Германия, Шанхай и Венгрия уже убедились, что такие парки являются эффективным средством для создания новых промышленных предприятий. Наиболее удачным стал опыт строительства промышленного парка в Венгрии. Трехлетняя правительственная программа развития "промышленных парков" стала движущей силой всей экономики Венгрии. На сегодня в Венгрии на территории "промышленных парков" функционирует 1200 предприятий, объем инвестиций составляет более 1,8 миллиарда долларов. Годовой объем производства в них достигает 16% от общегосударственного, при этом порядка 80% продукции реализуется на внешнем рынке.
</w:t>
      </w:r>
      <w:r>
        <w:br/>
      </w:r>
      <w:r>
        <w:rPr>
          <w:rFonts w:ascii="Times New Roman"/>
          <w:b w:val="false"/>
          <w:i w:val="false"/>
          <w:color w:val="000000"/>
          <w:sz w:val="28"/>
        </w:rPr>
        <w:t>
      Предпосылками создания Индустриального парка в городе Астане является также решение основной проблемы привлечения инвестиций в обрабатывающий сектор экономики города - недостаток производственных помещений и земель для эффективных инвесторов при избытке нерационально используемых помещений у неэффективных собственников. Освоение новых территорий для открытия производства влечет целый пласт дополнительных финансовых затрат и организационных вопросов, связанных с выбором и согласованием земельного участка, подводом и подключением инженерных сетей и коммуникаций, что в свою очередь ведет к увеличению сроков реализации проекта и удорожанию конечной продукции. Данная проблема является сдерживающим фактором для инвестиций в промышленность.
</w:t>
      </w:r>
      <w:r>
        <w:br/>
      </w:r>
      <w:r>
        <w:rPr>
          <w:rFonts w:ascii="Times New Roman"/>
          <w:b w:val="false"/>
          <w:i w:val="false"/>
          <w:color w:val="000000"/>
          <w:sz w:val="28"/>
        </w:rPr>
        <w:t>
      Необходимо провести работу по созданию новых индустриальных зон. При этом предлагаются два варианта:
</w:t>
      </w:r>
      <w:r>
        <w:br/>
      </w:r>
      <w:r>
        <w:rPr>
          <w:rFonts w:ascii="Times New Roman"/>
          <w:b w:val="false"/>
          <w:i w:val="false"/>
          <w:color w:val="000000"/>
          <w:sz w:val="28"/>
        </w:rPr>
        <w:t>
      первый вариант - размещение новых производств на незадействованных площадях крупных промышленных предприятий;
</w:t>
      </w:r>
      <w:r>
        <w:br/>
      </w:r>
      <w:r>
        <w:rPr>
          <w:rFonts w:ascii="Times New Roman"/>
          <w:b w:val="false"/>
          <w:i w:val="false"/>
          <w:color w:val="000000"/>
          <w:sz w:val="28"/>
        </w:rPr>
        <w:t>
      второй вариант - создание индустриального парка на новом земельном участке площадью не менее 20 гектаров.
</w:t>
      </w:r>
      <w:r>
        <w:br/>
      </w:r>
      <w:r>
        <w:rPr>
          <w:rFonts w:ascii="Times New Roman"/>
          <w:b w:val="false"/>
          <w:i w:val="false"/>
          <w:color w:val="000000"/>
          <w:sz w:val="28"/>
        </w:rPr>
        <w:t>
      В качестве первого варианта можно рассмотреть следующие производственные территории города:
</w:t>
      </w:r>
      <w:r>
        <w:br/>
      </w:r>
      <w:r>
        <w:rPr>
          <w:rFonts w:ascii="Times New Roman"/>
          <w:b w:val="false"/>
          <w:i w:val="false"/>
          <w:color w:val="000000"/>
          <w:sz w:val="28"/>
        </w:rPr>
        <w:t>
      территория ОАО Корпорация "Казахсельмаш";
</w:t>
      </w:r>
      <w:r>
        <w:br/>
      </w:r>
      <w:r>
        <w:rPr>
          <w:rFonts w:ascii="Times New Roman"/>
          <w:b w:val="false"/>
          <w:i w:val="false"/>
          <w:color w:val="000000"/>
          <w:sz w:val="28"/>
        </w:rPr>
        <w:t>
      территория ОАО "Астанатехнопарк";
</w:t>
      </w:r>
      <w:r>
        <w:br/>
      </w:r>
      <w:r>
        <w:rPr>
          <w:rFonts w:ascii="Times New Roman"/>
          <w:b w:val="false"/>
          <w:i w:val="false"/>
          <w:color w:val="000000"/>
          <w:sz w:val="28"/>
        </w:rPr>
        <w:t>
      территория бывшего чугунолитейного завода;
</w:t>
      </w:r>
      <w:r>
        <w:br/>
      </w:r>
      <w:r>
        <w:rPr>
          <w:rFonts w:ascii="Times New Roman"/>
          <w:b w:val="false"/>
          <w:i w:val="false"/>
          <w:color w:val="000000"/>
          <w:sz w:val="28"/>
        </w:rPr>
        <w:t>
      территория бывшего завода "Керамика".
</w:t>
      </w:r>
      <w:r>
        <w:br/>
      </w:r>
      <w:r>
        <w:rPr>
          <w:rFonts w:ascii="Times New Roman"/>
          <w:b w:val="false"/>
          <w:i w:val="false"/>
          <w:color w:val="000000"/>
          <w:sz w:val="28"/>
        </w:rPr>
        <w:t>
      Основной принцип реконструкции промышленных зон заключается в передаче собственности эффективным собственникам, способным привнести новые технологии, создать рабочие места и выплачивать налоги.
</w:t>
      </w:r>
      <w:r>
        <w:br/>
      </w:r>
      <w:r>
        <w:rPr>
          <w:rFonts w:ascii="Times New Roman"/>
          <w:b w:val="false"/>
          <w:i w:val="false"/>
          <w:color w:val="000000"/>
          <w:sz w:val="28"/>
        </w:rPr>
        <w:t>
      При реконструкции существующих производственных помещений возможны две основные формы работы - собственник производственного помещения организует производство совместно с инвестором, или местный исполнительный орган организует технопарк, выкупает здания и земли и передает новым инвесторам.
</w:t>
      </w:r>
      <w:r>
        <w:br/>
      </w:r>
      <w:r>
        <w:rPr>
          <w:rFonts w:ascii="Times New Roman"/>
          <w:b w:val="false"/>
          <w:i w:val="false"/>
          <w:color w:val="000000"/>
          <w:sz w:val="28"/>
        </w:rPr>
        <w:t>
      Преимущества первого варианта заключаются в том, что уменьшаются затраты на создание инженерной и коммуникационной инфраструктуры парка. Также имеются производственные площади, требующие незначительной реконструкции. Однако территории большинства крупных предприятий уже сегментированы и распределены между различными предприятиями, также ограничены возможности дальнейшего расширения территории индустриального парка. В связи с этим на данных территориях может разместиться ограниченное число новых предприятий.
</w:t>
      </w:r>
      <w:r>
        <w:br/>
      </w:r>
      <w:r>
        <w:rPr>
          <w:rFonts w:ascii="Times New Roman"/>
          <w:b w:val="false"/>
          <w:i w:val="false"/>
          <w:color w:val="000000"/>
          <w:sz w:val="28"/>
        </w:rPr>
        <w:t>
      Основной проблемой второго варианта является дефицит свободных земельных участков в городе Астане. В качестве варианта будет рассматриваться территория вокруг земельных участков, выделенных ТОО "Apple City Food" и ТОО "Sheber SC.KZ".
</w:t>
      </w:r>
      <w:r>
        <w:br/>
      </w:r>
      <w:r>
        <w:rPr>
          <w:rFonts w:ascii="Times New Roman"/>
          <w:b w:val="false"/>
          <w:i w:val="false"/>
          <w:color w:val="000000"/>
          <w:sz w:val="28"/>
        </w:rPr>
        <w:t>
      В этом случае предусматривается создание государственного предприятия, которое проведет работу по созданию условий для открытия новых производств. Это подведение инженерных сетей и коммуникаций, благоустройство территорий (ограждение, озеленение) и создание необходимой инфраструктуры (административно-офисные помещения, складские помещения и т.д.). В дальнейшем возможно открытие постов таможенного оформления, налогового контроля, что создаст дополнительные удобства для инвесторов.
</w:t>
      </w:r>
      <w:r>
        <w:br/>
      </w:r>
      <w:r>
        <w:rPr>
          <w:rFonts w:ascii="Times New Roman"/>
          <w:b w:val="false"/>
          <w:i w:val="false"/>
          <w:color w:val="000000"/>
          <w:sz w:val="28"/>
        </w:rPr>
        <w:t>
      В течение второго полугодия 2004 года будет целенаправленно вестись работа по выбору площадки для размещения индустриального парка, подготовке всей необходимой предпроектной и проектно-сметной документации с тем, чтобы в 2005 году начать его строительство.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 Инновационные центры (Технологические бизнес-инкубаторы)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индустриальный парк ориентирован на размещение крупномасштабных производств, осуществляющих выпуск капиталоемкой, но не обязательно инновационной продукции, то инновационные центры или, как еще их называют, технологические бизнес-инкубаторы будут ориентированы на взращивание небольших инновационных компаний путем предоставления помещений и инкубационных услуг, в частности юридических услуг, услуг бизнес-консалтинга, бухгалтерских,  маркетинговых и иных, располагающих инфраструктурой для разработки опытных образцов продукции.
</w:t>
      </w:r>
      <w:r>
        <w:br/>
      </w:r>
      <w:r>
        <w:rPr>
          <w:rFonts w:ascii="Times New Roman"/>
          <w:b w:val="false"/>
          <w:i w:val="false"/>
          <w:color w:val="000000"/>
          <w:sz w:val="28"/>
        </w:rPr>
        <w:t>
      В данном случае предусматривается взаимодействие местного исполнительного органа с научно-исследовательскими центрами, университетами и государственными институтами развития, в цели и задачи которых входит оказание содействия инновационной деятельности.
</w:t>
      </w:r>
      <w:r>
        <w:br/>
      </w:r>
      <w:r>
        <w:rPr>
          <w:rFonts w:ascii="Times New Roman"/>
          <w:b w:val="false"/>
          <w:i w:val="false"/>
          <w:color w:val="000000"/>
          <w:sz w:val="28"/>
        </w:rPr>
        <w:t>
      На схеме N 1 (приложение N 3) представлена классическая схема взаимодействия сторон при организации подобных инновационных центров. Не исключаются другие варианты взаимодействия, такие, как организация на базе существующих площадей университетов, институтов инновационных центров.
</w:t>
      </w:r>
      <w:r>
        <w:br/>
      </w:r>
      <w:r>
        <w:rPr>
          <w:rFonts w:ascii="Times New Roman"/>
          <w:b w:val="false"/>
          <w:i w:val="false"/>
          <w:color w:val="000000"/>
          <w:sz w:val="28"/>
        </w:rPr>
        <w:t>
      Такие центры нужны для стимулирования научной и инновационной деятельности, внедрения инновационных производств и процессов в экономику, поддержки технологического развития экономики через процесс трансферта технологий и производства экспортоориентированной продукции.
</w:t>
      </w:r>
      <w:r>
        <w:br/>
      </w:r>
      <w:r>
        <w:rPr>
          <w:rFonts w:ascii="Times New Roman"/>
          <w:b w:val="false"/>
          <w:i w:val="false"/>
          <w:color w:val="000000"/>
          <w:sz w:val="28"/>
        </w:rPr>
        <w:t>
      Планы создания технопарка отражены в Концепции развития Евразийского национального университета им. Л.Н. Гумилева (далее - ЕНУ), обладающего большим интеллектуальным и материально-техническим потенциалом. Реальные научно-технические разработки и коммерциализация высокотехнологичной и наукоемкой продукции, создание и привлечение компаний высокотехнологического профиля на базе инновационного центра несомненно повысят уровень университета в международном образовательном и научном пространстве. Что особенно важно, деятельность технопарка ЕНУ будет эффективно способствовать правильному развитию и повышению уровня подготовки специалистов при текущем недостатке казахстанских компаний индустриально-инновационного профиля.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5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Вхождение в ВТО
</w:t>
      </w:r>
      <w:r>
        <w:rPr>
          <w:rFonts w:ascii="Times New Roman"/>
          <w:b w:val="false"/>
          <w:i w:val="false"/>
          <w:color w:val="000000"/>
          <w:sz w:val="28"/>
        </w:rPr>
        <w:t>
</w:t>
      </w:r>
    </w:p>
    <w:p>
      <w:pPr>
        <w:spacing w:after="0"/>
        <w:ind w:left="0"/>
        <w:jc w:val="both"/>
      </w:pPr>
      <w:r>
        <w:rPr>
          <w:rFonts w:ascii="Times New Roman"/>
          <w:b w:val="false"/>
          <w:i w:val="false"/>
          <w:color w:val="000000"/>
          <w:sz w:val="28"/>
        </w:rPr>
        <w:t>
      Вхождение Казахстана в ВТО является актуальной необходимостью, оно преследует цель создания благоприятных условий для устойчивого экономического роста за счет осуществления внешней торговли и коренной перестройки внутренних условий производства товаров и предоставления услуг в соответствии с правилами, нормами, механизмами, принятыми в этой организации.
</w:t>
      </w:r>
      <w:r>
        <w:br/>
      </w:r>
      <w:r>
        <w:rPr>
          <w:rFonts w:ascii="Times New Roman"/>
          <w:b w:val="false"/>
          <w:i w:val="false"/>
          <w:color w:val="000000"/>
          <w:sz w:val="28"/>
        </w:rPr>
        <w:t>
      В рамках подготовки к данному процессу в Астане будет проведен комплекс мероприятий по подготовке отраслей экономики для вступления в ВТО, в том числе организация обучения, региональных конференций с участием представителей отечественных производителей товаров и услуг с целью обсуждения основных правил и принципов ВТО, осуществление комплекса мероприятий по переходу предприятий на международные системы качества ИСО по каждому сектору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проводимой инвестиционной политики в отношении индустриально-инновационного развития является формирование базы инвестиционных проектов предприятий города, определение источников финансирования и соответствующих механизмов поддержки и привлечения инвестиций в те ниши, которые частный сектор не в состоянии осилить без государственного вмешательства.
</w:t>
      </w:r>
      <w:r>
        <w:br/>
      </w:r>
      <w:r>
        <w:rPr>
          <w:rFonts w:ascii="Times New Roman"/>
          <w:b w:val="false"/>
          <w:i w:val="false"/>
          <w:color w:val="000000"/>
          <w:sz w:val="28"/>
        </w:rPr>
        <w:t>
      В рамках данной работы будет проводиться анализ инвестиционных проектов, предложенных предприятиями города, с целью выделения наиболее перспективных для финансирования государственными институтами развития.
</w:t>
      </w:r>
      <w:r>
        <w:br/>
      </w:r>
      <w:r>
        <w:rPr>
          <w:rFonts w:ascii="Times New Roman"/>
          <w:b w:val="false"/>
          <w:i w:val="false"/>
          <w:color w:val="000000"/>
          <w:sz w:val="28"/>
        </w:rPr>
        <w:t>
      Для решения поставленных задач будет проводиться:
</w:t>
      </w:r>
      <w:r>
        <w:br/>
      </w:r>
      <w:r>
        <w:rPr>
          <w:rFonts w:ascii="Times New Roman"/>
          <w:b w:val="false"/>
          <w:i w:val="false"/>
          <w:color w:val="000000"/>
          <w:sz w:val="28"/>
        </w:rPr>
        <w:t>
      формирование инвестиционной открытости и привлекательности города, его инвестиционного имиджа посредством развития системы информационного обеспечения инвестиционного процесса;
</w:t>
      </w:r>
      <w:r>
        <w:br/>
      </w:r>
      <w:r>
        <w:rPr>
          <w:rFonts w:ascii="Times New Roman"/>
          <w:b w:val="false"/>
          <w:i w:val="false"/>
          <w:color w:val="000000"/>
          <w:sz w:val="28"/>
        </w:rPr>
        <w:t>
      издание различных печатных рекламно-информационных материалов хозяйствующих субъектов, раскрывающих инвестиционные возможности региона;
</w:t>
      </w:r>
      <w:r>
        <w:br/>
      </w:r>
      <w:r>
        <w:rPr>
          <w:rFonts w:ascii="Times New Roman"/>
          <w:b w:val="false"/>
          <w:i w:val="false"/>
          <w:color w:val="000000"/>
          <w:sz w:val="28"/>
        </w:rPr>
        <w:t>
      привлечение отечественных и иностранных инвестиций в приоритетные отрасли экономики;
</w:t>
      </w:r>
      <w:r>
        <w:br/>
      </w:r>
      <w:r>
        <w:rPr>
          <w:rFonts w:ascii="Times New Roman"/>
          <w:b w:val="false"/>
          <w:i w:val="false"/>
          <w:color w:val="000000"/>
          <w:sz w:val="28"/>
        </w:rPr>
        <w:t>
      информационно-презентационные мероприятия.
</w:t>
      </w:r>
      <w:r>
        <w:br/>
      </w:r>
      <w:r>
        <w:rPr>
          <w:rFonts w:ascii="Times New Roman"/>
          <w:b w:val="false"/>
          <w:i w:val="false"/>
          <w:color w:val="000000"/>
          <w:sz w:val="28"/>
        </w:rPr>
        <w:t>
      Будет продолжена работа по формированию инвестиционной политики в соответствии с социально-экономическим развитием и производственным потенциалом города, необходимых для осуществления деятельности инвесторов. С целью установления контактов с регионами СНГ и дальнего зарубежья для привлечения прямых инвестиций в развитие инфраструктуры области продолжится сотрудничество с дипломатическими представительствами Республики Казахстан за рубежом и дипломатическими и торговыми представительствами зарубежных стран, аккредитованных в Республике Казахстан, Комитетом по инвестициям Министерства индустрии и торговли Республики Казахстан, ЗАО "Казинвест", регионам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Меры по повышению конкурентоспособности производства.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Труд.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Программы напрямую зависит от обеспечения ее высококвалифицированными профессиональными кадрами, адекватно реагирующими на запросы инновационного развития промышленного производства. Это относится к научным, инженерно-техническим, научно-конструкторским и организационно-управленческим кадрам (менеджерам).
</w:t>
      </w:r>
      <w:r>
        <w:br/>
      </w:r>
      <w:r>
        <w:rPr>
          <w:rFonts w:ascii="Times New Roman"/>
          <w:b w:val="false"/>
          <w:i w:val="false"/>
          <w:color w:val="000000"/>
          <w:sz w:val="28"/>
        </w:rPr>
        <w:t>
      Для решения данной задачи будет разработана специальная программа подготовки специалистов различных профессий, необходимых для работы в условиях интенсивного развития промышленности и высоких технологий.
</w:t>
      </w:r>
      <w:r>
        <w:br/>
      </w:r>
      <w:r>
        <w:rPr>
          <w:rFonts w:ascii="Times New Roman"/>
          <w:b w:val="false"/>
          <w:i w:val="false"/>
          <w:color w:val="000000"/>
          <w:sz w:val="28"/>
        </w:rPr>
        <w:t>
      Ускоренное развитие отраслей обрабатывающей промышленности с высокой добавленной стоимостью, реализация инвестиционных проектов предприятий, предусматривающих значительное увеличение объемов выпускаемой продукции ведет к росту потребности в квалифицированной рабочей силе.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Трудовые ресурсы, развитие образования и подготовка кадров.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отраслей экономики качественными трудовыми ресурсами необходимо осуществлять непрерывный мониторинг потребности всех предприятий и организаций (независимо от форм собственности и типов хозсубъектов) в квалифицированных рабочих кадрах, а также в специалистах со средним и высшим профессиональным образованием, для чего в городе планируется:
</w:t>
      </w:r>
      <w:r>
        <w:br/>
      </w:r>
      <w:r>
        <w:rPr>
          <w:rFonts w:ascii="Times New Roman"/>
          <w:b w:val="false"/>
          <w:i w:val="false"/>
          <w:color w:val="000000"/>
          <w:sz w:val="28"/>
        </w:rPr>
        <w:t>
      проведение работы по изучению общей потребности отраслей экономики в кадрах, а также по вопросам подготовки и переподготовки квалифицированных рабочих и специалистов среднего и высшего звена по инновационным профессиям и профессиям, востребованным на рынке труда;
</w:t>
      </w:r>
      <w:r>
        <w:br/>
      </w:r>
      <w:r>
        <w:rPr>
          <w:rFonts w:ascii="Times New Roman"/>
          <w:b w:val="false"/>
          <w:i w:val="false"/>
          <w:color w:val="000000"/>
          <w:sz w:val="28"/>
        </w:rPr>
        <w:t>
      осуществление подготовки рабочих кадров для предприятий инновационной деятельности, а также не массовых профессий и "узких" специалистов осуществлять на договорной основе, предусматривающей прохождение теоретического курса обучения на базе учебных заведений, прохождение производственной практики учащимися на базе предприятия-заявителя.
</w:t>
      </w:r>
      <w:r>
        <w:br/>
      </w:r>
      <w:r>
        <w:rPr>
          <w:rFonts w:ascii="Times New Roman"/>
          <w:b w:val="false"/>
          <w:i w:val="false"/>
          <w:color w:val="000000"/>
          <w:sz w:val="28"/>
        </w:rPr>
        <w:t>
      В условиях перехода на инновационное развитие встает вопрос о подготовке специалистов в данном направлении. Так, Институт управления готов осуществлять, начиная с 2004-2005 учебного года подготовку инновационных менеджеров по государственному заказу по дневной (очной) форме обучения и на коммерческой основе по заочной форме обучения по 1-2 группам (численность каждой - 25 человек), в связи, с чем необходимо уже в бюджете текущего года предусмотреть необходимые средства.
</w:t>
      </w:r>
      <w:r>
        <w:br/>
      </w:r>
      <w:r>
        <w:rPr>
          <w:rFonts w:ascii="Times New Roman"/>
          <w:b w:val="false"/>
          <w:i w:val="false"/>
          <w:color w:val="000000"/>
          <w:sz w:val="28"/>
        </w:rPr>
        <w:t>
      Подготовку кадров по массовым рабочим профессиям и специалистам среднего звена планируется практиковать на условиях софинансирования (средства бюджета и средства предприятия-заявителя) с обязательным их трудоустройством на данном предприятии.
</w:t>
      </w:r>
      <w:r>
        <w:br/>
      </w:r>
      <w:r>
        <w:rPr>
          <w:rFonts w:ascii="Times New Roman"/>
          <w:b w:val="false"/>
          <w:i w:val="false"/>
          <w:color w:val="000000"/>
          <w:sz w:val="28"/>
        </w:rPr>
        <w:t>
      Для обеспечения единства теоретических знаний и практических навыков организовать центр повышения квалификации и переподготовки рабочих кадров на базе существующих профессионально-технических учебных заведений города.
</w:t>
      </w:r>
      <w:r>
        <w:br/>
      </w:r>
      <w:r>
        <w:rPr>
          <w:rFonts w:ascii="Times New Roman"/>
          <w:b w:val="false"/>
          <w:i w:val="false"/>
          <w:color w:val="000000"/>
          <w:sz w:val="28"/>
        </w:rPr>
        <w:t>
      Для повышения профессионального уровня подготовки преподавательского состава профессиональных организаций периодически проводить стажировку преподавателей специальных дисциплин и мастеров производственного обучения новым технологиям на базе предприятий города.
</w:t>
      </w:r>
      <w:r>
        <w:br/>
      </w:r>
      <w:r>
        <w:rPr>
          <w:rFonts w:ascii="Times New Roman"/>
          <w:b w:val="false"/>
          <w:i w:val="false"/>
          <w:color w:val="000000"/>
          <w:sz w:val="28"/>
        </w:rPr>
        <w:t>
      Достижение намеченных мер потребует улучшения учебно-методического и информационного обеспечения учебного процесса, укрепления учебно-производственной и материально-технической базы, включая информатизацию учебных заведений, что позволит на данной основе поднять качество и уровень профессионального образования с учетом изменяющихся требований рынка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Реализация политики в области стандартизации,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метрологии и сертификации.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В условиях предстоящего вступления Казахстана в ВТО важным направлением работы для обеспечения конкурентоспособности выпускаемой продукции является внедрение на предприятиях систем менеджмента качества и их сертификация на соответствие требованиям стандартов ИСО серии 9000 и 14000.
</w:t>
      </w:r>
      <w:r>
        <w:br/>
      </w:r>
      <w:r>
        <w:rPr>
          <w:rFonts w:ascii="Times New Roman"/>
          <w:b w:val="false"/>
          <w:i w:val="false"/>
          <w:color w:val="000000"/>
          <w:sz w:val="28"/>
        </w:rPr>
        <w:t>
      Целью мероприятий в данном направлении является создание основ стандартизации и сертификации продукции в соответствии с мировыми стандартами, действенной информационной среды, правовой и нормативно-методической базы для формирования и реализации государственной политики в области стандартизации, метрологии, сертификации и лицензирования.
</w:t>
      </w:r>
      <w:r>
        <w:br/>
      </w:r>
      <w:r>
        <w:rPr>
          <w:rFonts w:ascii="Times New Roman"/>
          <w:b w:val="false"/>
          <w:i w:val="false"/>
          <w:color w:val="000000"/>
          <w:sz w:val="28"/>
        </w:rPr>
        <w:t>
      Проводимая работа по повышению качества выпускаемых изделий и их постоянная модернизация, с учетом требований заказчиков, оптимизации существующих технологий позволят предприятиям при соответствующем финансовом обеспечении осваивать новые рынки высокотехнологичной продукции.
</w:t>
      </w:r>
      <w:r>
        <w:br/>
      </w:r>
      <w:r>
        <w:rPr>
          <w:rFonts w:ascii="Times New Roman"/>
          <w:b w:val="false"/>
          <w:i w:val="false"/>
          <w:color w:val="000000"/>
          <w:sz w:val="28"/>
        </w:rPr>
        <w:t>
      Реализация политики в области стандартизации и сертификации в городе будет осуществляться путем:
</w:t>
      </w:r>
      <w:r>
        <w:br/>
      </w:r>
      <w:r>
        <w:rPr>
          <w:rFonts w:ascii="Times New Roman"/>
          <w:b w:val="false"/>
          <w:i w:val="false"/>
          <w:color w:val="000000"/>
          <w:sz w:val="28"/>
        </w:rPr>
        <w:t>
      продолжения работы по расширению сети органов по сертификации и испытательных лабораторий;
</w:t>
      </w:r>
      <w:r>
        <w:br/>
      </w:r>
      <w:r>
        <w:rPr>
          <w:rFonts w:ascii="Times New Roman"/>
          <w:b w:val="false"/>
          <w:i w:val="false"/>
          <w:color w:val="000000"/>
          <w:sz w:val="28"/>
        </w:rPr>
        <w:t>
      приведения аккредитованных испытательных лабораторий к 2010 году в соответствие с европейскими и другими международными требованиями;
</w:t>
      </w:r>
      <w:r>
        <w:br/>
      </w:r>
      <w:r>
        <w:rPr>
          <w:rFonts w:ascii="Times New Roman"/>
          <w:b w:val="false"/>
          <w:i w:val="false"/>
          <w:color w:val="000000"/>
          <w:sz w:val="28"/>
        </w:rPr>
        <w:t>
      создания конкурентной среды на рынке оказания услуг по сертификации промышленных товаров;
</w:t>
      </w:r>
      <w:r>
        <w:br/>
      </w:r>
      <w:r>
        <w:rPr>
          <w:rFonts w:ascii="Times New Roman"/>
          <w:b w:val="false"/>
          <w:i w:val="false"/>
          <w:color w:val="000000"/>
          <w:sz w:val="28"/>
        </w:rPr>
        <w:t>
      образования и развития служб стандартизации и метрологии на предприятиях;
</w:t>
      </w:r>
      <w:r>
        <w:br/>
      </w:r>
      <w:r>
        <w:rPr>
          <w:rFonts w:ascii="Times New Roman"/>
          <w:b w:val="false"/>
          <w:i w:val="false"/>
          <w:color w:val="000000"/>
          <w:sz w:val="28"/>
        </w:rPr>
        <w:t>
      укрепления материально-технической базы и расширения банка данных информационного центра по вопросам стандартизации, метрологии и сертификации;
</w:t>
      </w:r>
      <w:r>
        <w:br/>
      </w:r>
      <w:r>
        <w:rPr>
          <w:rFonts w:ascii="Times New Roman"/>
          <w:b w:val="false"/>
          <w:i w:val="false"/>
          <w:color w:val="000000"/>
          <w:sz w:val="28"/>
        </w:rPr>
        <w:t>
      разработка и внедрения на предприятиях области систем качества и экологического менеджмента, соответствующих требованиям международных стандартов ИСО серии 9000 и 14000;
</w:t>
      </w:r>
      <w:r>
        <w:br/>
      </w:r>
      <w:r>
        <w:rPr>
          <w:rFonts w:ascii="Times New Roman"/>
          <w:b w:val="false"/>
          <w:i w:val="false"/>
          <w:color w:val="000000"/>
          <w:sz w:val="28"/>
        </w:rPr>
        <w:t>
      совершенствования государственного надзора за качеством выпускаемой продукции;
</w:t>
      </w:r>
      <w:r>
        <w:br/>
      </w:r>
      <w:r>
        <w:rPr>
          <w:rFonts w:ascii="Times New Roman"/>
          <w:b w:val="false"/>
          <w:i w:val="false"/>
          <w:color w:val="000000"/>
          <w:sz w:val="28"/>
        </w:rPr>
        <w:t>
      участие предприятий региона в конкурсах на соискание премии Правительства Республики Казахстан "За достижения в области качества" и "Лучшие товары Казахстана".
</w:t>
      </w:r>
      <w:r>
        <w:br/>
      </w:r>
      <w:r>
        <w:rPr>
          <w:rFonts w:ascii="Times New Roman"/>
          <w:b w:val="false"/>
          <w:i w:val="false"/>
          <w:color w:val="000000"/>
          <w:sz w:val="28"/>
        </w:rPr>
        <w:t>
      На предприятиях промышленности продолжатся работы по проведению сертификационных аудитов. Будет обеспечено участие в комплексе проводимых семинаров и конференций, продолжится практика обучения специалистов в республиканских и региональных органах по стандартизации, метрологии и сертификации.
</w:t>
      </w:r>
      <w:r>
        <w:br/>
      </w:r>
      <w:r>
        <w:rPr>
          <w:rFonts w:ascii="Times New Roman"/>
          <w:b w:val="false"/>
          <w:i w:val="false"/>
          <w:color w:val="000000"/>
          <w:sz w:val="28"/>
        </w:rPr>
        <w:t>
      Реализация названных мероприятий будет способствовать улучшению качества и конкурентоспособности отечественной продукции, укреплению ее позиции на внутреннем рынке и повышению экспортного потенциала региона.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8. Информационная политика
</w:t>
      </w:r>
      <w:r>
        <w:rPr>
          <w:rFonts w:ascii="Times New Roman"/>
          <w:b w:val="false"/>
          <w:i w:val="false"/>
          <w:color w:val="000000"/>
          <w:sz w:val="28"/>
        </w:rPr>
        <w:t>
</w:t>
      </w:r>
    </w:p>
    <w:p>
      <w:pPr>
        <w:spacing w:after="0"/>
        <w:ind w:left="0"/>
        <w:jc w:val="both"/>
      </w:pPr>
      <w:r>
        <w:rPr>
          <w:rFonts w:ascii="Times New Roman"/>
          <w:b w:val="false"/>
          <w:i w:val="false"/>
          <w:color w:val="000000"/>
          <w:sz w:val="28"/>
        </w:rPr>
        <w:t>
      С целью информационной поддержки данной программы в городе будут проводиться следующие мероприятия:
</w:t>
      </w:r>
      <w:r>
        <w:br/>
      </w:r>
      <w:r>
        <w:rPr>
          <w:rFonts w:ascii="Times New Roman"/>
          <w:b w:val="false"/>
          <w:i w:val="false"/>
          <w:color w:val="000000"/>
          <w:sz w:val="28"/>
        </w:rPr>
        <w:t>
      семинары и круглые столы по вопросам реализации разделов программы, 
</w:t>
      </w:r>
      <w:r>
        <w:br/>
      </w:r>
      <w:r>
        <w:rPr>
          <w:rFonts w:ascii="Times New Roman"/>
          <w:b w:val="false"/>
          <w:i w:val="false"/>
          <w:color w:val="000000"/>
          <w:sz w:val="28"/>
        </w:rPr>
        <w:t>
      публикация в СМИ статей и выступлений,
</w:t>
      </w:r>
      <w:r>
        <w:br/>
      </w:r>
      <w:r>
        <w:rPr>
          <w:rFonts w:ascii="Times New Roman"/>
          <w:b w:val="false"/>
          <w:i w:val="false"/>
          <w:color w:val="000000"/>
          <w:sz w:val="28"/>
        </w:rPr>
        <w:t>
      подготовка предложений в центральные исполнительные органы по совершенствованию нормативно-законодательной базы по вопросам развития инновационного производства,
</w:t>
      </w:r>
      <w:r>
        <w:br/>
      </w:r>
      <w:r>
        <w:rPr>
          <w:rFonts w:ascii="Times New Roman"/>
          <w:b w:val="false"/>
          <w:i w:val="false"/>
          <w:color w:val="000000"/>
          <w:sz w:val="28"/>
        </w:rPr>
        <w:t>
      проведение встреч акима города с предпринимателями,
</w:t>
      </w:r>
      <w:r>
        <w:br/>
      </w:r>
      <w:r>
        <w:rPr>
          <w:rFonts w:ascii="Times New Roman"/>
          <w:b w:val="false"/>
          <w:i w:val="false"/>
          <w:color w:val="000000"/>
          <w:sz w:val="28"/>
        </w:rPr>
        <w:t>
      оказание действующими городским консалтинговыми и консультационными центрами информационной поддержки предприятиям и частным структурам города,
</w:t>
      </w:r>
      <w:r>
        <w:br/>
      </w:r>
      <w:r>
        <w:rPr>
          <w:rFonts w:ascii="Times New Roman"/>
          <w:b w:val="false"/>
          <w:i w:val="false"/>
          <w:color w:val="000000"/>
          <w:sz w:val="28"/>
        </w:rPr>
        <w:t>
      функционирование сайта "Электронный городской портал", для формирования единой сети, связывающей консалтинговые и информационные центры,
</w:t>
      </w:r>
      <w:r>
        <w:br/>
      </w:r>
      <w:r>
        <w:rPr>
          <w:rFonts w:ascii="Times New Roman"/>
          <w:b w:val="false"/>
          <w:i w:val="false"/>
          <w:color w:val="000000"/>
          <w:sz w:val="28"/>
        </w:rPr>
        <w:t>
      организация деловых встреч, семинаров, "деловых ярмарок", "круглых столов" и конференций с целью проведения разъяснительной работы в области делового сотрудничества,
</w:t>
      </w:r>
      <w:r>
        <w:br/>
      </w:r>
      <w:r>
        <w:rPr>
          <w:rFonts w:ascii="Times New Roman"/>
          <w:b w:val="false"/>
          <w:i w:val="false"/>
          <w:color w:val="000000"/>
          <w:sz w:val="28"/>
        </w:rPr>
        <w:t>
      формирование базы данных, содержащей информацию о предприятиях, заинтересованных в поиске стратегических партнеров и инвесторов, предоставление указанной базы данных зарубежным информационным центрам и бизнесменам.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6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Необходимые ресурсы и источники финансирования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Финансовое обеспечение программы осуществляется за счет местного бюджета, собственных средств предприятий, государственных институтов развития, кредитных ресурсов банков второго уровня и других привлекаемых инвестиций. По блоку развития наукоемких технологий в сфере малого бизнеса предусматривается льготное кредитование по программе поддержке малого бизнеса.
</w:t>
      </w:r>
      <w:r>
        <w:br/>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инновационной деятельности" финансирование инновационной деятельности предполагается осуществлять как за счет средств республиканского и местного бюджетов, так и за счет средств государственных и негосударственных инновационных фондов, собственных средств субъектов инновационной деятельности, средств международных финансовых организаций и других.
</w:t>
      </w:r>
      <w:r>
        <w:br/>
      </w:r>
      <w:r>
        <w:rPr>
          <w:rFonts w:ascii="Times New Roman"/>
          <w:b w:val="false"/>
          <w:i w:val="false"/>
          <w:color w:val="000000"/>
          <w:sz w:val="28"/>
        </w:rPr>
        <w:t>
      В условиях ограниченности бюджетных ресурсов привлеченные государственные инвестиции (средства республиканского и местного бюджетов) будут направляться на развитие необходимой базовой и социальной инфраструктуры города.
</w:t>
      </w:r>
      <w:r>
        <w:br/>
      </w:r>
      <w:r>
        <w:rPr>
          <w:rFonts w:ascii="Times New Roman"/>
          <w:b w:val="false"/>
          <w:i w:val="false"/>
          <w:color w:val="000000"/>
          <w:sz w:val="28"/>
        </w:rPr>
        <w:t>
      Для обеспечения роста объемов производства и создания условий для дальнейшего развития предприятиями реального сектора экономики разработан ряд перспективных инвестиционных проектов. При реализации проектов предусматривается широкое использование средств государственных институтов развития: Инвестиционного фонда Казахстана, Банка Развития Казахстана, Инновационного фонда.
</w:t>
      </w:r>
      <w:r>
        <w:br/>
      </w:r>
      <w:r>
        <w:rPr>
          <w:rFonts w:ascii="Times New Roman"/>
          <w:b w:val="false"/>
          <w:i w:val="false"/>
          <w:color w:val="000000"/>
          <w:sz w:val="28"/>
        </w:rPr>
        <w:t>
      Бюджетные инвестиции предполагается направить на безвозвратной основе на финансирование проектов, имеющих республиканское и областное значение (научные разработки и исследования, подготовка кадров и другие), на возвратной основе с использованием средств бюджетов и различных финансовых институтов - для реализации инвестиционных проектов.
</w:t>
      </w:r>
      <w:r>
        <w:br/>
      </w:r>
      <w:r>
        <w:rPr>
          <w:rFonts w:ascii="Times New Roman"/>
          <w:b w:val="false"/>
          <w:i w:val="false"/>
          <w:color w:val="000000"/>
          <w:sz w:val="28"/>
        </w:rPr>
        <w:t>
      Для реализации Программы на период 2004-2006 годы в соответствии с Планом мероприятий запланировано выделение средств из местного бюджета в размере 311,94 миллиона тенге. Привлечение средств из республиканского бюджета не предусматривается.
</w:t>
      </w:r>
      <w:r>
        <w:br/>
      </w:r>
      <w:r>
        <w:rPr>
          <w:rFonts w:ascii="Times New Roman"/>
          <w:b w:val="false"/>
          <w:i w:val="false"/>
          <w:color w:val="000000"/>
          <w:sz w:val="28"/>
        </w:rPr>
        <w:t>
      Кроме того, для финансирования инвестиционных проектов привлекаются средства коммерческих банков, государственных институтов развития, частных инвесторов в виде прямых инвестиций и собственные средства предприятий в размере порядка 100 миллиардов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 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Ожидаемые результаты от реализации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Успешная реализация программы должна способствовать:
</w:t>
      </w:r>
      <w:r>
        <w:br/>
      </w:r>
      <w:r>
        <w:rPr>
          <w:rFonts w:ascii="Times New Roman"/>
          <w:b w:val="false"/>
          <w:i w:val="false"/>
          <w:color w:val="000000"/>
          <w:sz w:val="28"/>
        </w:rPr>
        <w:t>
      созданию условий для производства конкурентных видов продукции;
</w:t>
      </w:r>
      <w:r>
        <w:br/>
      </w:r>
      <w:r>
        <w:rPr>
          <w:rFonts w:ascii="Times New Roman"/>
          <w:b w:val="false"/>
          <w:i w:val="false"/>
          <w:color w:val="000000"/>
          <w:sz w:val="28"/>
        </w:rPr>
        <w:t>
      обеспечению устойчивого развития промышленности;
</w:t>
      </w:r>
      <w:r>
        <w:br/>
      </w:r>
      <w:r>
        <w:rPr>
          <w:rFonts w:ascii="Times New Roman"/>
          <w:b w:val="false"/>
          <w:i w:val="false"/>
          <w:color w:val="000000"/>
          <w:sz w:val="28"/>
        </w:rPr>
        <w:t>
      развитию инновационной деятельности;
</w:t>
      </w:r>
      <w:r>
        <w:br/>
      </w:r>
      <w:r>
        <w:rPr>
          <w:rFonts w:ascii="Times New Roman"/>
          <w:b w:val="false"/>
          <w:i w:val="false"/>
          <w:color w:val="000000"/>
          <w:sz w:val="28"/>
        </w:rPr>
        <w:t>
      повышению уровня технического оснащения производственной базы предприятий;
</w:t>
      </w:r>
      <w:r>
        <w:br/>
      </w:r>
      <w:r>
        <w:rPr>
          <w:rFonts w:ascii="Times New Roman"/>
          <w:b w:val="false"/>
          <w:i w:val="false"/>
          <w:color w:val="000000"/>
          <w:sz w:val="28"/>
        </w:rPr>
        <w:t>
      максимальному использованию имеющегося промышленного потенциала;
</w:t>
      </w:r>
      <w:r>
        <w:br/>
      </w:r>
      <w:r>
        <w:rPr>
          <w:rFonts w:ascii="Times New Roman"/>
          <w:b w:val="false"/>
          <w:i w:val="false"/>
          <w:color w:val="000000"/>
          <w:sz w:val="28"/>
        </w:rPr>
        <w:t>
      увеличению емкости рынка и снижение доли импорта строительных материалов;
</w:t>
      </w:r>
      <w:r>
        <w:br/>
      </w:r>
      <w:r>
        <w:rPr>
          <w:rFonts w:ascii="Times New Roman"/>
          <w:b w:val="false"/>
          <w:i w:val="false"/>
          <w:color w:val="000000"/>
          <w:sz w:val="28"/>
        </w:rPr>
        <w:t>
      увеличению доли субъектов малого бизнеса в общем объеме промышленного производства путем дальнейшего развития и расширения производственного предпринимательства;
</w:t>
      </w:r>
      <w:r>
        <w:br/>
      </w:r>
      <w:r>
        <w:rPr>
          <w:rFonts w:ascii="Times New Roman"/>
          <w:b w:val="false"/>
          <w:i w:val="false"/>
          <w:color w:val="000000"/>
          <w:sz w:val="28"/>
        </w:rPr>
        <w:t>
      расширению ассортимента производимой продукции, в том числе экспортоориентированной.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Программе индустриально-инновационного 
</w:t>
      </w:r>
      <w:r>
        <w:br/>
      </w:r>
      <w:r>
        <w:rPr>
          <w:rFonts w:ascii="Times New Roman"/>
          <w:b w:val="false"/>
          <w:i w:val="false"/>
          <w:color w:val="000000"/>
          <w:sz w:val="28"/>
        </w:rPr>
        <w:t>
развития города Астаны на 2004-2006 годы 
</w:t>
      </w:r>
    </w:p>
    <w:p>
      <w:pPr>
        <w:spacing w:after="0"/>
        <w:ind w:left="0"/>
        <w:jc w:val="both"/>
      </w:pPr>
      <w:r>
        <w:rPr>
          <w:rFonts w:ascii="Times New Roman"/>
          <w:b w:val="false"/>
          <w:i w:val="false"/>
          <w:color w:val="000000"/>
          <w:sz w:val="28"/>
        </w:rPr>
        <w:t>
График N 1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промышленного производства по видам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Программе индустриально-инновационного 
</w:t>
      </w:r>
      <w:r>
        <w:br/>
      </w:r>
      <w:r>
        <w:rPr>
          <w:rFonts w:ascii="Times New Roman"/>
          <w:b w:val="false"/>
          <w:i w:val="false"/>
          <w:color w:val="000000"/>
          <w:sz w:val="28"/>
        </w:rPr>
        <w:t>
развития города Астаны на 2004-2006 годы 
</w:t>
      </w:r>
    </w:p>
    <w:p>
      <w:pPr>
        <w:spacing w:after="0"/>
        <w:ind w:left="0"/>
        <w:jc w:val="both"/>
      </w:pPr>
      <w:r>
        <w:rPr>
          <w:rFonts w:ascii="Times New Roman"/>
          <w:b w:val="false"/>
          <w:i w:val="false"/>
          <w:color w:val="000000"/>
          <w:sz w:val="28"/>
        </w:rPr>
        <w:t>
График N 2      
</w:t>
      </w:r>
    </w:p>
    <w:p>
      <w:pPr>
        <w:spacing w:after="0"/>
        <w:ind w:left="0"/>
        <w:jc w:val="both"/>
      </w:pP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Программе индустриально-инновационного 
</w:t>
      </w:r>
      <w:r>
        <w:br/>
      </w:r>
      <w:r>
        <w:rPr>
          <w:rFonts w:ascii="Times New Roman"/>
          <w:b w:val="false"/>
          <w:i w:val="false"/>
          <w:color w:val="000000"/>
          <w:sz w:val="28"/>
        </w:rPr>
        <w:t>
развития города Астаны на 2004-2006 годы 
</w:t>
      </w:r>
    </w:p>
    <w:p>
      <w:pPr>
        <w:spacing w:after="0"/>
        <w:ind w:left="0"/>
        <w:jc w:val="both"/>
      </w:pPr>
      <w:r>
        <w:rPr>
          <w:rFonts w:ascii="Times New Roman"/>
          <w:b w:val="false"/>
          <w:i w:val="false"/>
          <w:color w:val="000000"/>
          <w:sz w:val="28"/>
        </w:rPr>
        <w:t>
График N 3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роста валового регионального продукта и объемов продукции промышленных предприятий (млн. тенге)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Программе индустриально-инновационного 
</w:t>
      </w:r>
      <w:r>
        <w:br/>
      </w:r>
      <w:r>
        <w:rPr>
          <w:rFonts w:ascii="Times New Roman"/>
          <w:b w:val="false"/>
          <w:i w:val="false"/>
          <w:color w:val="000000"/>
          <w:sz w:val="28"/>
        </w:rPr>
        <w:t>
развития города Астаны на 2004-2006 годы 
</w:t>
      </w:r>
    </w:p>
    <w:p>
      <w:pPr>
        <w:spacing w:after="0"/>
        <w:ind w:left="0"/>
        <w:jc w:val="both"/>
      </w:pPr>
      <w:r>
        <w:rPr>
          <w:rFonts w:ascii="Times New Roman"/>
          <w:b w:val="false"/>
          <w:i w:val="false"/>
          <w:color w:val="000000"/>
          <w:sz w:val="28"/>
        </w:rPr>
        <w:t>
График N 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             
</w:t>
      </w:r>
      <w:r>
        <w:br/>
      </w:r>
      <w:r>
        <w:rPr>
          <w:rFonts w:ascii="Times New Roman"/>
          <w:b w:val="false"/>
          <w:i w:val="false"/>
          <w:color w:val="000000"/>
          <w:sz w:val="28"/>
        </w:rPr>
        <w:t>
к Программе индустриально-инновационного 
</w:t>
      </w:r>
      <w:r>
        <w:br/>
      </w:r>
      <w:r>
        <w:rPr>
          <w:rFonts w:ascii="Times New Roman"/>
          <w:b w:val="false"/>
          <w:i w:val="false"/>
          <w:color w:val="000000"/>
          <w:sz w:val="28"/>
        </w:rPr>
        <w:t>
развития города Астаны на 2004-2006 годы 
</w:t>
      </w:r>
    </w:p>
    <w:p>
      <w:pPr>
        <w:spacing w:after="0"/>
        <w:ind w:left="0"/>
        <w:jc w:val="both"/>
      </w:pPr>
      <w:r>
        <w:rPr>
          <w:rFonts w:ascii="Times New Roman"/>
          <w:b w:val="false"/>
          <w:i w:val="false"/>
          <w:color w:val="000000"/>
          <w:sz w:val="28"/>
        </w:rPr>
        <w:t>
 Таблица N 1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показатели развития промышленности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1296"/>
        <w:gridCol w:w="1203"/>
        <w:gridCol w:w="1240"/>
        <w:gridCol w:w="1296"/>
        <w:gridCol w:w="1277"/>
        <w:gridCol w:w="1445"/>
        <w:gridCol w:w="1277"/>
      </w:tblGrid>
      <w:tr>
        <w:trPr>
          <w:trHeight w:val="450" w:hRule="atLeast"/>
        </w:trPr>
        <w:tc>
          <w:tcPr>
            <w:tcW w:w="4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450" w:hRule="atLeast"/>
        </w:trPr>
        <w:tc>
          <w:tcPr>
            <w:tcW w:w="4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1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r>
      <w:tr>
        <w:trPr>
          <w:trHeight w:val="450" w:hRule="atLeast"/>
        </w:trPr>
        <w:tc>
          <w:tcPr>
            <w:tcW w:w="4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продукции (работ, услуг)
</w:t>
            </w:r>
            <w:r>
              <w:br/>
            </w:r>
            <w:r>
              <w:rPr>
                <w:rFonts w:ascii="Times New Roman"/>
                <w:b w:val="false"/>
                <w:i w:val="false"/>
                <w:color w:val="000000"/>
                <w:sz w:val="20"/>
              </w:rPr>
              <w:t>
В действующих ценах,
</w:t>
            </w:r>
            <w:r>
              <w:br/>
            </w:r>
            <w:r>
              <w:rPr>
                <w:rFonts w:ascii="Times New Roman"/>
                <w:b w:val="false"/>
                <w:i w:val="false"/>
                <w:color w:val="000000"/>
                <w:sz w:val="20"/>
              </w:rPr>
              <w:t>
млн. тенге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16411,8
</w:t>
            </w:r>
          </w:p>
        </w:tc>
        <w:tc>
          <w:tcPr>
            <w:tcW w:w="1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16512,7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15521,7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18427,0
</w:t>
            </w:r>
          </w:p>
        </w:tc>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24744,5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28252,0
</w:t>
            </w:r>
          </w:p>
        </w:tc>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33880,0
</w:t>
            </w:r>
          </w:p>
        </w:tc>
      </w:tr>
      <w:tr>
        <w:trPr>
          <w:trHeight w:val="450" w:hRule="atLeast"/>
        </w:trPr>
        <w:tc>
          <w:tcPr>
            <w:tcW w:w="40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физического
</w:t>
            </w:r>
            <w:r>
              <w:br/>
            </w:r>
            <w:r>
              <w:rPr>
                <w:rFonts w:ascii="Times New Roman"/>
                <w:b w:val="false"/>
                <w:i w:val="false"/>
                <w:color w:val="000000"/>
                <w:sz w:val="20"/>
              </w:rPr>
              <w:t>
объема продукции, в % к предыдущему году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102,4
</w:t>
            </w:r>
          </w:p>
        </w:tc>
        <w:tc>
          <w:tcPr>
            <w:tcW w:w="12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
</w:t>
            </w:r>
          </w:p>
        </w:tc>
        <w:tc>
          <w:tcPr>
            <w:tcW w:w="14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12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             
</w:t>
      </w:r>
      <w:r>
        <w:br/>
      </w:r>
      <w:r>
        <w:rPr>
          <w:rFonts w:ascii="Times New Roman"/>
          <w:b w:val="false"/>
          <w:i w:val="false"/>
          <w:color w:val="000000"/>
          <w:sz w:val="28"/>
        </w:rPr>
        <w:t>
к Программе индустриально-инновационного 
</w:t>
      </w:r>
      <w:r>
        <w:br/>
      </w:r>
      <w:r>
        <w:rPr>
          <w:rFonts w:ascii="Times New Roman"/>
          <w:b w:val="false"/>
          <w:i w:val="false"/>
          <w:color w:val="000000"/>
          <w:sz w:val="28"/>
        </w:rPr>
        <w:t>
развития города Астаны на 2004-2006 годы 
</w:t>
      </w:r>
    </w:p>
    <w:p>
      <w:pPr>
        <w:spacing w:after="0"/>
        <w:ind w:left="0"/>
        <w:jc w:val="both"/>
      </w:pPr>
      <w:r>
        <w:rPr>
          <w:rFonts w:ascii="Times New Roman"/>
          <w:b w:val="false"/>
          <w:i w:val="false"/>
          <w:color w:val="000000"/>
          <w:sz w:val="28"/>
        </w:rPr>
        <w:t>
     Схема N 1   
</w:t>
      </w:r>
    </w:p>
    <w:p>
      <w:pPr>
        <w:spacing w:after="0"/>
        <w:ind w:left="0"/>
        <w:jc w:val="both"/>
      </w:pPr>
      <w:r>
        <w:rPr>
          <w:rFonts w:ascii="Times New Roman"/>
          <w:b w:val="false"/>
          <w:i w:val="false"/>
          <w:color w:val="000000"/>
          <w:sz w:val="28"/>
        </w:rPr>
        <w:t>
</w:t>
      </w:r>
      <w:r>
        <w:rPr>
          <w:rFonts w:ascii="Times New Roman"/>
          <w:b/>
          <w:i w:val="false"/>
          <w:color w:val="000000"/>
          <w:sz w:val="28"/>
        </w:rPr>
        <w:t>
Cхема взаимодействия учредителей инновационного центра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(См. Бумажный вариант)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8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r>
        <w:br/>
      </w:r>
      <w:r>
        <w:rPr>
          <w:rFonts w:ascii="Times New Roman"/>
          <w:b w:val="false"/>
          <w:i w:val="false"/>
          <w:color w:val="000000"/>
          <w:sz w:val="28"/>
        </w:rPr>
        <w:t>
к Программе индустриально-инновационного 
</w:t>
      </w:r>
      <w:r>
        <w:br/>
      </w:r>
      <w:r>
        <w:rPr>
          <w:rFonts w:ascii="Times New Roman"/>
          <w:b w:val="false"/>
          <w:i w:val="false"/>
          <w:color w:val="000000"/>
          <w:sz w:val="28"/>
        </w:rPr>
        <w:t>
развития города Астаны на 2004-2006 годы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План мероприятий по реализации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индустриально-инновационного развития города Астаны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2004-2006 годы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2914"/>
        <w:gridCol w:w="1697"/>
        <w:gridCol w:w="2436"/>
        <w:gridCol w:w="2007"/>
        <w:gridCol w:w="1678"/>
        <w:gridCol w:w="1414"/>
      </w:tblGrid>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мероприятий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
</w:t>
            </w:r>
            <w:r>
              <w:br/>
            </w:r>
            <w:r>
              <w:rPr>
                <w:rFonts w:ascii="Times New Roman"/>
                <w:b w:val="false"/>
                <w:i w:val="false"/>
                <w:color w:val="000000"/>
                <w:sz w:val="20"/>
              </w:rPr>
              <w:t>
завершения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за исполнение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w:t>
            </w:r>
            <w:r>
              <w:br/>
            </w:r>
            <w:r>
              <w:rPr>
                <w:rFonts w:ascii="Times New Roman"/>
                <w:b w:val="false"/>
                <w:i w:val="false"/>
                <w:color w:val="000000"/>
                <w:sz w:val="20"/>
              </w:rPr>
              <w:t>
исполнения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Предполагаемые расходы
</w:t>
            </w:r>
            <w:r>
              <w:br/>
            </w:r>
            <w:r>
              <w:rPr>
                <w:rFonts w:ascii="Times New Roman"/>
                <w:b w:val="false"/>
                <w:i w:val="false"/>
                <w:color w:val="000000"/>
                <w:sz w:val="20"/>
              </w:rPr>
              <w:t>
(млн. тенге)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
</w:t>
            </w:r>
            <w:r>
              <w:br/>
            </w:r>
            <w:r>
              <w:rPr>
                <w:rFonts w:ascii="Times New Roman"/>
                <w:b w:val="false"/>
                <w:i w:val="false"/>
                <w:color w:val="000000"/>
                <w:sz w:val="20"/>
              </w:rPr>
              <w:t>
финансирования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Определение приоритетов индустриально-инновационного развития
</w:t>
            </w:r>
            <w:r>
              <w:rPr>
                <w:rFonts w:ascii="Times New Roman"/>
                <w:b w:val="false"/>
                <w:i w:val="false"/>
                <w:color w:val="000000"/>
                <w:sz w:val="20"/>
              </w:rPr>
              <w:t>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постоянный мониторинг индустриально-инновационного потенциала города и реализации приоритетных инвестиционных проектов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в Министерство индустрии и торговли Республики Казахстан, ежемесячный отчет акиму города Астаны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экономики, торговли и предпринимательства (ДЭТиП)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кв. и 4 кв. ежегодно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Составить планы развития производственных предприятий города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акиму города Астаны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кв. ежегодно, начиная с 2005 г.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- 1,8
</w:t>
            </w:r>
            <w:r>
              <w:br/>
            </w:r>
            <w:r>
              <w:rPr>
                <w:rFonts w:ascii="Times New Roman"/>
                <w:b w:val="false"/>
                <w:i w:val="false"/>
                <w:color w:val="000000"/>
                <w:sz w:val="20"/>
              </w:rPr>
              <w:t>
2006 г. - 2,0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Исследовать рынки и производственные кластеры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акиму города Астаны, предложения в МИТ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- 1,8
</w:t>
            </w:r>
            <w:r>
              <w:br/>
            </w:r>
            <w:r>
              <w:rPr>
                <w:rFonts w:ascii="Times New Roman"/>
                <w:b w:val="false"/>
                <w:i w:val="false"/>
                <w:color w:val="000000"/>
                <w:sz w:val="20"/>
              </w:rPr>
              <w:t>
2006 г. - 2,0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Формирование благоприятных условий для инвестиционной деятельности
</w:t>
            </w:r>
            <w:r>
              <w:rPr>
                <w:rFonts w:ascii="Times New Roman"/>
                <w:b w:val="false"/>
                <w:i w:val="false"/>
                <w:color w:val="000000"/>
                <w:sz w:val="20"/>
              </w:rPr>
              <w:t>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Актуализировать перечень приоритетных городских проектов.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Актуализированный перечень проектов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Содействовать реализации приоритетных региональных проектов при прохождении через городские органы и службы.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в ежемесячном отчете акиму города Астаны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задействованные городские органы и службы (по согласованию)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создание льготных условий при подключении к инженерным сетям и коммуникациям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по мере выполнения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Департамент энергетики и водного хозяйства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Содействовать прохождению приоритетных региональных проектов через государственные институты развития.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в ежемесячном отчете акиму города Астаны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Формирование инвестиционной и инновационной инфраструктуры
</w:t>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 Создание Индустриального парка
</w:t>
            </w:r>
            <w:r>
              <w:rPr>
                <w:rFonts w:ascii="Times New Roman"/>
                <w:b w:val="false"/>
                <w:i w:val="false"/>
                <w:color w:val="000000"/>
                <w:sz w:val="20"/>
              </w:rPr>
              <w:t>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Изучить потенциал существующих производственных территорий города и свободных земельных участков.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акиму города Астаны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ГКП "Центр поддержки малого бизнеса", Департамент архитектуры и градостроительства, Астанинский городской комитет по управлению земельными ресурсами (по согласованию)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квартал
</w:t>
            </w:r>
            <w:r>
              <w:br/>
            </w:r>
            <w:r>
              <w:rPr>
                <w:rFonts w:ascii="Times New Roman"/>
                <w:b w:val="false"/>
                <w:i w:val="false"/>
                <w:color w:val="000000"/>
                <w:sz w:val="20"/>
              </w:rPr>
              <w:t>
2004 г.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Подготовить ТЭО строительства Индустриального парка и определить расходы по выкупу незадействованных площадей.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ТЭО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ГКП "ЦПМБ"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квартал 2004 г.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- 5,0;
</w:t>
            </w:r>
            <w:r>
              <w:br/>
            </w:r>
            <w:r>
              <w:rPr>
                <w:rFonts w:ascii="Times New Roman"/>
                <w:b w:val="false"/>
                <w:i w:val="false"/>
                <w:color w:val="000000"/>
                <w:sz w:val="20"/>
              </w:rPr>
              <w:t>
1 кв. 2005 г. - 15,0.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Индустриального парка и выкуп производственных зон.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 выполненных работ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ГКП "ЦПМБ"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- 150,0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Создание технологического бизнес-инкубатора 
</w:t>
            </w:r>
            <w:r>
              <w:rPr>
                <w:rFonts w:ascii="Times New Roman"/>
                <w:b w:val="false"/>
                <w:i w:val="false"/>
                <w:color w:val="000000"/>
                <w:sz w:val="20"/>
              </w:rPr>
              <w:t>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Выбор и приобретение незадействованного здания для размещения технологического бизнес-инкубатора.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Предложение акиму города Астаны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ГКП "ЦПМБ"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полугодие 2004 г.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- 100,0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Национальный инвестиционный фонд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Экспертный совет по вопросам инновационного развития при акимате города.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Постановление акимата города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полугодие 2004 г.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при технологических бизнес-инкубаторах консалтинговые и консультационные центры.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Консультационные центры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ГКП "ЦПМБ"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полугодие 2005 г.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- 10,0;
</w:t>
            </w:r>
            <w:r>
              <w:br/>
            </w:r>
            <w:r>
              <w:rPr>
                <w:rFonts w:ascii="Times New Roman"/>
                <w:b w:val="false"/>
                <w:i w:val="false"/>
                <w:color w:val="000000"/>
                <w:sz w:val="20"/>
              </w:rPr>
              <w:t>
2006 г. - 15,0.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Инвестиционная политика
</w:t>
            </w:r>
            <w:r>
              <w:rPr>
                <w:rFonts w:ascii="Times New Roman"/>
                <w:b w:val="false"/>
                <w:i w:val="false"/>
                <w:color w:val="000000"/>
                <w:sz w:val="20"/>
              </w:rPr>
              <w:t>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Сформировать перечень инвестиционных проектов, требующих финансирования.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проектов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предприятия города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квартал
</w:t>
            </w:r>
            <w:r>
              <w:br/>
            </w:r>
            <w:r>
              <w:rPr>
                <w:rFonts w:ascii="Times New Roman"/>
                <w:b w:val="false"/>
                <w:i w:val="false"/>
                <w:color w:val="000000"/>
                <w:sz w:val="20"/>
              </w:rPr>
              <w:t>
2004 г.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Подготовить и представлять инвестиционные предложения  г. Астаны.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инвестиционных предложений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Изучить вопрос создания регионального инвестиционного фонда.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акиму города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Департамент финансов, Консалтинговая компания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полугодие 2005 г.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  2,7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Информационное обеспечение и пропаганда
</w:t>
            </w:r>
            <w:r>
              <w:rPr>
                <w:rFonts w:ascii="Times New Roman"/>
                <w:b w:val="false"/>
                <w:i w:val="false"/>
                <w:color w:val="000000"/>
                <w:sz w:val="20"/>
              </w:rPr>
              <w:t>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постоянно действующий выставочный центр товаров, производимых городскими предприятиями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Выставочный центр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ГКП "ЦПМБ"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кв. 2004г.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2005г. - 1,5
</w:t>
            </w:r>
            <w:r>
              <w:br/>
            </w:r>
            <w:r>
              <w:rPr>
                <w:rFonts w:ascii="Times New Roman"/>
                <w:b w:val="false"/>
                <w:i w:val="false"/>
                <w:color w:val="000000"/>
                <w:sz w:val="20"/>
              </w:rPr>
              <w:t>
2006г. - 1,5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Местный бюджет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Содействовать предприятиям города в расширении рынка сбыта продукции.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по деловому сотрудничеству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семинары и информационно-презентационные мероприятия по деятельности государственных институтов развития.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Семинары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институты развития (по согласованию)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Привлечь СМИ к пропаганде инновационного развития, организовывать и проводить "круглые столы" и пресс-конференции.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в СМИ,
</w:t>
            </w:r>
            <w:r>
              <w:br/>
            </w:r>
            <w:r>
              <w:rPr>
                <w:rFonts w:ascii="Times New Roman"/>
                <w:b w:val="false"/>
                <w:i w:val="false"/>
                <w:color w:val="000000"/>
                <w:sz w:val="20"/>
              </w:rPr>
              <w:t>
пресс-релизы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Меры по повышению конкурентоспособности факторов производства
</w:t>
            </w:r>
            <w:r>
              <w:rPr>
                <w:rFonts w:ascii="Times New Roman"/>
                <w:b w:val="false"/>
                <w:i w:val="false"/>
                <w:color w:val="000000"/>
                <w:sz w:val="20"/>
              </w:rPr>
              <w:t>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анализ состояния спроса на квалифицированные кадры и выработать предложения по подготовке квалифицированной рабочей силы, а также по категориям привлекаемой иностранной рабочей силы.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Предложения МТСЗН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труда и социальной защиты населения, Департамент образования, ДЭТиП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r>
              <w:br/>
            </w:r>
            <w:r>
              <w:rPr>
                <w:rFonts w:ascii="Times New Roman"/>
                <w:b w:val="false"/>
                <w:i w:val="false"/>
                <w:color w:val="000000"/>
                <w:sz w:val="20"/>
              </w:rPr>
              <w:t>
декабрь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повышение квалификации государственных служащих по вопросам индустриально-инновационного развития.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в Агентство Республики Казахстан по делам государственной службы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Агентства Республики Казахстан по делам государственной службы, ДЭТиП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r>
              <w:br/>
            </w:r>
            <w:r>
              <w:rPr>
                <w:rFonts w:ascii="Times New Roman"/>
                <w:b w:val="false"/>
                <w:i w:val="false"/>
                <w:color w:val="000000"/>
                <w:sz w:val="20"/>
              </w:rPr>
              <w:t>
декабрь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Внедрение международных стандартов системы качества
</w:t>
            </w:r>
            <w:r>
              <w:rPr>
                <w:rFonts w:ascii="Times New Roman"/>
                <w:b w:val="false"/>
                <w:i w:val="false"/>
                <w:color w:val="000000"/>
                <w:sz w:val="20"/>
              </w:rPr>
              <w:t>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план работ по внедрению предприятиями и организациями города Астаны систем менеджмента качества на основе международных стандартов ИСО серий 9000 и 14000.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Планы мероприятий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ПУ по г. Астане  ОАО "Национальный центр экспертизы и сертификации", Управление по Государственному надзору Госстандарта Республики Казахстан (по согласованию)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квартал
</w:t>
            </w:r>
            <w:r>
              <w:br/>
            </w:r>
            <w:r>
              <w:rPr>
                <w:rFonts w:ascii="Times New Roman"/>
                <w:b w:val="false"/>
                <w:i w:val="false"/>
                <w:color w:val="000000"/>
                <w:sz w:val="20"/>
              </w:rPr>
              <w:t>
2004 года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Провести семинары с представителями малого и среднего бизнеса по разъяснению целей и задач международных стандартов серий ИСО 9000 и 14000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Семинары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ПУ по г. Астане  ОАО "НаЦЭкС", Управление по Госнадзору (по согласованию)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2004-2005 гг.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первичную консультацию для предприятий города по вопросам внедрения систем менеджмента качества
</w:t>
            </w:r>
          </w:p>
        </w:tc>
        <w:tc>
          <w:tcPr>
            <w:tcW w:w="16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Отчет о деятельности
</w:t>
            </w:r>
          </w:p>
        </w:tc>
        <w:tc>
          <w:tcPr>
            <w:tcW w:w="2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ДЭТиП, консалтинговые компании (по согласованию)
</w:t>
            </w:r>
          </w:p>
        </w:tc>
        <w:tc>
          <w:tcPr>
            <w:tcW w:w="2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16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- 0,7
</w:t>
            </w:r>
            <w:r>
              <w:br/>
            </w:r>
            <w:r>
              <w:rPr>
                <w:rFonts w:ascii="Times New Roman"/>
                <w:b w:val="false"/>
                <w:i w:val="false"/>
                <w:color w:val="000000"/>
                <w:sz w:val="20"/>
              </w:rPr>
              <w:t>
(по программе 001 ДЭТиП),
</w:t>
            </w:r>
            <w:r>
              <w:br/>
            </w:r>
            <w:r>
              <w:rPr>
                <w:rFonts w:ascii="Times New Roman"/>
                <w:b w:val="false"/>
                <w:i w:val="false"/>
                <w:color w:val="000000"/>
                <w:sz w:val="20"/>
              </w:rPr>
              <w:t>
2005 г. - 1,24
</w:t>
            </w:r>
            <w:r>
              <w:br/>
            </w:r>
            <w:r>
              <w:rPr>
                <w:rFonts w:ascii="Times New Roman"/>
                <w:b w:val="false"/>
                <w:i w:val="false"/>
                <w:color w:val="000000"/>
                <w:sz w:val="20"/>
              </w:rPr>
              <w:t>
2006 г. - 1,7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