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98cb" w14:textId="5179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содержания и защиты зеленых насаждений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30 марта 2004 года N 29/6-III. Зарегистрировано Департаментом юстиции города Астаны 28 апреля 2004 года N 324. Утратило силу решением маслихата города Астаны от 12 декабря 2017 года № 219/25-VI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маслихата г. Астаны от 12.12.2017 </w:t>
      </w:r>
      <w:r>
        <w:rPr>
          <w:rFonts w:ascii="Times New Roman"/>
          <w:b w:val="false"/>
          <w:i w:val="false"/>
          <w:color w:val="ff0000"/>
          <w:sz w:val="28"/>
        </w:rPr>
        <w:t>№ 219/25-VI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386</w:t>
      </w:r>
      <w:r>
        <w:rPr>
          <w:rFonts w:ascii="Times New Roman"/>
          <w:b w:val="false"/>
          <w:i w:val="false"/>
          <w:color w:val="000000"/>
          <w:sz w:val="28"/>
        </w:rPr>
        <w:t xml:space="preserve"> Кодекса Республики Казахстан от 5 июля 2014 года "Об административных правонарушениях"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города Астаны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Маслихата города Астаны от 18.03.2015 </w:t>
      </w:r>
      <w:r>
        <w:rPr>
          <w:rFonts w:ascii="Times New Roman"/>
          <w:b w:val="false"/>
          <w:i w:val="false"/>
          <w:color w:val="ff0000"/>
          <w:sz w:val="28"/>
        </w:rPr>
        <w:t>№ 345/48-V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прилагаемые Правила содержания и защиты зеленых насаждений города Астаны.</w:t>
      </w:r>
    </w:p>
    <w:p>
      <w:pPr>
        <w:spacing w:after="0"/>
        <w:ind w:left="0"/>
        <w:jc w:val="both"/>
      </w:pPr>
      <w:r>
        <w:rPr>
          <w:rFonts w:ascii="Times New Roman"/>
          <w:b w:val="false"/>
          <w:i w:val="false"/>
          <w:color w:val="000000"/>
          <w:sz w:val="28"/>
        </w:rPr>
        <w:t>
      2. Настоящее решение вводится в действие по истечении 10 дней после опубликования в газетах "Астана Хабары" и "Вечерняя Астана".</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Аманбаев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Лист согласования к Правилам содержания и </w:t>
      </w:r>
    </w:p>
    <w:p>
      <w:pPr>
        <w:spacing w:after="0"/>
        <w:ind w:left="0"/>
        <w:jc w:val="both"/>
      </w:pPr>
      <w:r>
        <w:rPr>
          <w:rFonts w:ascii="Times New Roman"/>
          <w:b w:val="false"/>
          <w:i w:val="false"/>
          <w:color w:val="000000"/>
          <w:sz w:val="28"/>
        </w:rPr>
        <w:t>
      защиты зеленых насаждений города Астаны</w:t>
      </w:r>
    </w:p>
    <w:tbl>
      <w:tblPr>
        <w:tblW w:w="0" w:type="auto"/>
        <w:tblCellSpacing w:w="0" w:type="auto"/>
        <w:tblBorders>
          <w:top w:val="none"/>
          <w:left w:val="none"/>
          <w:bottom w:val="none"/>
          <w:right w:val="none"/>
          <w:insideH w:val="none"/>
          <w:insideV w:val="none"/>
        </w:tblBorders>
      </w:tblPr>
      <w:tblGrid>
        <w:gridCol w:w="8829"/>
        <w:gridCol w:w="3471"/>
      </w:tblGrid>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"Алматы" города Астаны</w:t>
            </w:r>
          </w:p>
        </w:tc>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Еркетаев</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"Сарыарка" города Астаны</w:t>
            </w:r>
          </w:p>
        </w:tc>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Акчурин</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w:t>
            </w:r>
          </w:p>
        </w:tc>
        <w:tc>
          <w:tcPr>
            <w:tcW w:w="3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дел города Астаны</w:t>
            </w:r>
          </w:p>
        </w:tc>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Досумов</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архитектуры</w:t>
            </w:r>
          </w:p>
        </w:tc>
        <w:tc>
          <w:tcPr>
            <w:tcW w:w="3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градостроительства города Астаны</w:t>
            </w:r>
          </w:p>
        </w:tc>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Лаптев</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КГП "Астанагенплан"</w:t>
            </w:r>
          </w:p>
        </w:tc>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Досмагамбетов</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территориального</w:t>
            </w:r>
          </w:p>
        </w:tc>
        <w:tc>
          <w:tcPr>
            <w:tcW w:w="3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охраны окружающей</w:t>
            </w:r>
          </w:p>
        </w:tc>
        <w:tc>
          <w:tcPr>
            <w:tcW w:w="3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города Астаны</w:t>
            </w:r>
          </w:p>
        </w:tc>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Сарсембаев</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w:t>
            </w:r>
          </w:p>
        </w:tc>
        <w:tc>
          <w:tcPr>
            <w:tcW w:w="3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w:t>
            </w:r>
          </w:p>
        </w:tc>
        <w:tc>
          <w:tcPr>
            <w:tcW w:w="3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санитарно-эпидемиологического </w:t>
            </w:r>
          </w:p>
        </w:tc>
        <w:tc>
          <w:tcPr>
            <w:tcW w:w="3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надзора города Астаны</w:t>
            </w:r>
          </w:p>
        </w:tc>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Бекшин</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w:t>
            </w:r>
          </w:p>
        </w:tc>
        <w:tc>
          <w:tcPr>
            <w:tcW w:w="3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коммунального хозяйства </w:t>
            </w:r>
          </w:p>
        </w:tc>
        <w:tc>
          <w:tcPr>
            <w:tcW w:w="3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Астаны</w:t>
            </w:r>
          </w:p>
        </w:tc>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Киришев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маслихата города Астаны</w:t>
            </w:r>
            <w:r>
              <w:br/>
            </w:r>
            <w:r>
              <w:rPr>
                <w:rFonts w:ascii="Times New Roman"/>
                <w:b w:val="false"/>
                <w:i w:val="false"/>
                <w:color w:val="000000"/>
                <w:sz w:val="20"/>
              </w:rPr>
              <w:t xml:space="preserve">30 марта 2004 года N 29/6-III </w:t>
            </w:r>
          </w:p>
        </w:tc>
      </w:tr>
    </w:tbl>
    <w:bookmarkStart w:name="z17" w:id="1"/>
    <w:p>
      <w:pPr>
        <w:spacing w:after="0"/>
        <w:ind w:left="0"/>
        <w:jc w:val="left"/>
      </w:pPr>
      <w:r>
        <w:rPr>
          <w:rFonts w:ascii="Times New Roman"/>
          <w:b/>
          <w:i w:val="false"/>
          <w:color w:val="000000"/>
        </w:rPr>
        <w:t xml:space="preserve"> Правила</w:t>
      </w:r>
      <w:r>
        <w:br/>
      </w:r>
      <w:r>
        <w:rPr>
          <w:rFonts w:ascii="Times New Roman"/>
          <w:b/>
          <w:i w:val="false"/>
          <w:color w:val="000000"/>
        </w:rPr>
        <w:t>содержания и защиты зеленых насаждений города Астаны</w:t>
      </w:r>
    </w:p>
    <w:bookmarkEnd w:id="1"/>
    <w:p>
      <w:pPr>
        <w:spacing w:after="0"/>
        <w:ind w:left="0"/>
        <w:jc w:val="both"/>
      </w:pPr>
      <w:r>
        <w:rPr>
          <w:rFonts w:ascii="Times New Roman"/>
          <w:b w:val="false"/>
          <w:i w:val="false"/>
          <w:color w:val="ff0000"/>
          <w:sz w:val="28"/>
        </w:rPr>
        <w:t xml:space="preserve">
      Сноска. По всему тексту слова "компенсационное озеленение", "компенсационному озеленению" заменены соответственно словами "компенсационная посадка", "компенсационной посадке"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Настоящие Правила содержания и защиты зеленых насаждений города Астаны (далее - Правила) разработаны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и определяют порядок содержания и защиты зеленых насаждений города Астаны всеми физическими и юридическими лицами, независимо от форм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Маслихата города Астаны от 18.03.2015 </w:t>
      </w:r>
      <w:r>
        <w:rPr>
          <w:rFonts w:ascii="Times New Roman"/>
          <w:b w:val="false"/>
          <w:i w:val="false"/>
          <w:color w:val="ff0000"/>
          <w:sz w:val="28"/>
        </w:rPr>
        <w:t>№ 345/48-V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Для целей настоящих правил устанавливаются следующие основные понятия:</w:t>
      </w:r>
    </w:p>
    <w:p>
      <w:pPr>
        <w:spacing w:after="0"/>
        <w:ind w:left="0"/>
        <w:jc w:val="both"/>
      </w:pPr>
      <w:r>
        <w:rPr>
          <w:rFonts w:ascii="Times New Roman"/>
          <w:b w:val="false"/>
          <w:i w:val="false"/>
          <w:color w:val="000000"/>
          <w:sz w:val="28"/>
        </w:rPr>
        <w:t>
      1) зеленые насаждения - древесно-кустарниковая и травянистая растительность естественного и искусственного происхождения, которые в соответствии с гражданским законодательством являются недвижимым имуществом и составляют единый городской зеленый фонд;</w:t>
      </w:r>
    </w:p>
    <w:p>
      <w:pPr>
        <w:spacing w:after="0"/>
        <w:ind w:left="0"/>
        <w:jc w:val="both"/>
      </w:pPr>
      <w:r>
        <w:rPr>
          <w:rFonts w:ascii="Times New Roman"/>
          <w:b w:val="false"/>
          <w:i w:val="false"/>
          <w:color w:val="000000"/>
          <w:sz w:val="28"/>
        </w:rPr>
        <w:t>
      2) озелененные территории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w:t>
      </w:r>
    </w:p>
    <w:p>
      <w:pPr>
        <w:spacing w:after="0"/>
        <w:ind w:left="0"/>
        <w:jc w:val="both"/>
      </w:pPr>
      <w:r>
        <w:rPr>
          <w:rFonts w:ascii="Times New Roman"/>
          <w:b w:val="false"/>
          <w:i w:val="false"/>
          <w:color w:val="000000"/>
          <w:sz w:val="28"/>
        </w:rPr>
        <w:t>
      3) зеленый массив - участок земли, занятый зелеными насаждениями, насчитывающий не менее 50 экземпляров взрослых деревьев, образующих единый полог. Взрослым считается дерево старше 15 лет либо дерево, не подлежащее пересадке по заключению уполномоченного органа по защите зеленых насаждений;</w:t>
      </w:r>
    </w:p>
    <w:p>
      <w:pPr>
        <w:spacing w:after="0"/>
        <w:ind w:left="0"/>
        <w:jc w:val="both"/>
      </w:pPr>
      <w:r>
        <w:rPr>
          <w:rFonts w:ascii="Times New Roman"/>
          <w:b w:val="false"/>
          <w:i w:val="false"/>
          <w:color w:val="000000"/>
          <w:sz w:val="28"/>
        </w:rPr>
        <w:t xml:space="preserve">
      4) защита зеленых насаждений - система правовых, организационных и экономических мер, направленных на создание, сохранение и воспроизводство зеленых насаждений, озелененных территорий и зеленых массивов; </w:t>
      </w:r>
    </w:p>
    <w:p>
      <w:pPr>
        <w:spacing w:after="0"/>
        <w:ind w:left="0"/>
        <w:jc w:val="both"/>
      </w:pPr>
      <w:r>
        <w:rPr>
          <w:rFonts w:ascii="Times New Roman"/>
          <w:b w:val="false"/>
          <w:i w:val="false"/>
          <w:color w:val="000000"/>
          <w:sz w:val="28"/>
        </w:rPr>
        <w:t>
      5) озелененная территория общего пользования - территория, предназначенная для рекреации городского населения (городские леса, лесопарки, парки, сады, скверы, бульвары);</w:t>
      </w:r>
    </w:p>
    <w:p>
      <w:pPr>
        <w:spacing w:after="0"/>
        <w:ind w:left="0"/>
        <w:jc w:val="both"/>
      </w:pPr>
      <w:r>
        <w:rPr>
          <w:rFonts w:ascii="Times New Roman"/>
          <w:b w:val="false"/>
          <w:i w:val="false"/>
          <w:color w:val="000000"/>
          <w:sz w:val="28"/>
        </w:rPr>
        <w:t>
      6) озелененная территория ограниченного пользования - территория жилой застройки, лечебных детских учебных и научных учреждений, промышленных предприятий, спортивных комплексов;</w:t>
      </w:r>
    </w:p>
    <w:p>
      <w:pPr>
        <w:spacing w:after="0"/>
        <w:ind w:left="0"/>
        <w:jc w:val="both"/>
      </w:pPr>
      <w:r>
        <w:rPr>
          <w:rFonts w:ascii="Times New Roman"/>
          <w:b w:val="false"/>
          <w:i w:val="false"/>
          <w:color w:val="000000"/>
          <w:sz w:val="28"/>
        </w:rPr>
        <w:t>
      7) озелененная территория специального назначения - озелененная территория санитарно-защитных, водо-охранных, защитно-мелиоративных, противопожарных зон, кладбищ насаждения вдоль автомобильных и железных дорог ботанические зоологические и плодовые сады, питомники, цветочно-оранжерейные хозяйства;</w:t>
      </w:r>
    </w:p>
    <w:p>
      <w:pPr>
        <w:spacing w:after="0"/>
        <w:ind w:left="0"/>
        <w:jc w:val="both"/>
      </w:pPr>
      <w:r>
        <w:rPr>
          <w:rFonts w:ascii="Times New Roman"/>
          <w:b w:val="false"/>
          <w:i w:val="false"/>
          <w:color w:val="000000"/>
          <w:sz w:val="28"/>
        </w:rPr>
        <w:t>
      7-1) зеленый пояс города Астаны - озелененные территории специального назначения, окружающие территорию города и выполняющие защитные, санитарно-гигиенические, культурно-оздоровительные, рекреационные и туристические функции;</w:t>
      </w:r>
    </w:p>
    <w:p>
      <w:pPr>
        <w:spacing w:after="0"/>
        <w:ind w:left="0"/>
        <w:jc w:val="both"/>
      </w:pPr>
      <w:r>
        <w:rPr>
          <w:rFonts w:ascii="Times New Roman"/>
          <w:b w:val="false"/>
          <w:i w:val="false"/>
          <w:color w:val="000000"/>
          <w:sz w:val="28"/>
        </w:rPr>
        <w:t>
      8)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p>
      <w:pPr>
        <w:spacing w:after="0"/>
        <w:ind w:left="0"/>
        <w:jc w:val="both"/>
      </w:pPr>
      <w:r>
        <w:rPr>
          <w:rFonts w:ascii="Times New Roman"/>
          <w:b w:val="false"/>
          <w:i w:val="false"/>
          <w:color w:val="000000"/>
          <w:sz w:val="28"/>
        </w:rPr>
        <w:t>
      9) повреждение зеленых насаждений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w:t>
      </w:r>
    </w:p>
    <w:p>
      <w:pPr>
        <w:spacing w:after="0"/>
        <w:ind w:left="0"/>
        <w:jc w:val="both"/>
      </w:pPr>
      <w:r>
        <w:rPr>
          <w:rFonts w:ascii="Times New Roman"/>
          <w:b w:val="false"/>
          <w:i w:val="false"/>
          <w:color w:val="000000"/>
          <w:sz w:val="28"/>
        </w:rPr>
        <w:t>
      10) уничтожение зеленых насаждений - повреждение зеленых насаждений, повлекшее прекращение роста;</w:t>
      </w:r>
    </w:p>
    <w:p>
      <w:pPr>
        <w:spacing w:after="0"/>
        <w:ind w:left="0"/>
        <w:jc w:val="both"/>
      </w:pPr>
      <w:r>
        <w:rPr>
          <w:rFonts w:ascii="Times New Roman"/>
          <w:b w:val="false"/>
          <w:i w:val="false"/>
          <w:color w:val="000000"/>
          <w:sz w:val="28"/>
        </w:rPr>
        <w:t>
      11) компенсационная посадка - воспроизводство зеленых насаждений взамен уничтоженных или поврежденных;</w:t>
      </w:r>
    </w:p>
    <w:p>
      <w:pPr>
        <w:spacing w:after="0"/>
        <w:ind w:left="0"/>
        <w:jc w:val="both"/>
      </w:pPr>
      <w:r>
        <w:rPr>
          <w:rFonts w:ascii="Times New Roman"/>
          <w:b w:val="false"/>
          <w:i w:val="false"/>
          <w:color w:val="000000"/>
          <w:sz w:val="28"/>
        </w:rPr>
        <w:t>
      12) план компенсационной (гарантийной) посадки - план высадки деревьев, адекватно компенсирующих объем зеленых насаждений, которые подверглись санкционированной санитарной рубке, вынужденному сносу или несанкционированному сносу,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13) учетный объект - земельный участок, имеющий установленные границы и предоставленный в собственность или аренду учреждениям, организациям, предприятиям либо физическим лицам - ответственным владельцам;</w:t>
      </w:r>
    </w:p>
    <w:p>
      <w:pPr>
        <w:spacing w:after="0"/>
        <w:ind w:left="0"/>
        <w:jc w:val="both"/>
      </w:pPr>
      <w:r>
        <w:rPr>
          <w:rFonts w:ascii="Times New Roman"/>
          <w:b w:val="false"/>
          <w:i w:val="false"/>
          <w:color w:val="000000"/>
          <w:sz w:val="28"/>
        </w:rPr>
        <w:t>
      14) дендрологический план (далее - дендроплан) - представляет собой чертеж в М 1:500, на котором указаны размещение и ассортимент сохраняемой и проектируемой древесно-кустарниковой растительности в сочетании с открытыми участками газонов, площадок, дорожек, водоемов, а также построение пейзажей и видов;</w:t>
      </w:r>
    </w:p>
    <w:p>
      <w:pPr>
        <w:spacing w:after="0"/>
        <w:ind w:left="0"/>
        <w:jc w:val="both"/>
      </w:pPr>
      <w:r>
        <w:rPr>
          <w:rFonts w:ascii="Times New Roman"/>
          <w:b w:val="false"/>
          <w:i w:val="false"/>
          <w:color w:val="000000"/>
          <w:sz w:val="28"/>
        </w:rPr>
        <w:t>
      15) строительный генеральный план (далее - стройгенплан) - генеральный план организации строительства;</w:t>
      </w:r>
    </w:p>
    <w:p>
      <w:pPr>
        <w:spacing w:after="0"/>
        <w:ind w:left="0"/>
        <w:jc w:val="both"/>
      </w:pPr>
      <w:r>
        <w:rPr>
          <w:rFonts w:ascii="Times New Roman"/>
          <w:b w:val="false"/>
          <w:i w:val="false"/>
          <w:color w:val="000000"/>
          <w:sz w:val="28"/>
        </w:rPr>
        <w:t>
      16) перечетная ведомость - ведомость о количестве деревьев и кустарников, дающая общую характеристику состояния зеленых насаждений;</w:t>
      </w:r>
    </w:p>
    <w:p>
      <w:pPr>
        <w:spacing w:after="0"/>
        <w:ind w:left="0"/>
        <w:jc w:val="both"/>
      </w:pPr>
      <w:r>
        <w:rPr>
          <w:rFonts w:ascii="Times New Roman"/>
          <w:b w:val="false"/>
          <w:i w:val="false"/>
          <w:color w:val="000000"/>
          <w:sz w:val="28"/>
        </w:rPr>
        <w:t>
      17) реестр зеленых насаждений города Астаны - свод данных о типах, видовом составе, количестве зеленых насаждений на территории города Астаны;</w:t>
      </w:r>
    </w:p>
    <w:p>
      <w:pPr>
        <w:spacing w:after="0"/>
        <w:ind w:left="0"/>
        <w:jc w:val="both"/>
      </w:pPr>
      <w:r>
        <w:rPr>
          <w:rFonts w:ascii="Times New Roman"/>
          <w:b w:val="false"/>
          <w:i w:val="false"/>
          <w:color w:val="000000"/>
          <w:sz w:val="28"/>
        </w:rPr>
        <w:t>
      18) охранное свидетельство - выдается Уполномоченным органом  по защите зеленых насаждений собственникам (арендаторам) озелененных территорий на основании паспорта учетного объекта;</w:t>
      </w:r>
    </w:p>
    <w:p>
      <w:pPr>
        <w:spacing w:after="0"/>
        <w:ind w:left="0"/>
        <w:jc w:val="both"/>
      </w:pPr>
      <w:r>
        <w:rPr>
          <w:rFonts w:ascii="Times New Roman"/>
          <w:b w:val="false"/>
          <w:i w:val="false"/>
          <w:color w:val="000000"/>
          <w:sz w:val="28"/>
        </w:rPr>
        <w:t>
      19) уполномоченный орган по защите зеленых насаждений - исполнительный орган акимата города Астаны, осуществляющий функции в сфере регулирования природопользования для организации работ по содержанию и защите зеленых насаждений;</w:t>
      </w:r>
    </w:p>
    <w:p>
      <w:pPr>
        <w:spacing w:after="0"/>
        <w:ind w:left="0"/>
        <w:jc w:val="both"/>
      </w:pPr>
      <w:r>
        <w:rPr>
          <w:rFonts w:ascii="Times New Roman"/>
          <w:b w:val="false"/>
          <w:i w:val="false"/>
          <w:color w:val="000000"/>
          <w:sz w:val="28"/>
        </w:rPr>
        <w:t>
      20) зеленый фонд Астаны – совокупность территорий зеленых насаждений, включающая в себя озелененные территории общего, ограниченного и специального пользования в пределах административной границы города Астаны;</w:t>
      </w:r>
    </w:p>
    <w:p>
      <w:pPr>
        <w:spacing w:after="0"/>
        <w:ind w:left="0"/>
        <w:jc w:val="both"/>
      </w:pPr>
      <w:r>
        <w:rPr>
          <w:rFonts w:ascii="Times New Roman"/>
          <w:b w:val="false"/>
          <w:i w:val="false"/>
          <w:color w:val="000000"/>
          <w:sz w:val="28"/>
        </w:rPr>
        <w:t>
      21) территории резерва озеленения – неблагоустроенные территории, которые в соответствии с Генеральным планом развития города Астаны предназначены для развития зеленого фонда города;</w:t>
      </w:r>
    </w:p>
    <w:p>
      <w:pPr>
        <w:spacing w:after="0"/>
        <w:ind w:left="0"/>
        <w:jc w:val="both"/>
      </w:pPr>
      <w:r>
        <w:rPr>
          <w:rFonts w:ascii="Times New Roman"/>
          <w:b w:val="false"/>
          <w:i w:val="false"/>
          <w:color w:val="000000"/>
          <w:sz w:val="28"/>
        </w:rPr>
        <w:t>
      22) ведомственная инструкция – документ, утверждаемый уполномоченным органом акимата города Астаны, регламентирующий проведение инвентаризации и лесопатологического обследования, технический надзор и вопросы создания, содержания защиты зеленых насаждений на территорий города;</w:t>
      </w:r>
    </w:p>
    <w:p>
      <w:pPr>
        <w:spacing w:after="0"/>
        <w:ind w:left="0"/>
        <w:jc w:val="both"/>
      </w:pPr>
      <w:r>
        <w:rPr>
          <w:rFonts w:ascii="Times New Roman"/>
          <w:b w:val="false"/>
          <w:i w:val="false"/>
          <w:color w:val="000000"/>
          <w:sz w:val="28"/>
        </w:rPr>
        <w:t>
      23) вынужденный снос зеленых насаждений – вырубка зеленых насаждений, для приведения в соответствие с требованиями безопасности и для реализации генерального плана развития населенного пункта;</w:t>
      </w:r>
    </w:p>
    <w:p>
      <w:pPr>
        <w:spacing w:after="0"/>
        <w:ind w:left="0"/>
        <w:jc w:val="both"/>
      </w:pPr>
      <w:r>
        <w:rPr>
          <w:rFonts w:ascii="Times New Roman"/>
          <w:b w:val="false"/>
          <w:i w:val="false"/>
          <w:color w:val="000000"/>
          <w:sz w:val="28"/>
        </w:rPr>
        <w:t>
      24) зеленое строительство – система мероприятий по созданию, сохранению и увеличению площадей зеленых насаждений в городе, промышленных и других объектах;</w:t>
      </w:r>
    </w:p>
    <w:p>
      <w:pPr>
        <w:spacing w:after="0"/>
        <w:ind w:left="0"/>
        <w:jc w:val="both"/>
      </w:pPr>
      <w:r>
        <w:rPr>
          <w:rFonts w:ascii="Times New Roman"/>
          <w:b w:val="false"/>
          <w:i w:val="false"/>
          <w:color w:val="000000"/>
          <w:sz w:val="28"/>
        </w:rPr>
        <w:t>
      25) инвентаризация зеленых насаждений – (как правило, подеревный перечет)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26) коэффициент состояния (жизнеспособности) объекта (насаждения) (далее – КСО) – качественное состояние зеленых насаждений, учитывающих жизнеспособность предлагаемого к сносу объекта, его потенциальная способность дальнейшего функционирования;</w:t>
      </w:r>
    </w:p>
    <w:p>
      <w:pPr>
        <w:spacing w:after="0"/>
        <w:ind w:left="0"/>
        <w:jc w:val="both"/>
      </w:pPr>
      <w:r>
        <w:rPr>
          <w:rFonts w:ascii="Times New Roman"/>
          <w:b w:val="false"/>
          <w:i w:val="false"/>
          <w:color w:val="000000"/>
          <w:sz w:val="28"/>
        </w:rPr>
        <w:t>
      27) ландшафтная рубка в зеленых массивах – вырубка сухих, фаутных, низкодекоративных и слабоустойчивых к рекреационному воздействию деревьев и кустарников, мешающих развитию главной высокодекоративной устойчивой породы для улучшения качества древостоя;</w:t>
      </w:r>
    </w:p>
    <w:p>
      <w:pPr>
        <w:spacing w:after="0"/>
        <w:ind w:left="0"/>
        <w:jc w:val="both"/>
      </w:pPr>
      <w:r>
        <w:rPr>
          <w:rFonts w:ascii="Times New Roman"/>
          <w:b w:val="false"/>
          <w:i w:val="false"/>
          <w:color w:val="000000"/>
          <w:sz w:val="28"/>
        </w:rPr>
        <w:t>
      28)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w:t>
      </w:r>
    </w:p>
    <w:p>
      <w:pPr>
        <w:spacing w:after="0"/>
        <w:ind w:left="0"/>
        <w:jc w:val="both"/>
      </w:pPr>
      <w:r>
        <w:rPr>
          <w:rFonts w:ascii="Times New Roman"/>
          <w:b w:val="false"/>
          <w:i w:val="false"/>
          <w:color w:val="000000"/>
          <w:sz w:val="28"/>
        </w:rPr>
        <w:t>
      29) омолаживание – сильное укорачивание скелетных и полускелетных ветвей, прореживание и регулирование побегов, обрезка ствола на высоте не менее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30)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p>
      <w:pPr>
        <w:spacing w:after="0"/>
        <w:ind w:left="0"/>
        <w:jc w:val="both"/>
      </w:pPr>
      <w:r>
        <w:rPr>
          <w:rFonts w:ascii="Times New Roman"/>
          <w:b w:val="false"/>
          <w:i w:val="false"/>
          <w:color w:val="000000"/>
          <w:sz w:val="28"/>
        </w:rPr>
        <w:t>
      31) санитарные рубки выборочные – рубка деревьев и кустарников всех классов возраста сухостойных, отмерших, ветровальных, снеговальных, снегомольных, а также деревьев, поврежденных корневой губкой, серпянкой и другими грибковыми болезнями;</w:t>
      </w:r>
    </w:p>
    <w:p>
      <w:pPr>
        <w:spacing w:after="0"/>
        <w:ind w:left="0"/>
        <w:jc w:val="both"/>
      </w:pPr>
      <w:r>
        <w:rPr>
          <w:rFonts w:ascii="Times New Roman"/>
          <w:b w:val="false"/>
          <w:i w:val="false"/>
          <w:color w:val="000000"/>
          <w:sz w:val="28"/>
        </w:rPr>
        <w:t>
      32) санитарные рубки сплошные – рубка деревьев и кустарников, проводимая на определенной площади в зеленых массивах, парках, скверах с большим количеством ветровала, снеговала, усыхающих и больных (более 40% деревьев);</w:t>
      </w:r>
    </w:p>
    <w:p>
      <w:pPr>
        <w:spacing w:after="0"/>
        <w:ind w:left="0"/>
        <w:jc w:val="both"/>
      </w:pPr>
      <w:r>
        <w:rPr>
          <w:rFonts w:ascii="Times New Roman"/>
          <w:b w:val="false"/>
          <w:i w:val="false"/>
          <w:color w:val="000000"/>
          <w:sz w:val="28"/>
        </w:rPr>
        <w:t>
      33) смежная территория физических лиц – участок территорий, принадлежащий физическим лицам, где произрастают насаждения, которые граничат с землями общего пользования городской территории;</w:t>
      </w:r>
    </w:p>
    <w:p>
      <w:pPr>
        <w:spacing w:after="0"/>
        <w:ind w:left="0"/>
        <w:jc w:val="both"/>
      </w:pPr>
      <w:r>
        <w:rPr>
          <w:rFonts w:ascii="Times New Roman"/>
          <w:b w:val="false"/>
          <w:i w:val="false"/>
          <w:color w:val="000000"/>
          <w:sz w:val="28"/>
        </w:rPr>
        <w:t>
      34)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p>
      <w:pPr>
        <w:spacing w:after="0"/>
        <w:ind w:left="0"/>
        <w:jc w:val="both"/>
      </w:pPr>
      <w:r>
        <w:rPr>
          <w:rFonts w:ascii="Times New Roman"/>
          <w:b w:val="false"/>
          <w:i w:val="false"/>
          <w:color w:val="000000"/>
          <w:sz w:val="28"/>
        </w:rPr>
        <w:t>
      35) специализированная организация – хозяйствующий субъект, в Уставе которого отражены виды деятельности проводимых работ по содержанию и защите зеленых насаждений, имеющие необходимые материальные и квалифицированные трудовые ресурсы;</w:t>
      </w:r>
    </w:p>
    <w:p>
      <w:pPr>
        <w:spacing w:after="0"/>
        <w:ind w:left="0"/>
        <w:jc w:val="both"/>
      </w:pPr>
      <w:r>
        <w:rPr>
          <w:rFonts w:ascii="Times New Roman"/>
          <w:b w:val="false"/>
          <w:i w:val="false"/>
          <w:color w:val="000000"/>
          <w:sz w:val="28"/>
        </w:rPr>
        <w:t>
      36) технический надзор – надзор за соблюдением технологии создания (включая компенсационные посадки), содержания, защиты зеленых насаждений и за соблюдением установленных правил, технологий посадки и содержания зеленых насаждений;</w:t>
      </w:r>
    </w:p>
    <w:p>
      <w:pPr>
        <w:spacing w:after="0"/>
        <w:ind w:left="0"/>
        <w:jc w:val="both"/>
      </w:pPr>
      <w:r>
        <w:rPr>
          <w:rFonts w:ascii="Times New Roman"/>
          <w:b w:val="false"/>
          <w:i w:val="false"/>
          <w:color w:val="000000"/>
          <w:sz w:val="28"/>
        </w:rPr>
        <w:t>
      37) формирование кроны – обрезка ветвей и побегов отдельных деревьев, кустарников и линейных насаждений, поддающихся формовке, с целью придания им определенной эстетической формы.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города Астаны от 06.11.2009 </w:t>
      </w:r>
      <w:r>
        <w:rPr>
          <w:rFonts w:ascii="Times New Roman"/>
          <w:b w:val="false"/>
          <w:i w:val="false"/>
          <w:color w:val="ff0000"/>
          <w:sz w:val="28"/>
        </w:rPr>
        <w:t>N 270/39-IV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3"/>
    <w:p>
      <w:pPr>
        <w:spacing w:after="0"/>
        <w:ind w:left="0"/>
        <w:jc w:val="left"/>
      </w:pPr>
      <w:r>
        <w:rPr>
          <w:rFonts w:ascii="Times New Roman"/>
          <w:b/>
          <w:i w:val="false"/>
          <w:color w:val="000000"/>
        </w:rPr>
        <w:t xml:space="preserve"> 2. Основные принципы содержания и защиты зеленых насаждений</w:t>
      </w:r>
    </w:p>
    <w:bookmarkEnd w:id="3"/>
    <w:p>
      <w:pPr>
        <w:spacing w:after="0"/>
        <w:ind w:left="0"/>
        <w:jc w:val="both"/>
      </w:pPr>
      <w:r>
        <w:rPr>
          <w:rFonts w:ascii="Times New Roman"/>
          <w:b w:val="false"/>
          <w:i w:val="false"/>
          <w:color w:val="000000"/>
          <w:sz w:val="28"/>
        </w:rPr>
        <w:t>
      2. Все зеленые насаждения, расположенные на территории города Астаны, независимо от того, в чьем ведении они находятся, образуют единый городской зеленый фонд и подлежат защите.</w:t>
      </w:r>
    </w:p>
    <w:p>
      <w:pPr>
        <w:spacing w:after="0"/>
        <w:ind w:left="0"/>
        <w:jc w:val="both"/>
      </w:pPr>
      <w:r>
        <w:rPr>
          <w:rFonts w:ascii="Times New Roman"/>
          <w:b w:val="false"/>
          <w:i w:val="false"/>
          <w:color w:val="000000"/>
          <w:sz w:val="28"/>
        </w:rPr>
        <w:t>
      Собственники объектов жилой и общественной застройки, арендаторы, должны проводить озеленение прилегающей территории ограниченного пользования.</w:t>
      </w:r>
    </w:p>
    <w:p>
      <w:pPr>
        <w:spacing w:after="0"/>
        <w:ind w:left="0"/>
        <w:jc w:val="both"/>
      </w:pPr>
      <w:r>
        <w:rPr>
          <w:rFonts w:ascii="Times New Roman"/>
          <w:b w:val="false"/>
          <w:i w:val="false"/>
          <w:color w:val="000000"/>
          <w:sz w:val="28"/>
        </w:rPr>
        <w:t>
      Граждане, должностные лица и юридические лица должны осуществлять меры по сохранению зеленых насаждений, не допускать незаконных действий или бездействия, способных привести к повреждению или уничтожению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города Астаны от 06.11.2009 </w:t>
      </w:r>
      <w:r>
        <w:rPr>
          <w:rFonts w:ascii="Times New Roman"/>
          <w:b w:val="false"/>
          <w:i w:val="false"/>
          <w:color w:val="ff0000"/>
          <w:sz w:val="28"/>
        </w:rPr>
        <w:t>N 270/39-IV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Собственники, арендаторы земельных участков, на которых расположены зеленые насаждения, должны осуществлять контроль за их состоянием, обеспечивать удовлетворительное состояние и нормальное развитие зеленых насаждений. Работы по уходу за зелеными насаждениями, связанные с проведением агротехнических мероприятий, осуществляются специализированными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Проектная, строительная и хозяйственная деятельность осуществляется с соблюдением требований по защите зеленых насаждений, установленных законодательством Республики Казахстан и настоящими Правилами. Предпроектная и проектная документация на организацию строительной, хозяйственной и иной деятельности должна содержать полные и достоверные сведения о состоянии зеленых насаждений, а проектная документация, кроме этого, должна содержать полную оценку воздействия проектируемого объекта на зеленые насаждения.</w:t>
      </w:r>
    </w:p>
    <w:p>
      <w:pPr>
        <w:spacing w:after="0"/>
        <w:ind w:left="0"/>
        <w:jc w:val="both"/>
      </w:pPr>
      <w:r>
        <w:rPr>
          <w:rFonts w:ascii="Times New Roman"/>
          <w:b w:val="false"/>
          <w:i w:val="false"/>
          <w:color w:val="000000"/>
          <w:sz w:val="28"/>
        </w:rPr>
        <w:t>
      5. Использование озелененных территорий и зеленых массивов, не совместимое с обеспечением жизнедеятельности зеленых насаждений, не допускается. Зеленые массивы, расположенные в пределах территории города, застройке не подлежат. Развитие озелененных территорий производится в соответствии с долгосрочной комплексной схемой озеленения города.</w:t>
      </w:r>
    </w:p>
    <w:p>
      <w:pPr>
        <w:spacing w:after="0"/>
        <w:ind w:left="0"/>
        <w:jc w:val="both"/>
      </w:pPr>
      <w:r>
        <w:rPr>
          <w:rFonts w:ascii="Times New Roman"/>
          <w:b w:val="false"/>
          <w:i w:val="false"/>
          <w:color w:val="000000"/>
          <w:sz w:val="28"/>
        </w:rPr>
        <w:t>
      6. Размещение застройки на объектах озеленения общего пользования (в парках, садах, скверах, на бульварах), а также на земельных участках, предназначенных для создания насаждений общего пользования, не допускается, за исключением застройки, предназначенной для обеспечения их функционирования и обслуживания.</w:t>
      </w:r>
    </w:p>
    <w:p>
      <w:pPr>
        <w:spacing w:after="0"/>
        <w:ind w:left="0"/>
        <w:jc w:val="both"/>
      </w:pPr>
      <w:r>
        <w:rPr>
          <w:rFonts w:ascii="Times New Roman"/>
          <w:b w:val="false"/>
          <w:i w:val="false"/>
          <w:color w:val="000000"/>
          <w:sz w:val="28"/>
        </w:rPr>
        <w:t>
      7. Отдельные участки парков, садов, скверов, бульваров, пешеходных аллей могут быть переданы в аренду без права выкупа, субаренды с целью размещения некапитальных (временных) объектов рекреационной, социальной и культурно-бытовой инфраструктуры.</w:t>
      </w:r>
    </w:p>
    <w:p>
      <w:pPr>
        <w:spacing w:after="0"/>
        <w:ind w:left="0"/>
        <w:jc w:val="both"/>
      </w:pPr>
      <w:r>
        <w:rPr>
          <w:rFonts w:ascii="Times New Roman"/>
          <w:b w:val="false"/>
          <w:i w:val="false"/>
          <w:color w:val="000000"/>
          <w:sz w:val="28"/>
        </w:rPr>
        <w:t>
      8. При передаче в аренду озелененных территорий общего пользования должно обеспечиваться сохранение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города Астаны от 06.11.2009 </w:t>
      </w:r>
      <w:r>
        <w:rPr>
          <w:rFonts w:ascii="Times New Roman"/>
          <w:b w:val="false"/>
          <w:i w:val="false"/>
          <w:color w:val="ff0000"/>
          <w:sz w:val="28"/>
        </w:rPr>
        <w:t>N 270/39-IV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Озелененные территории общего пользования находятся в коммунальной собственности города Астаны, а также могут находиться в республиканской и частной собственности в зависимости от субъектов прав на землю. В соответствии с действующим законодательством ограничиваются права собственников, землевладельцев, арендаторов по хозяйственному использованию земельных участков в границах озелененной территории общего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Право постоянного землепользования на земельные участки озелененных территорий общего пользования оформляется на аппараты акимов соответствующих районов в соответствии с действующим законодательством. Право постоянного землепользования на земельные участки зеленого пояса санитарно-защитной зоны города Астаны оформляется на Уполномоченный орган по защите зеленых насаждений, в соответствии с действующим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9-1 в соответствии с решением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Земли, занятые озелененной территорией общего пользования, изымаются из оборота. Отдельные участки озелененных территорий общего пользования по согласованию с государственными уполномоченными органами по охране окружающей природной среды передаются в аренду без права выкупа, субаренду, залог с целью организации рекреационного обслуживания посетителей, если предлагаемые услуги не противоречат нормативным правовым актам в сфере создания озелененных территорий общего пользования и не препятствуют обеспечению нормальной жизнедеятельности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9-2 в соответствии с решением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Озелененные территории ограниченного пользования находятся в ведении собственников жилищного фонда, иных собственников и арендаторов.</w:t>
      </w:r>
    </w:p>
    <w:p>
      <w:pPr>
        <w:spacing w:after="0"/>
        <w:ind w:left="0"/>
        <w:jc w:val="both"/>
      </w:pPr>
      <w:r>
        <w:rPr>
          <w:rFonts w:ascii="Times New Roman"/>
          <w:b w:val="false"/>
          <w:i w:val="false"/>
          <w:color w:val="000000"/>
          <w:sz w:val="28"/>
        </w:rPr>
        <w:t>
      11. Озелененные территории ограниченного пользования, расположенные на территориях, используемых гражданами и юридическими лицами для размещения объектов жилой и общественной застройки, находятся в обороте и могут предоставляться в аренду с правом выкупа, субаренды, залога в соответствии с утвержденной градостроительной документацией.</w:t>
      </w:r>
    </w:p>
    <w:p>
      <w:pPr>
        <w:spacing w:after="0"/>
        <w:ind w:left="0"/>
        <w:jc w:val="both"/>
      </w:pPr>
      <w:r>
        <w:rPr>
          <w:rFonts w:ascii="Times New Roman"/>
          <w:b w:val="false"/>
          <w:i w:val="false"/>
          <w:color w:val="000000"/>
          <w:sz w:val="28"/>
        </w:rPr>
        <w:t>
      12. Земельные участки в границах озелененной территории специального назначения и их охранных зон у собственников и арендаторов не изымаются. В соответствии с действующим законодательством ограничиваются права собственников, землевладельцев, арендаторов по хозяйственному использованию земельных участков в границах озелененной территории специального назначения.</w:t>
      </w:r>
    </w:p>
    <w:p>
      <w:pPr>
        <w:spacing w:after="0"/>
        <w:ind w:left="0"/>
        <w:jc w:val="both"/>
      </w:pPr>
      <w:r>
        <w:rPr>
          <w:rFonts w:ascii="Times New Roman"/>
          <w:b w:val="false"/>
          <w:i w:val="false"/>
          <w:color w:val="000000"/>
          <w:sz w:val="28"/>
        </w:rPr>
        <w:t>
      13. Земли, занятые озелененной территорией специального назначения, изымаются из оборота. Отдельные участки особо охраняемых природных территорий по согласованию с государственными уполномоченными органами по охране окружающей природной среды могут быть переданы в аренду без права выкупа, субаренду, залог с целью организации рекреационного обслуживания посетителей, если предлагаемые услуги не противоречат целям создания озелененной территории специального назначения и не причиняют ущерб охраняемым природным комплексам и объектам.</w:t>
      </w:r>
    </w:p>
    <w:p>
      <w:pPr>
        <w:spacing w:after="0"/>
        <w:ind w:left="0"/>
        <w:jc w:val="both"/>
      </w:pPr>
      <w:r>
        <w:rPr>
          <w:rFonts w:ascii="Times New Roman"/>
          <w:b w:val="false"/>
          <w:i w:val="false"/>
          <w:color w:val="000000"/>
          <w:sz w:val="28"/>
        </w:rPr>
        <w:t>
      14. Все виды работ по озеленению следует выполнять по утвержденным в установленном порядке проектам, в соответствии с рабочими чертежами. При ведении работ по озеленению и благоустройству, авторы проекта должны вести надзор за качеством и соответствием выполняемых работ утвержденному проекту, рабочим чертежам.</w:t>
      </w:r>
    </w:p>
    <w:p>
      <w:pPr>
        <w:spacing w:after="0"/>
        <w:ind w:left="0"/>
        <w:jc w:val="both"/>
      </w:pPr>
      <w:r>
        <w:rPr>
          <w:rFonts w:ascii="Times New Roman"/>
          <w:b w:val="false"/>
          <w:i w:val="false"/>
          <w:color w:val="000000"/>
          <w:sz w:val="28"/>
        </w:rPr>
        <w:t>
      14-1. Действие Правил не распространяется на территории существующего индивидуального жилья, дачные участки граждан и на участки кладбищ, находящихся в ведении коммунальных служб города и на особо охраняемые природные территории республиканского и местного значения.</w:t>
      </w:r>
    </w:p>
    <w:p>
      <w:pPr>
        <w:spacing w:after="0"/>
        <w:ind w:left="0"/>
        <w:jc w:val="both"/>
      </w:pPr>
      <w:r>
        <w:rPr>
          <w:rFonts w:ascii="Times New Roman"/>
          <w:b w:val="false"/>
          <w:i w:val="false"/>
          <w:color w:val="000000"/>
          <w:sz w:val="28"/>
        </w:rPr>
        <w:t>
      Санитарная рубка, вынужденный снос, формирование кроны, омолаживание и пересадка зеленых насаждений осуществляется ими по своему усмотрению в порядке общего природопользования, без оформления разрешения, за исключением особо охраняемых природных территорий республиканского и местного значения, которые регулируются Законом Республики Казахстан "Об особо охраняемых природных территориях.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14-1 в соответствии с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4"/>
    <w:p>
      <w:pPr>
        <w:spacing w:after="0"/>
        <w:ind w:left="0"/>
        <w:jc w:val="left"/>
      </w:pPr>
      <w:r>
        <w:rPr>
          <w:rFonts w:ascii="Times New Roman"/>
          <w:b/>
          <w:i w:val="false"/>
          <w:color w:val="000000"/>
        </w:rPr>
        <w:t xml:space="preserve"> 3. Права граждан и собственников (арендаторов) зеленых насаждений</w:t>
      </w:r>
    </w:p>
    <w:bookmarkEnd w:id="4"/>
    <w:p>
      <w:pPr>
        <w:spacing w:after="0"/>
        <w:ind w:left="0"/>
        <w:jc w:val="both"/>
      </w:pPr>
      <w:r>
        <w:rPr>
          <w:rFonts w:ascii="Times New Roman"/>
          <w:b w:val="false"/>
          <w:i w:val="false"/>
          <w:color w:val="ff0000"/>
          <w:sz w:val="28"/>
        </w:rPr>
        <w:t xml:space="preserve">
      Сноска. Заголовок главы 3 с изменениями, внесенными решением маслихата города Астаны от 06.11.2009 </w:t>
      </w:r>
      <w:r>
        <w:rPr>
          <w:rFonts w:ascii="Times New Roman"/>
          <w:b w:val="false"/>
          <w:i w:val="false"/>
          <w:color w:val="ff0000"/>
          <w:sz w:val="28"/>
        </w:rPr>
        <w:t>N 270/39-IV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15. Граждане имеют право:</w:t>
      </w:r>
    </w:p>
    <w:p>
      <w:pPr>
        <w:spacing w:after="0"/>
        <w:ind w:left="0"/>
        <w:jc w:val="both"/>
      </w:pPr>
      <w:r>
        <w:rPr>
          <w:rFonts w:ascii="Times New Roman"/>
          <w:b w:val="false"/>
          <w:i w:val="false"/>
          <w:color w:val="000000"/>
          <w:sz w:val="28"/>
        </w:rPr>
        <w:t>
      1) свободно пребывать в садах, парках, скверах, посещать мемориальные комплексы и другие территории, занятые зелеными насаждениями, для удовлетворения своих культурно-оздоровительных и эстетических потребностей, совершать прогулки, заниматься спортом и в иных целях с соблюдением требований настоящих правил. Использование населением города территорий отдельных участков озелененных территорий специального назначения и особо охраняемых природных территорий может быть частично или полностью ограничено в соответствии с действующим законодательством;</w:t>
      </w:r>
    </w:p>
    <w:p>
      <w:pPr>
        <w:spacing w:after="0"/>
        <w:ind w:left="0"/>
        <w:jc w:val="both"/>
      </w:pPr>
      <w:r>
        <w:rPr>
          <w:rFonts w:ascii="Times New Roman"/>
          <w:b w:val="false"/>
          <w:i w:val="false"/>
          <w:color w:val="000000"/>
          <w:sz w:val="28"/>
        </w:rPr>
        <w:t>
      2) получать достоверную информацию о состоянии, мерах защиты и перспективах развития зеленого фонда города;</w:t>
      </w:r>
    </w:p>
    <w:p>
      <w:pPr>
        <w:spacing w:after="0"/>
        <w:ind w:left="0"/>
        <w:jc w:val="both"/>
      </w:pPr>
      <w:r>
        <w:rPr>
          <w:rFonts w:ascii="Times New Roman"/>
          <w:b w:val="false"/>
          <w:i w:val="false"/>
          <w:color w:val="000000"/>
          <w:sz w:val="28"/>
        </w:rPr>
        <w:t>
      3) участвовать в обсуждении проектов зеленого строительства, а также в разработке альтернативных проектов;</w:t>
      </w:r>
    </w:p>
    <w:p>
      <w:pPr>
        <w:spacing w:after="0"/>
        <w:ind w:left="0"/>
        <w:jc w:val="both"/>
      </w:pPr>
      <w:r>
        <w:rPr>
          <w:rFonts w:ascii="Times New Roman"/>
          <w:b w:val="false"/>
          <w:i w:val="false"/>
          <w:color w:val="000000"/>
          <w:sz w:val="28"/>
        </w:rPr>
        <w:t>
      4) выступать с инициативой о проведении общественной экологической экспертизы проектной документации, реализация которой может причинить вред зеленому фонду города;</w:t>
      </w:r>
    </w:p>
    <w:p>
      <w:pPr>
        <w:spacing w:after="0"/>
        <w:ind w:left="0"/>
        <w:jc w:val="both"/>
      </w:pPr>
      <w:r>
        <w:rPr>
          <w:rFonts w:ascii="Times New Roman"/>
          <w:b w:val="false"/>
          <w:i w:val="false"/>
          <w:color w:val="000000"/>
          <w:sz w:val="28"/>
        </w:rPr>
        <w:t>
      5) принимать участие в мероприятиях по озеленению города, района, двора, санитарной очистке озелененных территорий.</w:t>
      </w:r>
    </w:p>
    <w:p>
      <w:pPr>
        <w:spacing w:after="0"/>
        <w:ind w:left="0"/>
        <w:jc w:val="both"/>
      </w:pPr>
      <w:r>
        <w:rPr>
          <w:rFonts w:ascii="Times New Roman"/>
          <w:b w:val="false"/>
          <w:i w:val="false"/>
          <w:color w:val="000000"/>
          <w:sz w:val="28"/>
        </w:rPr>
        <w:t>
      16. Физические и юридические лица, собственники и арендаторы озелененных территорий должны:</w:t>
      </w:r>
    </w:p>
    <w:p>
      <w:pPr>
        <w:spacing w:after="0"/>
        <w:ind w:left="0"/>
        <w:jc w:val="both"/>
      </w:pPr>
      <w:r>
        <w:rPr>
          <w:rFonts w:ascii="Times New Roman"/>
          <w:b w:val="false"/>
          <w:i w:val="false"/>
          <w:color w:val="000000"/>
          <w:sz w:val="28"/>
        </w:rPr>
        <w:t>
      1) обеспечить сохранность и квалифицированный уход за зелеными насаждениями;</w:t>
      </w:r>
    </w:p>
    <w:p>
      <w:pPr>
        <w:spacing w:after="0"/>
        <w:ind w:left="0"/>
        <w:jc w:val="both"/>
      </w:pPr>
      <w:r>
        <w:rPr>
          <w:rFonts w:ascii="Times New Roman"/>
          <w:b w:val="false"/>
          <w:i w:val="false"/>
          <w:color w:val="000000"/>
          <w:sz w:val="28"/>
        </w:rPr>
        <w:t>
      2) ежегодно направлять в Уполномоченный орган по защите зеленых насаждений, ведущий кадастр зеленых насаждений, информацию об изменении (снос, реконструкция, пересадка, посадка) в инвентаризационных материалах зеленых насаждений по установленной форме;</w:t>
      </w:r>
    </w:p>
    <w:p>
      <w:pPr>
        <w:spacing w:after="0"/>
        <w:ind w:left="0"/>
        <w:jc w:val="both"/>
      </w:pPr>
      <w:r>
        <w:rPr>
          <w:rFonts w:ascii="Times New Roman"/>
          <w:b w:val="false"/>
          <w:i w:val="false"/>
          <w:color w:val="000000"/>
          <w:sz w:val="28"/>
        </w:rPr>
        <w:t>
      3) регулярно проводить весь комплекс агротехнических мер, в том числе полив газонов, деревьев и кустарников, борьбу с сорняками, вредителями и болезнями, кронирование и омолаживание зеленых насаждений, скашивание газонов в соответствии с инструктивно-методическими указаниями Уполномоченного органа по защите зеленых насаждений города Астаны;</w:t>
      </w:r>
    </w:p>
    <w:p>
      <w:pPr>
        <w:spacing w:after="0"/>
        <w:ind w:left="0"/>
        <w:jc w:val="both"/>
      </w:pPr>
      <w:r>
        <w:rPr>
          <w:rFonts w:ascii="Times New Roman"/>
          <w:b w:val="false"/>
          <w:i w:val="false"/>
          <w:color w:val="000000"/>
          <w:sz w:val="28"/>
        </w:rPr>
        <w:t>
      4) проводить озеленение и текущий ремонт зеленых насаждений на закрепленной территории по утвержденным дендрологическим проектам, разработанным в соответствии с градостроительными, экологическими, санитарно-гигиеническими нормами за свой счет;</w:t>
      </w:r>
    </w:p>
    <w:p>
      <w:pPr>
        <w:spacing w:after="0"/>
        <w:ind w:left="0"/>
        <w:jc w:val="both"/>
      </w:pPr>
      <w:r>
        <w:rPr>
          <w:rFonts w:ascii="Times New Roman"/>
          <w:b w:val="false"/>
          <w:i w:val="false"/>
          <w:color w:val="000000"/>
          <w:sz w:val="28"/>
        </w:rPr>
        <w:t>
      5) снос (пересадку) зеленых насаждений оформлять в порядке, установленном настоящими Правилами;</w:t>
      </w:r>
    </w:p>
    <w:p>
      <w:pPr>
        <w:spacing w:after="0"/>
        <w:ind w:left="0"/>
        <w:jc w:val="both"/>
      </w:pPr>
      <w:r>
        <w:rPr>
          <w:rFonts w:ascii="Times New Roman"/>
          <w:b w:val="false"/>
          <w:i w:val="false"/>
          <w:color w:val="000000"/>
          <w:sz w:val="28"/>
        </w:rPr>
        <w:t>
      6) проводить омолаживающую обрезку деревьев,  формирование кроны, выборочную и сплошную санитарную рубку древесно-кустарниковой растительности только по письменному разрешению уполномоченного органа по защите зеленых насаждений города Астаны;</w:t>
      </w:r>
    </w:p>
    <w:p>
      <w:pPr>
        <w:spacing w:after="0"/>
        <w:ind w:left="0"/>
        <w:jc w:val="both"/>
      </w:pPr>
      <w:r>
        <w:rPr>
          <w:rFonts w:ascii="Times New Roman"/>
          <w:b w:val="false"/>
          <w:i w:val="false"/>
          <w:color w:val="000000"/>
          <w:sz w:val="28"/>
        </w:rPr>
        <w:t>
      7) проводить своевременную обрезку ветвей в охранной зоне (в радиусе 1 метра) токонесущих проводов, а также закрывающих указатели улиц и номерные знаки домов. Обрезка ветвей производится по графику, согласованному с владельцами линий электропередачи, и под их контролем с соблюдением технологических работ;</w:t>
      </w:r>
    </w:p>
    <w:p>
      <w:pPr>
        <w:spacing w:after="0"/>
        <w:ind w:left="0"/>
        <w:jc w:val="both"/>
      </w:pPr>
      <w:r>
        <w:rPr>
          <w:rFonts w:ascii="Times New Roman"/>
          <w:b w:val="false"/>
          <w:i w:val="false"/>
          <w:color w:val="000000"/>
          <w:sz w:val="28"/>
        </w:rPr>
        <w:t>
      8) проводить санитарную очистку территории, удаление поломанных деревьев и кустарников;</w:t>
      </w:r>
    </w:p>
    <w:p>
      <w:pPr>
        <w:spacing w:after="0"/>
        <w:ind w:left="0"/>
        <w:jc w:val="both"/>
      </w:pPr>
      <w:r>
        <w:rPr>
          <w:rFonts w:ascii="Times New Roman"/>
          <w:b w:val="false"/>
          <w:i w:val="false"/>
          <w:color w:val="000000"/>
          <w:sz w:val="28"/>
        </w:rPr>
        <w:t>
      9) при наличии водоемов на объектах озеленения содержать их в чистоте и производить их капитальную очистку не реже одного раза в 10 лет;</w:t>
      </w:r>
    </w:p>
    <w:p>
      <w:pPr>
        <w:spacing w:after="0"/>
        <w:ind w:left="0"/>
        <w:jc w:val="both"/>
      </w:pPr>
      <w:r>
        <w:rPr>
          <w:rFonts w:ascii="Times New Roman"/>
          <w:b w:val="false"/>
          <w:i w:val="false"/>
          <w:color w:val="000000"/>
          <w:sz w:val="28"/>
        </w:rPr>
        <w:t>
      10) при посещении парков, садов, скверов, бульваров соблюдать требования по защите зеленых насаждений;</w:t>
      </w:r>
    </w:p>
    <w:p>
      <w:pPr>
        <w:spacing w:after="0"/>
        <w:ind w:left="0"/>
        <w:jc w:val="both"/>
      </w:pPr>
      <w:r>
        <w:rPr>
          <w:rFonts w:ascii="Times New Roman"/>
          <w:b w:val="false"/>
          <w:i w:val="false"/>
          <w:color w:val="000000"/>
          <w:sz w:val="28"/>
        </w:rPr>
        <w:t>
      11) не использовать роторные снегоочистительные машины для перекидки снега на зеленые насаждения, кроме случаев, когда применение роторных машин для уборки улиц и площадей осуществляются при наличии на машинах специальных направляющих устройств, предотвращающих попадание снега (снежной массы) на насаждения;</w:t>
      </w:r>
    </w:p>
    <w:p>
      <w:pPr>
        <w:spacing w:after="0"/>
        <w:ind w:left="0"/>
        <w:jc w:val="both"/>
      </w:pPr>
      <w:r>
        <w:rPr>
          <w:rFonts w:ascii="Times New Roman"/>
          <w:b w:val="false"/>
          <w:i w:val="false"/>
          <w:color w:val="000000"/>
          <w:sz w:val="28"/>
        </w:rPr>
        <w:t>
      12) не допускать подвешивания, прикрепления на деревья предметов (гамаки, качели, веревки для сушки белья, рекламные щиты, электропровода, электрические и флажковые гирлянды, колючая проволока), которые могут повредить деревьям;</w:t>
      </w:r>
    </w:p>
    <w:p>
      <w:pPr>
        <w:spacing w:after="0"/>
        <w:ind w:left="0"/>
        <w:jc w:val="both"/>
      </w:pPr>
      <w:r>
        <w:rPr>
          <w:rFonts w:ascii="Times New Roman"/>
          <w:b w:val="false"/>
          <w:i w:val="false"/>
          <w:color w:val="000000"/>
          <w:sz w:val="28"/>
        </w:rPr>
        <w:t>
      13) строительным организациям, при проведении строительно-монтажных работ, уведомлять собственников и арендаторов озелененных территорий о начале работ в зоне зеленых насаждений не позднее, чем за пять рабочих дней, ограждать деревья, находящиеся на территории строительства сплошными щитами высотой 2 метра, располагая их треугольником на расстоянии не менее 0,5 метров от ствола дерева, а также устраивать деревянный настил вокруг ограждающего треугольника радиусом 0,5 метров;</w:t>
      </w:r>
    </w:p>
    <w:p>
      <w:pPr>
        <w:spacing w:after="0"/>
        <w:ind w:left="0"/>
        <w:jc w:val="both"/>
      </w:pPr>
      <w:r>
        <w:rPr>
          <w:rFonts w:ascii="Times New Roman"/>
          <w:b w:val="false"/>
          <w:i w:val="false"/>
          <w:color w:val="000000"/>
          <w:sz w:val="28"/>
        </w:rPr>
        <w:t>
      14) при мощении и асфальтировании городских проездов, площадей, дворов, тротуаров оставлять вокруг дерева свободное пространство диаметром не менее 2 метров с последующей установкой железобетонной решетки или другого покрытия, предотвращающего уплотнение почвы вокруг ствола;</w:t>
      </w:r>
    </w:p>
    <w:p>
      <w:pPr>
        <w:spacing w:after="0"/>
        <w:ind w:left="0"/>
        <w:jc w:val="both"/>
      </w:pPr>
      <w:r>
        <w:rPr>
          <w:rFonts w:ascii="Times New Roman"/>
          <w:b w:val="false"/>
          <w:i w:val="false"/>
          <w:color w:val="000000"/>
          <w:sz w:val="28"/>
        </w:rPr>
        <w:t>
      15) выкопку траншей при прокладке кабеля, канализационных труб и прочих сооружений производить от дерева при толщине ствола до 15 сантиметров на расстоянии не менее двух метров, при толщине ствола более 15 сантиметров – на расстоянии не менее трех метров, от кустарников не менее полутора метров, считая расстояние от основания крайней скелетной ветви;</w:t>
      </w:r>
    </w:p>
    <w:p>
      <w:pPr>
        <w:spacing w:after="0"/>
        <w:ind w:left="0"/>
        <w:jc w:val="both"/>
      </w:pPr>
      <w:r>
        <w:rPr>
          <w:rFonts w:ascii="Times New Roman"/>
          <w:b w:val="false"/>
          <w:i w:val="false"/>
          <w:color w:val="000000"/>
          <w:sz w:val="28"/>
        </w:rPr>
        <w:t>
      16) при реконструкции и строительстве дорог, тротуаров и других сооружений в районе существующих насаждений не допускать изменения вертикальных отметок против существующих, более 5 сантиметров, при их понижении или повышении.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решениями маслихата города Астаны от 06.11.2009 </w:t>
      </w:r>
      <w:r>
        <w:rPr>
          <w:rFonts w:ascii="Times New Roman"/>
          <w:b w:val="false"/>
          <w:i w:val="false"/>
          <w:color w:val="ff0000"/>
          <w:sz w:val="28"/>
        </w:rPr>
        <w:t>N 270/39-IV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При купле, продаже, дарении, передаче в аренду земельных участков, занятых зелеными насаждениями, и других формах земельного оборота, предусмотренных земельным законодательством, к новому собственнику, арендатору переходят права по охране и содержанию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маслихата города Астаны от 06.11.2009 </w:t>
      </w:r>
      <w:r>
        <w:rPr>
          <w:rFonts w:ascii="Times New Roman"/>
          <w:b w:val="false"/>
          <w:i w:val="false"/>
          <w:color w:val="ff0000"/>
          <w:sz w:val="28"/>
        </w:rPr>
        <w:t>N 270/39-IV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Документация, удостоверяющая земельный оборот озелененных территорий, подлежит согласованию с уполномоченным органом по защите зеленых насаждений города Астаны.</w:t>
      </w:r>
    </w:p>
    <w:p>
      <w:pPr>
        <w:spacing w:after="0"/>
        <w:ind w:left="0"/>
        <w:jc w:val="both"/>
      </w:pPr>
      <w:r>
        <w:rPr>
          <w:rFonts w:ascii="Times New Roman"/>
          <w:b w:val="false"/>
          <w:i w:val="false"/>
          <w:color w:val="000000"/>
          <w:sz w:val="28"/>
        </w:rPr>
        <w:t>
      19. Охранное свидетельство на содержание зеленых насаждений, а в отдельных случаях договор на благоустройство и очистку территории, заключается до оформления (переоформления) правоустанавливающих документов на земельный участок, занятый зелеными насаждениями.</w:t>
      </w:r>
    </w:p>
    <w:bookmarkStart w:name="z5" w:id="5"/>
    <w:p>
      <w:pPr>
        <w:spacing w:after="0"/>
        <w:ind w:left="0"/>
        <w:jc w:val="left"/>
      </w:pPr>
      <w:r>
        <w:rPr>
          <w:rFonts w:ascii="Times New Roman"/>
          <w:b/>
          <w:i w:val="false"/>
          <w:color w:val="000000"/>
        </w:rPr>
        <w:t xml:space="preserve">  4. Полномочия уполномоченного органа по защите</w:t>
      </w:r>
      <w:r>
        <w:br/>
      </w:r>
      <w:r>
        <w:rPr>
          <w:rFonts w:ascii="Times New Roman"/>
          <w:b/>
          <w:i w:val="false"/>
          <w:color w:val="000000"/>
        </w:rPr>
        <w:t>зеленых насаждений</w:t>
      </w:r>
    </w:p>
    <w:bookmarkEnd w:id="5"/>
    <w:p>
      <w:pPr>
        <w:spacing w:after="0"/>
        <w:ind w:left="0"/>
        <w:jc w:val="both"/>
      </w:pPr>
      <w:r>
        <w:rPr>
          <w:rFonts w:ascii="Times New Roman"/>
          <w:b w:val="false"/>
          <w:i w:val="false"/>
          <w:color w:val="000000"/>
          <w:sz w:val="28"/>
        </w:rPr>
        <w:t>
      20. В компетенцию уполномоченного органа по защите зеленых насаждений входит:</w:t>
      </w:r>
    </w:p>
    <w:p>
      <w:pPr>
        <w:spacing w:after="0"/>
        <w:ind w:left="0"/>
        <w:jc w:val="both"/>
      </w:pPr>
      <w:r>
        <w:rPr>
          <w:rFonts w:ascii="Times New Roman"/>
          <w:b w:val="false"/>
          <w:i w:val="false"/>
          <w:color w:val="000000"/>
          <w:sz w:val="28"/>
        </w:rPr>
        <w:t>
      1) ведение реестра зеленых насаждений, путем сведения данных, полученных от аппаратов акимов районов города;</w:t>
      </w:r>
    </w:p>
    <w:p>
      <w:pPr>
        <w:spacing w:after="0"/>
        <w:ind w:left="0"/>
        <w:jc w:val="both"/>
      </w:pPr>
      <w:r>
        <w:rPr>
          <w:rFonts w:ascii="Times New Roman"/>
          <w:b w:val="false"/>
          <w:i w:val="false"/>
          <w:color w:val="000000"/>
          <w:sz w:val="28"/>
        </w:rPr>
        <w:t>
      2) принятие решений о выдаче (об отказе в выдаче) разрешений на использование земельных участков, занятых зелеными насаждениями;</w:t>
      </w:r>
    </w:p>
    <w:p>
      <w:pPr>
        <w:spacing w:after="0"/>
        <w:ind w:left="0"/>
        <w:jc w:val="both"/>
      </w:pPr>
      <w:r>
        <w:rPr>
          <w:rFonts w:ascii="Times New Roman"/>
          <w:b w:val="false"/>
          <w:i w:val="false"/>
          <w:color w:val="000000"/>
          <w:sz w:val="28"/>
        </w:rPr>
        <w:t>
      3) выдача разрешений на снос, пересадку зеленых насаждений;</w:t>
      </w:r>
    </w:p>
    <w:p>
      <w:pPr>
        <w:spacing w:after="0"/>
        <w:ind w:left="0"/>
        <w:jc w:val="both"/>
      </w:pPr>
      <w:r>
        <w:rPr>
          <w:rFonts w:ascii="Times New Roman"/>
          <w:b w:val="false"/>
          <w:i w:val="false"/>
          <w:color w:val="000000"/>
          <w:sz w:val="28"/>
        </w:rPr>
        <w:t>
      4) организация контроля проведения гарантийных компенсационных посадок и уходных работ за зелеными насаждениями;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решениями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5. Учет, защита и содержание зеленых насаждений</w:t>
      </w:r>
    </w:p>
    <w:bookmarkEnd w:id="6"/>
    <w:p>
      <w:pPr>
        <w:spacing w:after="0"/>
        <w:ind w:left="0"/>
        <w:jc w:val="both"/>
      </w:pPr>
      <w:r>
        <w:rPr>
          <w:rFonts w:ascii="Times New Roman"/>
          <w:b w:val="false"/>
          <w:i w:val="false"/>
          <w:color w:val="000000"/>
          <w:sz w:val="28"/>
        </w:rPr>
        <w:t>
      21. Учет зеленых насаждений в городе Астане осуществляется посредством инвентаризации зеленых насаждений, расположенных в границах учетного объекта, в целях определения их количества, видового состава и состояния.</w:t>
      </w:r>
    </w:p>
    <w:p>
      <w:pPr>
        <w:spacing w:after="0"/>
        <w:ind w:left="0"/>
        <w:jc w:val="both"/>
      </w:pPr>
      <w:r>
        <w:rPr>
          <w:rFonts w:ascii="Times New Roman"/>
          <w:b w:val="false"/>
          <w:i w:val="false"/>
          <w:color w:val="000000"/>
          <w:sz w:val="28"/>
        </w:rPr>
        <w:t>
      22. Инвентаризация и иные виды обследования зеленых насаждений проводятся в соответствии с утвержденными в установленном порядке инструктивно-методическими документами методами подеревного учета, перечетов по контуру, таксации в зависимости от сложности структурных частей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23. Учет зеленых насаждений проводится в целях:</w:t>
      </w:r>
    </w:p>
    <w:p>
      <w:pPr>
        <w:spacing w:after="0"/>
        <w:ind w:left="0"/>
        <w:jc w:val="both"/>
      </w:pPr>
      <w:r>
        <w:rPr>
          <w:rFonts w:ascii="Times New Roman"/>
          <w:b w:val="false"/>
          <w:i w:val="false"/>
          <w:color w:val="000000"/>
          <w:sz w:val="28"/>
        </w:rPr>
        <w:t>
      1) получения достоверных данных о количественной и качественной характеристиках зеленых насаждений на территории города Астаны;</w:t>
      </w:r>
    </w:p>
    <w:p>
      <w:pPr>
        <w:spacing w:after="0"/>
        <w:ind w:left="0"/>
        <w:jc w:val="both"/>
      </w:pPr>
      <w:r>
        <w:rPr>
          <w:rFonts w:ascii="Times New Roman"/>
          <w:b w:val="false"/>
          <w:i w:val="false"/>
          <w:color w:val="000000"/>
          <w:sz w:val="28"/>
        </w:rPr>
        <w:t>
      2) определения соответствия деятельности, осуществляемой ответственными владельцами на озелененных территориях, установленному функциональному назначению территорий;</w:t>
      </w:r>
    </w:p>
    <w:p>
      <w:pPr>
        <w:spacing w:after="0"/>
        <w:ind w:left="0"/>
        <w:jc w:val="both"/>
      </w:pPr>
      <w:r>
        <w:rPr>
          <w:rFonts w:ascii="Times New Roman"/>
          <w:b w:val="false"/>
          <w:i w:val="false"/>
          <w:color w:val="000000"/>
          <w:sz w:val="28"/>
        </w:rPr>
        <w:t>
      3) анализа состояния зеленых насаждений на территории города;</w:t>
      </w:r>
    </w:p>
    <w:p>
      <w:pPr>
        <w:spacing w:after="0"/>
        <w:ind w:left="0"/>
        <w:jc w:val="both"/>
      </w:pPr>
      <w:r>
        <w:rPr>
          <w:rFonts w:ascii="Times New Roman"/>
          <w:b w:val="false"/>
          <w:i w:val="false"/>
          <w:color w:val="000000"/>
          <w:sz w:val="28"/>
        </w:rPr>
        <w:t>
      4) создания информационной базы для организации рационального использования озелененных территорий города Астаны.</w:t>
      </w:r>
    </w:p>
    <w:p>
      <w:pPr>
        <w:spacing w:after="0"/>
        <w:ind w:left="0"/>
        <w:jc w:val="both"/>
      </w:pPr>
      <w:r>
        <w:rPr>
          <w:rFonts w:ascii="Times New Roman"/>
          <w:b w:val="false"/>
          <w:i w:val="false"/>
          <w:color w:val="000000"/>
          <w:sz w:val="28"/>
        </w:rPr>
        <w:t>
      24. Учету подлежат все виды зеленых насаждений: деревья, кустарники, газоны, цветники. Проведение обследования зеленых насаждений осуществляют специализированные организации по проведению агротехнических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Документом, отображающим результаты учета зеленых насаждений, является паспорт учетного объекта, составляемый по утвержденной форме (приложение 1).</w:t>
      </w:r>
    </w:p>
    <w:p>
      <w:pPr>
        <w:spacing w:after="0"/>
        <w:ind w:left="0"/>
        <w:jc w:val="both"/>
      </w:pPr>
      <w:r>
        <w:rPr>
          <w:rFonts w:ascii="Times New Roman"/>
          <w:b w:val="false"/>
          <w:i w:val="false"/>
          <w:color w:val="000000"/>
          <w:sz w:val="28"/>
        </w:rPr>
        <w:t>
      26. Паспорт учетного объекта подлежит плановому обновлению 1 раз в пять лет.</w:t>
      </w:r>
    </w:p>
    <w:p>
      <w:pPr>
        <w:spacing w:after="0"/>
        <w:ind w:left="0"/>
        <w:jc w:val="both"/>
      </w:pPr>
      <w:r>
        <w:rPr>
          <w:rFonts w:ascii="Times New Roman"/>
          <w:b w:val="false"/>
          <w:i w:val="false"/>
          <w:color w:val="000000"/>
          <w:sz w:val="28"/>
        </w:rPr>
        <w:t>
      27. Ответственный владелец организует учет зеленых насаждений на принадлежащем ему земельном участке и обеспечивает сведение полученных данных в паспорт учетного объекта.</w:t>
      </w:r>
    </w:p>
    <w:p>
      <w:pPr>
        <w:spacing w:after="0"/>
        <w:ind w:left="0"/>
        <w:jc w:val="both"/>
      </w:pPr>
      <w:r>
        <w:rPr>
          <w:rFonts w:ascii="Times New Roman"/>
          <w:b w:val="false"/>
          <w:i w:val="false"/>
          <w:color w:val="000000"/>
          <w:sz w:val="28"/>
        </w:rPr>
        <w:t>
      28. Паспорт учетного объекта утверждается ответственным владельцем и согласовывается представителем аппарата акима соответствующего района города Астаны и Уполномоченным органом по защите зеленых насаждений города.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Паспорт учетного объекта, составленный в установленном порядке, передается ответственным владельцем в аппарат акима соответствующего района города Астаны для сведения данных в Реестр зеленых насаждений (Приложение 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решением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Паспорта учетного объекта на резервные территории составляются на основе обследования зеленых насаждений в соответствии с требованиями.</w:t>
      </w:r>
    </w:p>
    <w:p>
      <w:pPr>
        <w:spacing w:after="0"/>
        <w:ind w:left="0"/>
        <w:jc w:val="both"/>
      </w:pPr>
      <w:r>
        <w:rPr>
          <w:rFonts w:ascii="Times New Roman"/>
          <w:b w:val="false"/>
          <w:i w:val="false"/>
          <w:color w:val="000000"/>
          <w:sz w:val="28"/>
        </w:rPr>
        <w:t>
      Данные указанных паспортов сводятся в Реестр зеленых насаждений районов в установленном порядке.</w:t>
      </w:r>
    </w:p>
    <w:p>
      <w:pPr>
        <w:spacing w:after="0"/>
        <w:ind w:left="0"/>
        <w:jc w:val="both"/>
      </w:pPr>
      <w:r>
        <w:rPr>
          <w:rFonts w:ascii="Times New Roman"/>
          <w:b w:val="false"/>
          <w:i w:val="false"/>
          <w:color w:val="000000"/>
          <w:sz w:val="28"/>
        </w:rPr>
        <w:t>
      31. Реестр зеленых насаждений города Астаны ведется в целях:</w:t>
      </w:r>
    </w:p>
    <w:p>
      <w:pPr>
        <w:spacing w:after="0"/>
        <w:ind w:left="0"/>
        <w:jc w:val="both"/>
      </w:pPr>
      <w:r>
        <w:rPr>
          <w:rFonts w:ascii="Times New Roman"/>
          <w:b w:val="false"/>
          <w:i w:val="false"/>
          <w:color w:val="000000"/>
          <w:sz w:val="28"/>
        </w:rPr>
        <w:t>
      1) получения достоверных комплексных данных о количестве и состоянии зеленых насаждений в городе Астане;</w:t>
      </w:r>
    </w:p>
    <w:p>
      <w:pPr>
        <w:spacing w:after="0"/>
        <w:ind w:left="0"/>
        <w:jc w:val="both"/>
      </w:pPr>
      <w:r>
        <w:rPr>
          <w:rFonts w:ascii="Times New Roman"/>
          <w:b w:val="false"/>
          <w:i w:val="false"/>
          <w:color w:val="000000"/>
          <w:sz w:val="28"/>
        </w:rPr>
        <w:t>
      2) ведения мониторинга состояния и количества зеленых насаждений в городе Астане;</w:t>
      </w:r>
    </w:p>
    <w:p>
      <w:pPr>
        <w:spacing w:after="0"/>
        <w:ind w:left="0"/>
        <w:jc w:val="both"/>
      </w:pPr>
      <w:r>
        <w:rPr>
          <w:rFonts w:ascii="Times New Roman"/>
          <w:b w:val="false"/>
          <w:i w:val="false"/>
          <w:color w:val="000000"/>
          <w:sz w:val="28"/>
        </w:rPr>
        <w:t>
      3) определения основных направлений городской политики в сфере защиты, сохранения и развития озелененных территорий города;</w:t>
      </w:r>
    </w:p>
    <w:p>
      <w:pPr>
        <w:spacing w:after="0"/>
        <w:ind w:left="0"/>
        <w:jc w:val="both"/>
      </w:pPr>
      <w:r>
        <w:rPr>
          <w:rFonts w:ascii="Times New Roman"/>
          <w:b w:val="false"/>
          <w:i w:val="false"/>
          <w:color w:val="000000"/>
          <w:sz w:val="28"/>
        </w:rPr>
        <w:t>
      4) выработки наиболее рациональных подходов к защите, сохранению и развитию зеленых насаждений;</w:t>
      </w:r>
    </w:p>
    <w:p>
      <w:pPr>
        <w:spacing w:after="0"/>
        <w:ind w:left="0"/>
        <w:jc w:val="both"/>
      </w:pPr>
      <w:r>
        <w:rPr>
          <w:rFonts w:ascii="Times New Roman"/>
          <w:b w:val="false"/>
          <w:i w:val="false"/>
          <w:color w:val="000000"/>
          <w:sz w:val="28"/>
        </w:rPr>
        <w:t>
      5) обеспечения достоверной информацией населения, органов власти и управления о количестве и состоянии зеленых насаждений в городе.</w:t>
      </w:r>
    </w:p>
    <w:p>
      <w:pPr>
        <w:spacing w:after="0"/>
        <w:ind w:left="0"/>
        <w:jc w:val="both"/>
      </w:pPr>
      <w:r>
        <w:rPr>
          <w:rFonts w:ascii="Times New Roman"/>
          <w:b w:val="false"/>
          <w:i w:val="false"/>
          <w:color w:val="000000"/>
          <w:sz w:val="28"/>
        </w:rPr>
        <w:t>
      32. Реестр ведется на основании сведений, содержащихся в паспортах учетных объектов, а также данных, полученных в результате инвентаризации зеленых насаждений, расположенных на бесхозных и резервных землях города (далее - данные о зеленых насаждениях).</w:t>
      </w:r>
    </w:p>
    <w:p>
      <w:pPr>
        <w:spacing w:after="0"/>
        <w:ind w:left="0"/>
        <w:jc w:val="both"/>
      </w:pPr>
      <w:r>
        <w:rPr>
          <w:rFonts w:ascii="Times New Roman"/>
          <w:b w:val="false"/>
          <w:i w:val="false"/>
          <w:color w:val="000000"/>
          <w:sz w:val="28"/>
        </w:rPr>
        <w:t>
      33. Организация работ по ведению Реестра осуществляется аппаратами акимов районов в границах подведомственных им озелененных территорий по установленной форме с группировкой по функциональному назначению земель.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Реестр зеленых насаждений предоставляется в Уполномоченный орган по защите зеленых насаждений для дальнейшего сведения данных в городской информационной системе.</w:t>
      </w:r>
    </w:p>
    <w:p>
      <w:pPr>
        <w:spacing w:after="0"/>
        <w:ind w:left="0"/>
        <w:jc w:val="both"/>
      </w:pPr>
      <w:r>
        <w:rPr>
          <w:rFonts w:ascii="Times New Roman"/>
          <w:b w:val="false"/>
          <w:i w:val="false"/>
          <w:color w:val="000000"/>
          <w:sz w:val="28"/>
        </w:rPr>
        <w:t>
      35. Обновление данных Реестра зеленых насаждений, расположенных - на озелененных территориях, подведомственных Уполномоченному органу и аппарату акимов районов города Астаны, производится 1 раз в 2 года.</w:t>
      </w:r>
    </w:p>
    <w:p>
      <w:pPr>
        <w:spacing w:after="0"/>
        <w:ind w:left="0"/>
        <w:jc w:val="both"/>
      </w:pPr>
      <w:r>
        <w:rPr>
          <w:rFonts w:ascii="Times New Roman"/>
          <w:b w:val="false"/>
          <w:i w:val="false"/>
          <w:color w:val="000000"/>
          <w:sz w:val="28"/>
        </w:rPr>
        <w:t>
      36. Защита и содержание:</w:t>
      </w:r>
    </w:p>
    <w:p>
      <w:pPr>
        <w:spacing w:after="0"/>
        <w:ind w:left="0"/>
        <w:jc w:val="both"/>
      </w:pPr>
      <w:r>
        <w:rPr>
          <w:rFonts w:ascii="Times New Roman"/>
          <w:b w:val="false"/>
          <w:i w:val="false"/>
          <w:color w:val="000000"/>
          <w:sz w:val="28"/>
        </w:rPr>
        <w:t>
      1) садов, парков, скверов, бульваров, пешеходных аллей возлагается на Уполномоченный орган по защите зеленых насаждений города Астаны, аппараты акимов районов, специализированные коммунальные предприятия, а также на собственников и арендаторов озелененных территорий;</w:t>
      </w:r>
    </w:p>
    <w:p>
      <w:pPr>
        <w:spacing w:after="0"/>
        <w:ind w:left="0"/>
        <w:jc w:val="both"/>
      </w:pPr>
      <w:r>
        <w:rPr>
          <w:rFonts w:ascii="Times New Roman"/>
          <w:b w:val="false"/>
          <w:i w:val="false"/>
          <w:color w:val="000000"/>
          <w:sz w:val="28"/>
        </w:rPr>
        <w:t>
      2) парков культуры и отдыха, детских парков, специализированных парков возлагается на администрации этих учреждений;</w:t>
      </w:r>
    </w:p>
    <w:p>
      <w:pPr>
        <w:spacing w:after="0"/>
        <w:ind w:left="0"/>
        <w:jc w:val="both"/>
      </w:pPr>
      <w:r>
        <w:rPr>
          <w:rFonts w:ascii="Times New Roman"/>
          <w:b w:val="false"/>
          <w:i w:val="false"/>
          <w:color w:val="000000"/>
          <w:sz w:val="28"/>
        </w:rPr>
        <w:t>
      3) участков озелененных территорий общего пользования, составляющих неотъемлемую часть фасадных (входных) групп объектов торговли, обслуживания, банков, офисов, предприятий, частных домов и т.п., возлагается на собственников и арендаторов данных помещений;</w:t>
      </w:r>
    </w:p>
    <w:p>
      <w:pPr>
        <w:spacing w:after="0"/>
        <w:ind w:left="0"/>
        <w:jc w:val="both"/>
      </w:pPr>
      <w:r>
        <w:rPr>
          <w:rFonts w:ascii="Times New Roman"/>
          <w:b w:val="false"/>
          <w:i w:val="false"/>
          <w:color w:val="000000"/>
          <w:sz w:val="28"/>
        </w:rPr>
        <w:t>
      4) зеленых насаждений на территориях предприятий, учреждений, организаций, а также на участках, закрепленных за ними, осуществляется непосредственно этими предприятиями, учреждениями, организациями;</w:t>
      </w:r>
    </w:p>
    <w:p>
      <w:pPr>
        <w:spacing w:after="0"/>
        <w:ind w:left="0"/>
        <w:jc w:val="both"/>
      </w:pPr>
      <w:r>
        <w:rPr>
          <w:rFonts w:ascii="Times New Roman"/>
          <w:b w:val="false"/>
          <w:i w:val="false"/>
          <w:color w:val="000000"/>
          <w:sz w:val="28"/>
        </w:rPr>
        <w:t>
      5) санитарно-защитных зон осуществляется землевладельцами, землепользователями и арендаторами земельных участков в границах санитарно-защитных зон;</w:t>
      </w:r>
    </w:p>
    <w:p>
      <w:pPr>
        <w:spacing w:after="0"/>
        <w:ind w:left="0"/>
        <w:jc w:val="both"/>
      </w:pPr>
      <w:r>
        <w:rPr>
          <w:rFonts w:ascii="Times New Roman"/>
          <w:b w:val="false"/>
          <w:i w:val="false"/>
          <w:color w:val="000000"/>
          <w:sz w:val="28"/>
        </w:rPr>
        <w:t>
      6) внутриквартальных зеленых насаждений, насаждений на придомовых территориях в границах землепользования, возлагается на собственников (пользователей жилищно-эксплуатационных предприятий) жилищного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решением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37. Исключен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37-1. Исключен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6. Снос и пересадка зеленых насаждений</w:t>
      </w:r>
    </w:p>
    <w:bookmarkEnd w:id="7"/>
    <w:p>
      <w:pPr>
        <w:spacing w:after="0"/>
        <w:ind w:left="0"/>
        <w:jc w:val="both"/>
      </w:pPr>
      <w:r>
        <w:rPr>
          <w:rFonts w:ascii="Times New Roman"/>
          <w:b w:val="false"/>
          <w:i w:val="false"/>
          <w:color w:val="000000"/>
          <w:sz w:val="28"/>
        </w:rPr>
        <w:t>
      38. Снос и пересадка зеленых насаждений может быть разрешен в случаях:</w:t>
      </w:r>
    </w:p>
    <w:p>
      <w:pPr>
        <w:spacing w:after="0"/>
        <w:ind w:left="0"/>
        <w:jc w:val="both"/>
      </w:pPr>
      <w:r>
        <w:rPr>
          <w:rFonts w:ascii="Times New Roman"/>
          <w:b w:val="false"/>
          <w:i w:val="false"/>
          <w:color w:val="000000"/>
          <w:sz w:val="28"/>
        </w:rPr>
        <w:t>
      1) 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w:t>
      </w:r>
    </w:p>
    <w:p>
      <w:pPr>
        <w:spacing w:after="0"/>
        <w:ind w:left="0"/>
        <w:jc w:val="both"/>
      </w:pPr>
      <w:r>
        <w:rPr>
          <w:rFonts w:ascii="Times New Roman"/>
          <w:b w:val="false"/>
          <w:i w:val="false"/>
          <w:color w:val="000000"/>
          <w:sz w:val="28"/>
        </w:rPr>
        <w:t>
      4) восстановления по заключениям органа санитарно-эпидемиологического надзора в городе Астане уровня освещенности, соответствующей нормативам для жилых и нежилых помещений;</w:t>
      </w:r>
    </w:p>
    <w:p>
      <w:pPr>
        <w:spacing w:after="0"/>
        <w:ind w:left="0"/>
        <w:jc w:val="both"/>
      </w:pPr>
      <w:r>
        <w:rPr>
          <w:rFonts w:ascii="Times New Roman"/>
          <w:b w:val="false"/>
          <w:i w:val="false"/>
          <w:color w:val="000000"/>
          <w:sz w:val="28"/>
        </w:rPr>
        <w:t>
      5) необходимости улучшения качественного и видового состава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Снос и пересадка зеленых насаждений допускается только по разрешению установленной формы (приложение 4), выдаваемому Уполномоченным органом по защите зеленых насаждений города Астаны на основании первичного акта обследования объекта (приложение 3) и представленной документации.</w:t>
      </w:r>
    </w:p>
    <w:p>
      <w:pPr>
        <w:spacing w:after="0"/>
        <w:ind w:left="0"/>
        <w:jc w:val="both"/>
      </w:pPr>
      <w:r>
        <w:rPr>
          <w:rFonts w:ascii="Times New Roman"/>
          <w:b w:val="false"/>
          <w:i w:val="false"/>
          <w:color w:val="000000"/>
          <w:sz w:val="28"/>
        </w:rPr>
        <w:t>
      Порядок сноса, пересадки и выдачи разрешений на снос и пересадку определяется Уполномоченным органом по защите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39-1. Перечень необходимых документов для получения разрешения на санитарную рубку, вынужденный снос, пересадку зеленых насаждений включает:</w:t>
      </w:r>
    </w:p>
    <w:p>
      <w:pPr>
        <w:spacing w:after="0"/>
        <w:ind w:left="0"/>
        <w:jc w:val="both"/>
      </w:pPr>
      <w:r>
        <w:rPr>
          <w:rFonts w:ascii="Times New Roman"/>
          <w:b w:val="false"/>
          <w:i w:val="false"/>
          <w:color w:val="000000"/>
          <w:sz w:val="28"/>
        </w:rPr>
        <w:t>
      1) для вновь строящихся или подлежащих реконструкции объектов:</w:t>
      </w:r>
    </w:p>
    <w:p>
      <w:pPr>
        <w:spacing w:after="0"/>
        <w:ind w:left="0"/>
        <w:jc w:val="both"/>
      </w:pPr>
      <w:r>
        <w:rPr>
          <w:rFonts w:ascii="Times New Roman"/>
          <w:b w:val="false"/>
          <w:i w:val="false"/>
          <w:color w:val="000000"/>
          <w:sz w:val="28"/>
        </w:rPr>
        <w:t>
      а) заявку на имя руководителя уполномоченного органа с указанием фамилии, имени, отчества руководителя, адреса, места нахождения испрашиваемых к сносу или пересадке насаждений и контактного телефона;</w:t>
      </w:r>
    </w:p>
    <w:p>
      <w:pPr>
        <w:spacing w:after="0"/>
        <w:ind w:left="0"/>
        <w:jc w:val="both"/>
      </w:pPr>
      <w:r>
        <w:rPr>
          <w:rFonts w:ascii="Times New Roman"/>
          <w:b w:val="false"/>
          <w:i w:val="false"/>
          <w:color w:val="000000"/>
          <w:sz w:val="28"/>
        </w:rPr>
        <w:t>
      б) копию решения местного исполнительного органа об отводе земельных участков под строительство (реконструкцию) объекта, в том числе под индивидуальное жилищное строительство;</w:t>
      </w:r>
    </w:p>
    <w:p>
      <w:pPr>
        <w:spacing w:after="0"/>
        <w:ind w:left="0"/>
        <w:jc w:val="both"/>
      </w:pPr>
      <w:r>
        <w:rPr>
          <w:rFonts w:ascii="Times New Roman"/>
          <w:b w:val="false"/>
          <w:i w:val="false"/>
          <w:color w:val="000000"/>
          <w:sz w:val="28"/>
        </w:rPr>
        <w:t xml:space="preserve">
      в) копию правоустанавливающих документов на земельный участок; </w:t>
      </w:r>
    </w:p>
    <w:p>
      <w:pPr>
        <w:spacing w:after="0"/>
        <w:ind w:left="0"/>
        <w:jc w:val="both"/>
      </w:pPr>
      <w:r>
        <w:rPr>
          <w:rFonts w:ascii="Times New Roman"/>
          <w:b w:val="false"/>
          <w:i w:val="false"/>
          <w:color w:val="000000"/>
          <w:sz w:val="28"/>
        </w:rPr>
        <w:t xml:space="preserve">
      г) копию заключения государственной экологической экспертизы; </w:t>
      </w:r>
    </w:p>
    <w:p>
      <w:pPr>
        <w:spacing w:after="0"/>
        <w:ind w:left="0"/>
        <w:jc w:val="both"/>
      </w:pPr>
      <w:r>
        <w:rPr>
          <w:rFonts w:ascii="Times New Roman"/>
          <w:b w:val="false"/>
          <w:i w:val="false"/>
          <w:color w:val="000000"/>
          <w:sz w:val="28"/>
        </w:rPr>
        <w:t>
      д) план компенсационной посадки с экспликацией зеленых насаждений, утвержденный заявителем и согласованный с аппаратом акима соответствующего района города Астаны;</w:t>
      </w:r>
    </w:p>
    <w:p>
      <w:pPr>
        <w:spacing w:after="0"/>
        <w:ind w:left="0"/>
        <w:jc w:val="both"/>
      </w:pPr>
      <w:r>
        <w:rPr>
          <w:rFonts w:ascii="Times New Roman"/>
          <w:b w:val="false"/>
          <w:i w:val="false"/>
          <w:color w:val="000000"/>
          <w:sz w:val="28"/>
        </w:rPr>
        <w:t>
      е) гарантийное письмо по компенсационной посадке с указанием даты завершения высадки саженцев с условием осуществлять работы по уходу за высаженными зелеными насаждениями: за лиственными - в течение одного года, за хвойными породами - в течение двух лет;</w:t>
      </w:r>
    </w:p>
    <w:p>
      <w:pPr>
        <w:spacing w:after="0"/>
        <w:ind w:left="0"/>
        <w:jc w:val="both"/>
      </w:pPr>
      <w:r>
        <w:rPr>
          <w:rFonts w:ascii="Times New Roman"/>
          <w:b w:val="false"/>
          <w:i w:val="false"/>
          <w:color w:val="000000"/>
          <w:sz w:val="28"/>
        </w:rPr>
        <w:t>
      ж) договор на компенсационную посадку со специализированной организацией;</w:t>
      </w:r>
    </w:p>
    <w:p>
      <w:pPr>
        <w:spacing w:after="0"/>
        <w:ind w:left="0"/>
        <w:jc w:val="both"/>
      </w:pPr>
      <w:r>
        <w:rPr>
          <w:rFonts w:ascii="Times New Roman"/>
          <w:b w:val="false"/>
          <w:i w:val="false"/>
          <w:color w:val="000000"/>
          <w:sz w:val="28"/>
        </w:rPr>
        <w:t>
      з) при пересадке зеленых насаждений - копию договора со специализированной организацией;</w:t>
      </w:r>
    </w:p>
    <w:p>
      <w:pPr>
        <w:spacing w:after="0"/>
        <w:ind w:left="0"/>
        <w:jc w:val="both"/>
      </w:pPr>
      <w:r>
        <w:rPr>
          <w:rFonts w:ascii="Times New Roman"/>
          <w:b w:val="false"/>
          <w:i w:val="false"/>
          <w:color w:val="000000"/>
          <w:sz w:val="28"/>
        </w:rPr>
        <w:t>
      и) гарантийное письмо с условием осуществлять работы по уходу за пересаженными зеленными насаждениями: за лиственными - в течение одного года, за хвойными породами - в течение двух лет;</w:t>
      </w:r>
    </w:p>
    <w:p>
      <w:pPr>
        <w:spacing w:after="0"/>
        <w:ind w:left="0"/>
        <w:jc w:val="both"/>
      </w:pPr>
      <w:r>
        <w:rPr>
          <w:rFonts w:ascii="Times New Roman"/>
          <w:b w:val="false"/>
          <w:i w:val="false"/>
          <w:color w:val="000000"/>
          <w:sz w:val="28"/>
        </w:rPr>
        <w:t>
      к) при пересадке зеленых насаждений - наличие плана или схемы с определенным по согласованию с аппаратом акима соответствующего района города Астаны местом посадки пересаживаемых деревьев, в пределах того района, откуда производится пересадка;</w:t>
      </w:r>
    </w:p>
    <w:p>
      <w:pPr>
        <w:spacing w:after="0"/>
        <w:ind w:left="0"/>
        <w:jc w:val="both"/>
      </w:pPr>
      <w:r>
        <w:rPr>
          <w:rFonts w:ascii="Times New Roman"/>
          <w:b w:val="false"/>
          <w:i w:val="false"/>
          <w:color w:val="000000"/>
          <w:sz w:val="28"/>
        </w:rPr>
        <w:t>
      2) для вновь строящихся инженерных сетей:</w:t>
      </w:r>
    </w:p>
    <w:p>
      <w:pPr>
        <w:spacing w:after="0"/>
        <w:ind w:left="0"/>
        <w:jc w:val="both"/>
      </w:pPr>
      <w:r>
        <w:rPr>
          <w:rFonts w:ascii="Times New Roman"/>
          <w:b w:val="false"/>
          <w:i w:val="false"/>
          <w:color w:val="000000"/>
          <w:sz w:val="28"/>
        </w:rPr>
        <w:t>
      а) заявку на имя руководителя уполномоченного органа с указанием фамилии, имени, отчества руководителя, адреса, места нахождения испрашиваемых к сносу или пересадке насаждений и контактного телефона;</w:t>
      </w:r>
    </w:p>
    <w:p>
      <w:pPr>
        <w:spacing w:after="0"/>
        <w:ind w:left="0"/>
        <w:jc w:val="both"/>
      </w:pPr>
      <w:r>
        <w:rPr>
          <w:rFonts w:ascii="Times New Roman"/>
          <w:b w:val="false"/>
          <w:i w:val="false"/>
          <w:color w:val="000000"/>
          <w:sz w:val="28"/>
        </w:rPr>
        <w:t>
      б) согласованный в установленном порядке проект инженерных сетей;</w:t>
      </w:r>
    </w:p>
    <w:p>
      <w:pPr>
        <w:spacing w:after="0"/>
        <w:ind w:left="0"/>
        <w:jc w:val="both"/>
      </w:pPr>
      <w:r>
        <w:rPr>
          <w:rFonts w:ascii="Times New Roman"/>
          <w:b w:val="false"/>
          <w:i w:val="false"/>
          <w:color w:val="000000"/>
          <w:sz w:val="28"/>
        </w:rPr>
        <w:t>
      в) копию заключения государственной экологической экспертизы;</w:t>
      </w:r>
    </w:p>
    <w:p>
      <w:pPr>
        <w:spacing w:after="0"/>
        <w:ind w:left="0"/>
        <w:jc w:val="both"/>
      </w:pPr>
      <w:r>
        <w:rPr>
          <w:rFonts w:ascii="Times New Roman"/>
          <w:b w:val="false"/>
          <w:i w:val="false"/>
          <w:color w:val="000000"/>
          <w:sz w:val="28"/>
        </w:rPr>
        <w:t>
      г) план компенсационной посадки с экспликацией зеленых насаждений, утвержденный заявителем и согласованный с аппаратом акима соответствующего района города Астаны;</w:t>
      </w:r>
    </w:p>
    <w:p>
      <w:pPr>
        <w:spacing w:after="0"/>
        <w:ind w:left="0"/>
        <w:jc w:val="both"/>
      </w:pPr>
      <w:r>
        <w:rPr>
          <w:rFonts w:ascii="Times New Roman"/>
          <w:b w:val="false"/>
          <w:i w:val="false"/>
          <w:color w:val="000000"/>
          <w:sz w:val="28"/>
        </w:rPr>
        <w:t>
      д) гарантийное письмо по компенсационной посадке с указанием даты завершения высадки саженцев с условием осуществлять работы по уходу за высаженными зелеными насаждениями: за лиственными - в течение одного года, за хвойными породами - в течение двух лет;</w:t>
      </w:r>
    </w:p>
    <w:p>
      <w:pPr>
        <w:spacing w:after="0"/>
        <w:ind w:left="0"/>
        <w:jc w:val="both"/>
      </w:pPr>
      <w:r>
        <w:rPr>
          <w:rFonts w:ascii="Times New Roman"/>
          <w:b w:val="false"/>
          <w:i w:val="false"/>
          <w:color w:val="000000"/>
          <w:sz w:val="28"/>
        </w:rPr>
        <w:t>
      е) копию договора на компенсационную посадку со специализированной организацией;</w:t>
      </w:r>
    </w:p>
    <w:p>
      <w:pPr>
        <w:spacing w:after="0"/>
        <w:ind w:left="0"/>
        <w:jc w:val="both"/>
      </w:pPr>
      <w:r>
        <w:rPr>
          <w:rFonts w:ascii="Times New Roman"/>
          <w:b w:val="false"/>
          <w:i w:val="false"/>
          <w:color w:val="000000"/>
          <w:sz w:val="28"/>
        </w:rPr>
        <w:t>
      ж) при пересадке зеленых насаждений - копию договора со специализированной организацией;</w:t>
      </w:r>
    </w:p>
    <w:p>
      <w:pPr>
        <w:spacing w:after="0"/>
        <w:ind w:left="0"/>
        <w:jc w:val="both"/>
      </w:pPr>
      <w:r>
        <w:rPr>
          <w:rFonts w:ascii="Times New Roman"/>
          <w:b w:val="false"/>
          <w:i w:val="false"/>
          <w:color w:val="000000"/>
          <w:sz w:val="28"/>
        </w:rPr>
        <w:t>
      з) гарантийное письмо с условием осуществлять работы по уходу за пересаженными зелеными насаждениями: за лиственными - в течение одного года, за хвойными породами - в течение двух лет;</w:t>
      </w:r>
    </w:p>
    <w:p>
      <w:pPr>
        <w:spacing w:after="0"/>
        <w:ind w:left="0"/>
        <w:jc w:val="both"/>
      </w:pPr>
      <w:r>
        <w:rPr>
          <w:rFonts w:ascii="Times New Roman"/>
          <w:b w:val="false"/>
          <w:i w:val="false"/>
          <w:color w:val="000000"/>
          <w:sz w:val="28"/>
        </w:rPr>
        <w:t>
      и) при пересадке зеленых насаждений - наличие плана или схемы с определенным по согласованию с аппаратом акима соответствующего района города Астаны местом посадки пересаживаемых деревьев, в пределах того района города, откуда производится пересадка;</w:t>
      </w:r>
    </w:p>
    <w:p>
      <w:pPr>
        <w:spacing w:after="0"/>
        <w:ind w:left="0"/>
        <w:jc w:val="both"/>
      </w:pPr>
      <w:r>
        <w:rPr>
          <w:rFonts w:ascii="Times New Roman"/>
          <w:b w:val="false"/>
          <w:i w:val="false"/>
          <w:color w:val="000000"/>
          <w:sz w:val="28"/>
        </w:rPr>
        <w:t>
      3) для благоустройства территории, а также улучшения качественного видового состава зеленых насаждений существующих объектов и приведения их в эстетический вид:</w:t>
      </w:r>
    </w:p>
    <w:p>
      <w:pPr>
        <w:spacing w:after="0"/>
        <w:ind w:left="0"/>
        <w:jc w:val="both"/>
      </w:pPr>
      <w:r>
        <w:rPr>
          <w:rFonts w:ascii="Times New Roman"/>
          <w:b w:val="false"/>
          <w:i w:val="false"/>
          <w:color w:val="000000"/>
          <w:sz w:val="28"/>
        </w:rPr>
        <w:t>
      а) заявку на имя руководителя уполномоченного органа с указанием фамилии, имени, отчества руководителя, адреса, места нахождения испрашиваемых к сносу или пересадке насаждений и контактного телефона;</w:t>
      </w:r>
    </w:p>
    <w:p>
      <w:pPr>
        <w:spacing w:after="0"/>
        <w:ind w:left="0"/>
        <w:jc w:val="both"/>
      </w:pPr>
      <w:r>
        <w:rPr>
          <w:rFonts w:ascii="Times New Roman"/>
          <w:b w:val="false"/>
          <w:i w:val="false"/>
          <w:color w:val="000000"/>
          <w:sz w:val="28"/>
        </w:rPr>
        <w:t>
      б) копию правоустанавливающих документов на земельный участок;</w:t>
      </w:r>
    </w:p>
    <w:p>
      <w:pPr>
        <w:spacing w:after="0"/>
        <w:ind w:left="0"/>
        <w:jc w:val="both"/>
      </w:pPr>
      <w:r>
        <w:rPr>
          <w:rFonts w:ascii="Times New Roman"/>
          <w:b w:val="false"/>
          <w:i w:val="false"/>
          <w:color w:val="000000"/>
          <w:sz w:val="28"/>
        </w:rPr>
        <w:t>
      в) план компенсационной посадки с экспликацией зеленых насаждений, утвержденный заявителем и согласованный с аппаратом акима соответствующего района города Астаны;</w:t>
      </w:r>
    </w:p>
    <w:p>
      <w:pPr>
        <w:spacing w:after="0"/>
        <w:ind w:left="0"/>
        <w:jc w:val="both"/>
      </w:pPr>
      <w:r>
        <w:rPr>
          <w:rFonts w:ascii="Times New Roman"/>
          <w:b w:val="false"/>
          <w:i w:val="false"/>
          <w:color w:val="000000"/>
          <w:sz w:val="28"/>
        </w:rPr>
        <w:t>
      г) гарантийное письмо по компенсационной посадке с указанием даты завершения высадки саженцев с условием осуществлять работы по уходу за высаженными зелеными насаждениями: за лиственными - в течение одного года, за хвойными породами - в течение двух лет;</w:t>
      </w:r>
    </w:p>
    <w:p>
      <w:pPr>
        <w:spacing w:after="0"/>
        <w:ind w:left="0"/>
        <w:jc w:val="both"/>
      </w:pPr>
      <w:r>
        <w:rPr>
          <w:rFonts w:ascii="Times New Roman"/>
          <w:b w:val="false"/>
          <w:i w:val="false"/>
          <w:color w:val="000000"/>
          <w:sz w:val="28"/>
        </w:rPr>
        <w:t>
      д) договор на компенсационную посадку со специализированной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39-1 в соответствии с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а также расположенных на особо охраняемых природных территориях местного значения, - запрещен. В чрезвычайных ситуациях, когда снос особо охраняемых насаждений неизбежен, экспертиза целесообразности сноса проводится комиссией, создаваемой Акимом города.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Снос деревьев и кустарников производится специализированной организацией при наличии оформленной в установленном порядке разрешительной документации.</w:t>
      </w:r>
    </w:p>
    <w:p>
      <w:pPr>
        <w:spacing w:after="0"/>
        <w:ind w:left="0"/>
        <w:jc w:val="both"/>
      </w:pPr>
      <w:r>
        <w:rPr>
          <w:rFonts w:ascii="Times New Roman"/>
          <w:b w:val="false"/>
          <w:i w:val="false"/>
          <w:color w:val="000000"/>
          <w:sz w:val="28"/>
        </w:rPr>
        <w:t>
      Снос и пересадка зеленых насаждений, без предварительного оформления разрешительных документов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Согласование сноса или пересадки зеленых насаждений при реализации градостроительной деятельности осуществляется в следующем порядке:</w:t>
      </w:r>
    </w:p>
    <w:p>
      <w:pPr>
        <w:spacing w:after="0"/>
        <w:ind w:left="0"/>
        <w:jc w:val="both"/>
      </w:pPr>
      <w:r>
        <w:rPr>
          <w:rFonts w:ascii="Times New Roman"/>
          <w:b w:val="false"/>
          <w:i w:val="false"/>
          <w:color w:val="000000"/>
          <w:sz w:val="28"/>
        </w:rPr>
        <w:t>
      1) проектная организация при подготовке исходно-разрешительной документации на строительство разрабатывает в установленном порядке проект;</w:t>
      </w:r>
    </w:p>
    <w:p>
      <w:pPr>
        <w:spacing w:after="0"/>
        <w:ind w:left="0"/>
        <w:jc w:val="both"/>
      </w:pPr>
      <w:r>
        <w:rPr>
          <w:rFonts w:ascii="Times New Roman"/>
          <w:b w:val="false"/>
          <w:i w:val="false"/>
          <w:color w:val="000000"/>
          <w:sz w:val="28"/>
        </w:rPr>
        <w:t>
      2) на основании письма проектной организации и проекта Уполномоченный орган по защите зеленых насаждений проводит обследование участка, на котором предполагается строительство, и составляет акт обследования зеленых насаждений (приложение 3), в котором указывается количество деревьев и кустарников, их видовой состав, состояние, наличие газонов, травяного покрова, цветников;</w:t>
      </w:r>
    </w:p>
    <w:p>
      <w:pPr>
        <w:spacing w:after="0"/>
        <w:ind w:left="0"/>
        <w:jc w:val="both"/>
      </w:pPr>
      <w:r>
        <w:rPr>
          <w:rFonts w:ascii="Times New Roman"/>
          <w:b w:val="false"/>
          <w:i w:val="false"/>
          <w:color w:val="000000"/>
          <w:sz w:val="28"/>
        </w:rPr>
        <w:t>
      3) на основании акта обследования Уполномоченный орган по защите зеленых насаждений выдает проектной организации заключение о возможности строительства на данном участке с указанием количества зеленых насаждений и особыми условиями размещения строительства с целью максимально возможного сохранения деревьев и кустарников;</w:t>
      </w:r>
    </w:p>
    <w:p>
      <w:pPr>
        <w:spacing w:after="0"/>
        <w:ind w:left="0"/>
        <w:jc w:val="both"/>
      </w:pPr>
      <w:r>
        <w:rPr>
          <w:rFonts w:ascii="Times New Roman"/>
          <w:b w:val="false"/>
          <w:i w:val="false"/>
          <w:color w:val="000000"/>
          <w:sz w:val="28"/>
        </w:rPr>
        <w:t>
      4) проектная документация разрабатывается на основании исходно-разрешительной документации, согласованной с Уполномоченным органом по защите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42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Согласование сноса и (или) пересадки зеленых насаждений при проведении капитального или текущего ремонта инженерных коммуникаций производится в следующем порядке:</w:t>
      </w:r>
    </w:p>
    <w:p>
      <w:pPr>
        <w:spacing w:after="0"/>
        <w:ind w:left="0"/>
        <w:jc w:val="both"/>
      </w:pPr>
      <w:r>
        <w:rPr>
          <w:rFonts w:ascii="Times New Roman"/>
          <w:b w:val="false"/>
          <w:i w:val="false"/>
          <w:color w:val="000000"/>
          <w:sz w:val="28"/>
        </w:rPr>
        <w:t>
      1) снос зеленых насаждений при проведении капитального и текущего ремонта инженерных коммуникаций производится на основании разрешения;</w:t>
      </w:r>
    </w:p>
    <w:p>
      <w:pPr>
        <w:spacing w:after="0"/>
        <w:ind w:left="0"/>
        <w:jc w:val="both"/>
      </w:pPr>
      <w:r>
        <w:rPr>
          <w:rFonts w:ascii="Times New Roman"/>
          <w:b w:val="false"/>
          <w:i w:val="false"/>
          <w:color w:val="000000"/>
          <w:sz w:val="28"/>
        </w:rPr>
        <w:t>
      2) компенсационная посадка не требуется при вырубке зеленых насаждений, попадающих в охранные зоны инженерных коммуникаций, определяемых согласно действующим строительным нормам и правилам;</w:t>
      </w:r>
    </w:p>
    <w:p>
      <w:pPr>
        <w:spacing w:after="0"/>
        <w:ind w:left="0"/>
        <w:jc w:val="both"/>
      </w:pPr>
      <w:r>
        <w:rPr>
          <w:rFonts w:ascii="Times New Roman"/>
          <w:b w:val="false"/>
          <w:i w:val="false"/>
          <w:color w:val="000000"/>
          <w:sz w:val="28"/>
        </w:rPr>
        <w:t>
      3) восстановление газонов и цветников, нарушенных в ходе ремонтных работ, осуществляется за счет средств заказчика;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решениями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а также по деревьям, растущим на расстоянии менее 5 м. от зданий промышленного, гражданского назначения и индивидуальных жилых строений, при условии, что крона растущего дерева представляет угрозу для здания – разрушает кровлю, балконы, лоджии, окна, и если корни разрушают фундамент здания, разрешение на их санитарную обрезку, снос, согласно строительных норм и правил Республики Казахстан 3.01-01-2002, выдается как на аварийные зеленые насаждения, - снос указанных насаждений производится без предварительного оформления разрешений:</w:t>
      </w:r>
    </w:p>
    <w:p>
      <w:pPr>
        <w:spacing w:after="0"/>
        <w:ind w:left="0"/>
        <w:jc w:val="both"/>
      </w:pPr>
      <w:r>
        <w:rPr>
          <w:rFonts w:ascii="Times New Roman"/>
          <w:b w:val="false"/>
          <w:i w:val="false"/>
          <w:color w:val="000000"/>
          <w:sz w:val="28"/>
        </w:rPr>
        <w:t>
      1) факт сноса удостоверяется актом освидетельствования места вырубки, оформленным в установленной форме, комиссией в составе представителей владельца территории, Уполномоченного органа по защите зеленых насаждений, представителя аппарата акима соответствующего района, организации, производившей работы по ликвидации аварийной и иной чрезвычайной ситуации;</w:t>
      </w:r>
    </w:p>
    <w:p>
      <w:pPr>
        <w:spacing w:after="0"/>
        <w:ind w:left="0"/>
        <w:jc w:val="both"/>
      </w:pPr>
      <w:r>
        <w:rPr>
          <w:rFonts w:ascii="Times New Roman"/>
          <w:b w:val="false"/>
          <w:i w:val="false"/>
          <w:color w:val="000000"/>
          <w:sz w:val="28"/>
        </w:rPr>
        <w:t>
      2) уполномоченный орган по защите зеленых насаждений выдает разрешение на снос в течение 72 часов с момента начала работ при наличии акта освидетельствования места сноса, оформленного в установленном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Разрешения на снос деревьев, растущих ближе 5 метров от зданий и сооружений, вызывающих повышенное затенение помещений, выдаются Уполномоченным органом по защите зеленых насаждений города Астаны по заявлениям граждан без учета компенсационной посадки на основании заключений органов санитарно-эпидемиологического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Учет и клеймение сухих, усыхающих и больных деревьев и кустарников независимо от их местонахождения, производится Уполномоченным органом по защите зеленых насаждений города Астаны по заявлениям граждан и юридических лиц, пользователей, собственников и арендаторов озелененных территорий.      </w:t>
      </w:r>
    </w:p>
    <w:p>
      <w:pPr>
        <w:spacing w:after="0"/>
        <w:ind w:left="0"/>
        <w:jc w:val="both"/>
      </w:pPr>
      <w:r>
        <w:rPr>
          <w:rFonts w:ascii="Times New Roman"/>
          <w:b w:val="false"/>
          <w:i w:val="false"/>
          <w:color w:val="000000"/>
          <w:sz w:val="28"/>
        </w:rPr>
        <w:t>
      Если при обследовании сухих деревьев и кустарников будет установлено, что гибель деревьев произошла не от старости и болезней, а по вине физического или юридического лица, то компенсационная посадка производится за счет виновного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решениями маслихата города Астаны от 26.08.2009 </w:t>
      </w:r>
      <w:r>
        <w:rPr>
          <w:rFonts w:ascii="Times New Roman"/>
          <w:b w:val="false"/>
          <w:i w:val="false"/>
          <w:color w:val="ff0000"/>
          <w:sz w:val="28"/>
        </w:rPr>
        <w:t>N 243/37-IV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Снос зеленых насаждений на территориях, принадлежащих организациям, специализирующимся на разведении и содержании зеленых насаждений осуществляется в соответствии с настоящими Правилами.</w:t>
      </w:r>
    </w:p>
    <w:p>
      <w:pPr>
        <w:spacing w:after="0"/>
        <w:ind w:left="0"/>
        <w:jc w:val="both"/>
      </w:pPr>
      <w:r>
        <w:rPr>
          <w:rFonts w:ascii="Times New Roman"/>
          <w:b w:val="false"/>
          <w:i w:val="false"/>
          <w:color w:val="000000"/>
          <w:sz w:val="28"/>
        </w:rPr>
        <w:t>
      48. Снос зеленых насаждений на территориях, специально отведенных для выполнения агротехнических мероприятий по разведению и содержанию зеленых насаждений, осуществляется по решению администраций организаций - владельцев территорий без оформления порубочных билетов.</w:t>
      </w:r>
    </w:p>
    <w:p>
      <w:pPr>
        <w:spacing w:after="0"/>
        <w:ind w:left="0"/>
        <w:jc w:val="both"/>
      </w:pPr>
      <w:r>
        <w:rPr>
          <w:rFonts w:ascii="Times New Roman"/>
          <w:b w:val="false"/>
          <w:i w:val="false"/>
          <w:color w:val="000000"/>
          <w:sz w:val="28"/>
        </w:rPr>
        <w:t>
      Компенсационная посадка в этих случаях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Организации - владельцы территорий, предназначенных для разведения и содержания зеленых насаждений, предоставляют в Уполномоченный орган по защите зеленых насаждений проекты  принадлежащих им территорий с указанием границ территорий, специально отведенных для выполнения агротехнических мероприятий по разведению и содержанию зеленых насаждений.</w:t>
      </w:r>
    </w:p>
    <w:p>
      <w:pPr>
        <w:spacing w:after="0"/>
        <w:ind w:left="0"/>
        <w:jc w:val="both"/>
      </w:pPr>
      <w:r>
        <w:rPr>
          <w:rFonts w:ascii="Times New Roman"/>
          <w:b w:val="false"/>
          <w:i w:val="false"/>
          <w:color w:val="000000"/>
          <w:sz w:val="28"/>
        </w:rPr>
        <w:t>
      50. В соответствии со стройгенпланом и перечетной ведомостью (приложение 6) все подлежащие сносу зеленые насаждения помечаются красной краской, предназначенные для пересадки - желтой. Пометку деревьев проводит производитель работ согласно дендроплану и перечетной ведомости.</w:t>
      </w:r>
    </w:p>
    <w:p>
      <w:pPr>
        <w:spacing w:after="0"/>
        <w:ind w:left="0"/>
        <w:jc w:val="both"/>
      </w:pPr>
      <w:r>
        <w:rPr>
          <w:rFonts w:ascii="Times New Roman"/>
          <w:b w:val="false"/>
          <w:i w:val="false"/>
          <w:color w:val="000000"/>
          <w:sz w:val="28"/>
        </w:rPr>
        <w:t>
      51. Валка, раскряжевка, погрузка и вывоз срубленного дерева и порубочных остатков производятся в течение суток с момента начала работ. Хранить срубленные зеленые насаждения и порубочные остатки на месте производства работ не допускается. Все работы по валке, раскряжевке и транспортировке порубочных остатков производятся в полном соответствии с требованиями техники безопасности данного вида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решением маслихата города Астаны от 06.11.2009 </w:t>
      </w:r>
      <w:r>
        <w:rPr>
          <w:rFonts w:ascii="Times New Roman"/>
          <w:b w:val="false"/>
          <w:i w:val="false"/>
          <w:color w:val="ff0000"/>
          <w:sz w:val="28"/>
        </w:rPr>
        <w:t>N 270/39-IV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В случае повреждения газона, зеленых насаждений на прилегающей к месту вырубки территории производителем работ проводится их восстановление в сроки, согласованные с владельцем территории и контролирующими органами в пределах их компетенции, но не позднее, чем в течение полугода с момента причинения повреждения.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решением маслихата города Астаны от 06.11.2009 </w:t>
      </w:r>
      <w:r>
        <w:rPr>
          <w:rFonts w:ascii="Times New Roman"/>
          <w:b w:val="false"/>
          <w:i w:val="false"/>
          <w:color w:val="ff0000"/>
          <w:sz w:val="28"/>
        </w:rPr>
        <w:t>N 270/39-IV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Пересадка зеленых насаждений, адаптированных к условиям городской среды, производится на основании разрешения на снос и пересадку зеленых насаждений (Приложение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Заказчики строительных работ для получения разрешения на пересадку до начала работ должны:</w:t>
      </w:r>
    </w:p>
    <w:p>
      <w:pPr>
        <w:spacing w:after="0"/>
        <w:ind w:left="0"/>
        <w:jc w:val="both"/>
      </w:pPr>
      <w:r>
        <w:rPr>
          <w:rFonts w:ascii="Times New Roman"/>
          <w:b w:val="false"/>
          <w:i w:val="false"/>
          <w:color w:val="000000"/>
          <w:sz w:val="28"/>
        </w:rPr>
        <w:t>
      1) представлять в Уполномоченный орган по защите зеленых насаждений проектную документацию на пересадку деревьев и кустарников из зоны строительства, реконструкции и капитального ремонта на участки, подобранные органом архитектуры и градостроительства города Астаны;</w:t>
      </w:r>
    </w:p>
    <w:p>
      <w:pPr>
        <w:spacing w:after="0"/>
        <w:ind w:left="0"/>
        <w:jc w:val="both"/>
      </w:pPr>
      <w:r>
        <w:rPr>
          <w:rFonts w:ascii="Times New Roman"/>
          <w:b w:val="false"/>
          <w:i w:val="false"/>
          <w:color w:val="000000"/>
          <w:sz w:val="28"/>
        </w:rPr>
        <w:t>
      2) заключить договор на пересадку деревьев и кустарников, согласно Акту обследования зеленых насаждений, со специализированной организацией;</w:t>
      </w:r>
    </w:p>
    <w:p>
      <w:pPr>
        <w:spacing w:after="0"/>
        <w:ind w:left="0"/>
        <w:jc w:val="both"/>
      </w:pPr>
      <w:r>
        <w:rPr>
          <w:rFonts w:ascii="Times New Roman"/>
          <w:b w:val="false"/>
          <w:i w:val="false"/>
          <w:color w:val="000000"/>
          <w:sz w:val="28"/>
        </w:rPr>
        <w:t>
      3) обеспечить финансирование работ по уходу за пересаженными зелеными насаждениями в течение 1 года за лиственными, в течение 2 лет за хвойными породами на основании гарантийного письма, выданного Уполномоченному органу по защите зеленых насаждений. Прием зеленых насаждений после гарантийного ухода осуществляется на основании акта приживаемости зеленых насаждений (приложение 7);</w:t>
      </w:r>
    </w:p>
    <w:p>
      <w:pPr>
        <w:spacing w:after="0"/>
        <w:ind w:left="0"/>
        <w:jc w:val="both"/>
      </w:pPr>
      <w:r>
        <w:rPr>
          <w:rFonts w:ascii="Times New Roman"/>
          <w:b w:val="false"/>
          <w:i w:val="false"/>
          <w:color w:val="000000"/>
          <w:sz w:val="28"/>
        </w:rPr>
        <w:t>
      4) проектные организации обеспечивают разработку проектно-сметной документации на проектируемые объекты озеленения с использованием пересаживаемых зеленых насаждений из зон строительства, реконструкции пятиэтажного и ветхого жилого фонда, капитального ремонта зданий, сооружений и инженерных коммуникаций;</w:t>
      </w:r>
    </w:p>
    <w:p>
      <w:pPr>
        <w:spacing w:after="0"/>
        <w:ind w:left="0"/>
        <w:jc w:val="both"/>
      </w:pPr>
      <w:r>
        <w:rPr>
          <w:rFonts w:ascii="Times New Roman"/>
          <w:b w:val="false"/>
          <w:i w:val="false"/>
          <w:color w:val="000000"/>
          <w:sz w:val="28"/>
        </w:rPr>
        <w:t>
      5) уполномоченный орган выдает разрешение на пересадку после утверждения дендроплана, перечетной ведомости зеленых насаждений, попадающих в зоны строительства, реконструкции пятиэтажного и ветхого жилого фонда, капитального ремонта зданий, сооружений и инженерных коммуникаций, и проектной документации на  благоустройство и озеленение территории, отведенной для посадки пересаживаемых деревьев и кустарников, обеспечивает учет пересаживаемых зеленых насаждений. Проводит освидетельствование места пересадки. Делает отметку о закрытии разрешения на пересадку.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решениями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8"/>
    <w:p>
      <w:pPr>
        <w:spacing w:after="0"/>
        <w:ind w:left="0"/>
        <w:jc w:val="left"/>
      </w:pPr>
      <w:r>
        <w:rPr>
          <w:rFonts w:ascii="Times New Roman"/>
          <w:b/>
          <w:i w:val="false"/>
          <w:color w:val="000000"/>
        </w:rPr>
        <w:t xml:space="preserve"> 7. Возмещение ущерба и восстановление зеленых насаждений</w:t>
      </w:r>
      <w:r>
        <w:br/>
      </w:r>
      <w:r>
        <w:rPr>
          <w:rFonts w:ascii="Times New Roman"/>
          <w:b/>
          <w:i w:val="false"/>
          <w:color w:val="000000"/>
        </w:rPr>
        <w:t>после их сноса</w:t>
      </w:r>
    </w:p>
    <w:bookmarkEnd w:id="8"/>
    <w:p>
      <w:pPr>
        <w:spacing w:after="0"/>
        <w:ind w:left="0"/>
        <w:jc w:val="both"/>
      </w:pPr>
      <w:r>
        <w:rPr>
          <w:rFonts w:ascii="Times New Roman"/>
          <w:b w:val="false"/>
          <w:i w:val="false"/>
          <w:color w:val="000000"/>
          <w:sz w:val="28"/>
        </w:rPr>
        <w:t>
      55. Утрата (снос, уничтожение) либо повреждение многолетних зеленых насаждений, которые произошли в результате действий или бездействия должностных лиц, граждан и юридических лиц, подлежат полной компенсации в натуральной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55-1. При проведении архитектурных, градостроительных и строительных работ, финансируемых из государственного бюджета, компенсационная посадка зеленых насаждений производится за счет средств соответствующего бюджета, в установленном порядке (по проекту озеленения).</w:t>
      </w:r>
    </w:p>
    <w:p>
      <w:pPr>
        <w:spacing w:after="0"/>
        <w:ind w:left="0"/>
        <w:jc w:val="both"/>
      </w:pPr>
      <w:r>
        <w:rPr>
          <w:rFonts w:ascii="Times New Roman"/>
          <w:b w:val="false"/>
          <w:i w:val="false"/>
          <w:color w:val="000000"/>
          <w:sz w:val="28"/>
        </w:rPr>
        <w:t>
      Администраторы бюджетных программ и Уполномоченный орган по защите зеленых насаждений при реализации бюджетных инвестиционных проектов с целью максимально возможного сохранения зеленых насаждений в зоне строительства, реконструкции или текущего ремонта должны отдавать приоритет пересадке зеленых насаждений, при наличии такой возможности.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55-1 в соответствии с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Компенсационная посадка производится в соответствии с учетом следующих требований:</w:t>
      </w:r>
    </w:p>
    <w:p>
      <w:pPr>
        <w:spacing w:after="0"/>
        <w:ind w:left="0"/>
        <w:jc w:val="both"/>
      </w:pPr>
      <w:r>
        <w:rPr>
          <w:rFonts w:ascii="Times New Roman"/>
          <w:b w:val="false"/>
          <w:i w:val="false"/>
          <w:color w:val="000000"/>
          <w:sz w:val="28"/>
        </w:rPr>
        <w:t>
      1) количество восстанавливаемых зеленых насаждений должно превышать количество снесенных в двойном размере без сокращения площади озелененной территории;</w:t>
      </w:r>
    </w:p>
    <w:p>
      <w:pPr>
        <w:spacing w:after="0"/>
        <w:ind w:left="0"/>
        <w:jc w:val="both"/>
      </w:pPr>
      <w:r>
        <w:rPr>
          <w:rFonts w:ascii="Times New Roman"/>
          <w:b w:val="false"/>
          <w:i w:val="false"/>
          <w:color w:val="000000"/>
          <w:sz w:val="28"/>
        </w:rPr>
        <w:t>
      2) компенсационная посадка зеленых насаждений за снос, произведенный с разрешения Уполномоченного органа по защите зеленых насаждений, производится путем посадки саженцев лиственных пород высотой не менее 2,5 метров с комом или хвойных пород высотой не менее 2,0 метров с комом.</w:t>
      </w:r>
    </w:p>
    <w:p>
      <w:pPr>
        <w:spacing w:after="0"/>
        <w:ind w:left="0"/>
        <w:jc w:val="both"/>
      </w:pPr>
      <w:r>
        <w:rPr>
          <w:rFonts w:ascii="Times New Roman"/>
          <w:b w:val="false"/>
          <w:i w:val="false"/>
          <w:color w:val="000000"/>
          <w:sz w:val="28"/>
        </w:rPr>
        <w:t>
      Диаметр ствола от верхней корневой системы саженцев должен быть не менее 3 сантиметров (на высоте 1,3 метра стволовой части). При этом, компенсационные посадки за снос производятся в двукратном размере.</w:t>
      </w:r>
    </w:p>
    <w:p>
      <w:pPr>
        <w:spacing w:after="0"/>
        <w:ind w:left="0"/>
        <w:jc w:val="both"/>
      </w:pPr>
      <w:r>
        <w:rPr>
          <w:rFonts w:ascii="Times New Roman"/>
          <w:b w:val="false"/>
          <w:i w:val="false"/>
          <w:color w:val="000000"/>
          <w:sz w:val="28"/>
        </w:rPr>
        <w:t>
      Для проведения дальнейших компенсационных посадок на территории города Уполномоченным органом по защите зеленых насаждений определяются специальные участки (на землях общего и специального пользования), согласованные в установленном порядке.</w:t>
      </w:r>
    </w:p>
    <w:p>
      <w:pPr>
        <w:spacing w:after="0"/>
        <w:ind w:left="0"/>
        <w:jc w:val="both"/>
      </w:pPr>
      <w:r>
        <w:rPr>
          <w:rFonts w:ascii="Times New Roman"/>
          <w:b w:val="false"/>
          <w:i w:val="false"/>
          <w:color w:val="000000"/>
          <w:sz w:val="28"/>
        </w:rPr>
        <w:t>
      Компенсационные посадки на землях общего и специального пользования проводятся только специализированными организациями (на договорной основе), осуществляющими озеленение, гарантированный уход и содержание зеленых насаждений на землях общего пользования;</w:t>
      </w:r>
    </w:p>
    <w:p>
      <w:pPr>
        <w:spacing w:after="0"/>
        <w:ind w:left="0"/>
        <w:jc w:val="both"/>
      </w:pPr>
      <w:r>
        <w:rPr>
          <w:rFonts w:ascii="Times New Roman"/>
          <w:b w:val="false"/>
          <w:i w:val="false"/>
          <w:color w:val="000000"/>
          <w:sz w:val="28"/>
        </w:rPr>
        <w:t>
      3) при пересадке и компенсационной посадке предусматривать проведение посадочных работ с заменой грунта на плодородную почву.</w:t>
      </w:r>
    </w:p>
    <w:p>
      <w:pPr>
        <w:spacing w:after="0"/>
        <w:ind w:left="0"/>
        <w:jc w:val="both"/>
      </w:pPr>
      <w:r>
        <w:rPr>
          <w:rFonts w:ascii="Times New Roman"/>
          <w:b w:val="false"/>
          <w:i w:val="false"/>
          <w:color w:val="000000"/>
          <w:sz w:val="28"/>
        </w:rPr>
        <w:t>
      При отсутствии свободных площадей на территории, где произведен снос зеленых насаждений, Уполномоченным органом по защите зеленых насаждений совместно с аппаратом акима соответствующего района города Астаны, определяются специальные участки для проведения дальнейших компенсационных посадок.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внесенными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Компенсационная посадка производится за счет средств граждан и юридических лиц, в интересах которых был произведен снос.</w:t>
      </w:r>
    </w:p>
    <w:p>
      <w:pPr>
        <w:spacing w:after="0"/>
        <w:ind w:left="0"/>
        <w:jc w:val="both"/>
      </w:pPr>
      <w:r>
        <w:rPr>
          <w:rFonts w:ascii="Times New Roman"/>
          <w:b w:val="false"/>
          <w:i w:val="false"/>
          <w:color w:val="000000"/>
          <w:sz w:val="28"/>
        </w:rPr>
        <w:t>
      Компенсационная посадка по фактам незаконного сноса, уничтожения, при невозможности установления виновного лица, естественной гибели зеленых насаждений производится за счет средств бюджета города.</w:t>
      </w:r>
    </w:p>
    <w:p>
      <w:pPr>
        <w:spacing w:after="0"/>
        <w:ind w:left="0"/>
        <w:jc w:val="both"/>
      </w:pPr>
      <w:r>
        <w:rPr>
          <w:rFonts w:ascii="Times New Roman"/>
          <w:b w:val="false"/>
          <w:i w:val="false"/>
          <w:color w:val="000000"/>
          <w:sz w:val="28"/>
        </w:rPr>
        <w:t>
      Компенсационная посадка может быть произведена гражданами или юридическим лицами по договору со специализированной организацией по согласованию с Уполномоченным органом по защите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решения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В случае гибели высаженных зеленых насаждений, лица, в интересах которых был произведен снос или специализированная организация (по действующему договору гарантийного обязательства) производят повторную посадку зеленых насаждений и обеспечивают дальнейший уход за ними в течение двух лет, с момента проведения посадки.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решения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При проведении строительных работ зеленые насаждения, подлежащие сносу, восстанавливаются за счет средств застройщика. Озеленение, проводимое застройщиками в соответствии с утвержденной проектной документацией на строительство, не может быть зачтено как проведение работ по компенсационной посадке.</w:t>
      </w:r>
    </w:p>
    <w:p>
      <w:pPr>
        <w:spacing w:after="0"/>
        <w:ind w:left="0"/>
        <w:jc w:val="both"/>
      </w:pPr>
      <w:r>
        <w:rPr>
          <w:rFonts w:ascii="Times New Roman"/>
          <w:b w:val="false"/>
          <w:i w:val="false"/>
          <w:color w:val="000000"/>
          <w:sz w:val="28"/>
        </w:rPr>
        <w:t>
      При реализации строительных работ (капитальное строительство, ремонт дорог, тротуаров, арычных сетей и т.д.), осуществляемых за счет юридических и физических лиц, организациям (заказчики и подрядчики), которые производят строительные работы, необходимо в проектах застройки предусмотреть финансирование работ по компенсационной посадке зеленых насаждений, включая работы по их уходу, в течение двух лет, после завершения озеленительных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изменением, внесенным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59-1. Физические и юридические лица за нарушение настоящих Правил несут ответственность в соответствии с действующим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59-1 в соответствии с решением маслихата города Астаны от 26.08.2009 </w:t>
      </w:r>
      <w:r>
        <w:rPr>
          <w:rFonts w:ascii="Times New Roman"/>
          <w:b w:val="false"/>
          <w:i w:val="false"/>
          <w:color w:val="ff0000"/>
          <w:sz w:val="28"/>
        </w:rPr>
        <w:t>N 243/37-IV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9" w:id="9"/>
    <w:p>
      <w:pPr>
        <w:spacing w:after="0"/>
        <w:ind w:left="0"/>
        <w:jc w:val="left"/>
      </w:pPr>
      <w:r>
        <w:rPr>
          <w:rFonts w:ascii="Times New Roman"/>
          <w:b/>
          <w:i w:val="false"/>
          <w:color w:val="000000"/>
        </w:rPr>
        <w:t xml:space="preserve"> 8. Административная ответственность за правонарушения в сфере содержания и защиты зеленых насаждений</w:t>
      </w:r>
    </w:p>
    <w:bookmarkEnd w:id="9"/>
    <w:p>
      <w:pPr>
        <w:spacing w:after="0"/>
        <w:ind w:left="0"/>
        <w:jc w:val="both"/>
      </w:pPr>
      <w:r>
        <w:rPr>
          <w:rFonts w:ascii="Times New Roman"/>
          <w:b w:val="false"/>
          <w:i w:val="false"/>
          <w:color w:val="ff0000"/>
          <w:sz w:val="28"/>
        </w:rPr>
        <w:t xml:space="preserve">
      Сноска. Глава 8 исключена решением маслихата города Астаны от 26.08.2009 </w:t>
      </w:r>
      <w:r>
        <w:rPr>
          <w:rFonts w:ascii="Times New Roman"/>
          <w:b w:val="false"/>
          <w:i w:val="false"/>
          <w:color w:val="ff0000"/>
          <w:sz w:val="28"/>
        </w:rPr>
        <w:t>N 243/37-IV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8" w:id="10"/>
    <w:p>
      <w:pPr>
        <w:spacing w:after="0"/>
        <w:ind w:left="0"/>
        <w:jc w:val="left"/>
      </w:pPr>
      <w:r>
        <w:rPr>
          <w:rFonts w:ascii="Times New Roman"/>
          <w:b/>
          <w:i w:val="false"/>
          <w:color w:val="000000"/>
        </w:rPr>
        <w:t xml:space="preserve"> 9. Охрана, защита, содержание зеленых насаждений на территории</w:t>
      </w:r>
      <w:r>
        <w:br/>
      </w:r>
      <w:r>
        <w:rPr>
          <w:rFonts w:ascii="Times New Roman"/>
          <w:b/>
          <w:i w:val="false"/>
          <w:color w:val="000000"/>
        </w:rPr>
        <w:t>зеленого пояса санитарно-защитной зоны города Астаны</w:t>
      </w:r>
    </w:p>
    <w:bookmarkEnd w:id="10"/>
    <w:p>
      <w:pPr>
        <w:spacing w:after="0"/>
        <w:ind w:left="0"/>
        <w:jc w:val="both"/>
      </w:pPr>
      <w:r>
        <w:rPr>
          <w:rFonts w:ascii="Times New Roman"/>
          <w:b w:val="false"/>
          <w:i w:val="false"/>
          <w:color w:val="ff0000"/>
          <w:sz w:val="28"/>
        </w:rPr>
        <w:t xml:space="preserve">
      Сноска. Правила дополнены главой 9 в соответствии с решением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 В компетенцию уполномоченного органа по защите зеленых насаждений на территории зеленого пояса санитарно-защитной зоны города Астаны входит:</w:t>
      </w:r>
    </w:p>
    <w:p>
      <w:pPr>
        <w:spacing w:after="0"/>
        <w:ind w:left="0"/>
        <w:jc w:val="both"/>
      </w:pPr>
      <w:r>
        <w:rPr>
          <w:rFonts w:ascii="Times New Roman"/>
          <w:b w:val="false"/>
          <w:i w:val="false"/>
          <w:color w:val="000000"/>
          <w:sz w:val="28"/>
        </w:rPr>
        <w:t>
      1) содержание зеленых насаждений, воспроизводство лесов и лесоразведение;</w:t>
      </w:r>
    </w:p>
    <w:p>
      <w:pPr>
        <w:spacing w:after="0"/>
        <w:ind w:left="0"/>
        <w:jc w:val="both"/>
      </w:pPr>
      <w:r>
        <w:rPr>
          <w:rFonts w:ascii="Times New Roman"/>
          <w:b w:val="false"/>
          <w:i w:val="false"/>
          <w:color w:val="000000"/>
          <w:sz w:val="28"/>
        </w:rPr>
        <w:t>
      2) обеспечение противопожарного и санитарного обустройства, предупреждение и пресечение нарушения правил пожарной безопасности, а также других нарушений, координация работы по борьбе с лесными пожарами;</w:t>
      </w:r>
    </w:p>
    <w:p>
      <w:pPr>
        <w:spacing w:after="0"/>
        <w:ind w:left="0"/>
        <w:jc w:val="both"/>
      </w:pPr>
      <w:r>
        <w:rPr>
          <w:rFonts w:ascii="Times New Roman"/>
          <w:b w:val="false"/>
          <w:i w:val="false"/>
          <w:color w:val="000000"/>
          <w:sz w:val="28"/>
        </w:rPr>
        <w:t>
      3) организация работы по борьбе с вредителями и болезнями леса;</w:t>
      </w:r>
    </w:p>
    <w:p>
      <w:pPr>
        <w:spacing w:after="0"/>
        <w:ind w:left="0"/>
        <w:jc w:val="both"/>
      </w:pPr>
      <w:r>
        <w:rPr>
          <w:rFonts w:ascii="Times New Roman"/>
          <w:b w:val="false"/>
          <w:i w:val="false"/>
          <w:color w:val="000000"/>
          <w:sz w:val="28"/>
        </w:rPr>
        <w:t>
      4) организация работы по охране естественных или искусственно созданных водоемов, борьбы с тростниковой растительностью;</w:t>
      </w:r>
    </w:p>
    <w:p>
      <w:pPr>
        <w:spacing w:after="0"/>
        <w:ind w:left="0"/>
        <w:jc w:val="both"/>
      </w:pPr>
      <w:r>
        <w:rPr>
          <w:rFonts w:ascii="Times New Roman"/>
          <w:b w:val="false"/>
          <w:i w:val="false"/>
          <w:color w:val="000000"/>
          <w:sz w:val="28"/>
        </w:rPr>
        <w:t>
      5) организация и проведение конкурсов, заключение договоров о государственных закупках работ (услуг) на содержание зеленого пояса санитарно-защитной зоны и контроль за их исполнением.</w:t>
      </w:r>
    </w:p>
    <w:p>
      <w:pPr>
        <w:spacing w:after="0"/>
        <w:ind w:left="0"/>
        <w:jc w:val="both"/>
      </w:pPr>
      <w:r>
        <w:rPr>
          <w:rFonts w:ascii="Times New Roman"/>
          <w:b w:val="false"/>
          <w:i w:val="false"/>
          <w:color w:val="000000"/>
          <w:sz w:val="28"/>
        </w:rPr>
        <w:t>
      61. Финансирование охраны, защиты и содержания зеленых насаждений зеленого пояса санитарно-защитной зоны города Астаны осуществляется за счет бюджетных средств и предусматривает расходы на:</w:t>
      </w:r>
    </w:p>
    <w:p>
      <w:pPr>
        <w:spacing w:after="0"/>
        <w:ind w:left="0"/>
        <w:jc w:val="both"/>
      </w:pPr>
      <w:r>
        <w:rPr>
          <w:rFonts w:ascii="Times New Roman"/>
          <w:b w:val="false"/>
          <w:i w:val="false"/>
          <w:color w:val="000000"/>
          <w:sz w:val="28"/>
        </w:rPr>
        <w:t>
      1) охрану зеленых насаждений от пожаров, самовольных порубок и иных нарушений;</w:t>
      </w:r>
    </w:p>
    <w:p>
      <w:pPr>
        <w:spacing w:after="0"/>
        <w:ind w:left="0"/>
        <w:jc w:val="both"/>
      </w:pPr>
      <w:r>
        <w:rPr>
          <w:rFonts w:ascii="Times New Roman"/>
          <w:b w:val="false"/>
          <w:i w:val="false"/>
          <w:color w:val="000000"/>
          <w:sz w:val="28"/>
        </w:rPr>
        <w:t>
      2) защиту зеленых насаждений от вредителей и болезней;</w:t>
      </w:r>
    </w:p>
    <w:p>
      <w:pPr>
        <w:spacing w:after="0"/>
        <w:ind w:left="0"/>
        <w:jc w:val="both"/>
      </w:pPr>
      <w:r>
        <w:rPr>
          <w:rFonts w:ascii="Times New Roman"/>
          <w:b w:val="false"/>
          <w:i w:val="false"/>
          <w:color w:val="000000"/>
          <w:sz w:val="28"/>
        </w:rPr>
        <w:t>
      3) содержание зеленых насаждений, воспроизводство лесов и лесоразведение;</w:t>
      </w:r>
    </w:p>
    <w:p>
      <w:pPr>
        <w:spacing w:after="0"/>
        <w:ind w:left="0"/>
        <w:jc w:val="both"/>
      </w:pPr>
      <w:r>
        <w:rPr>
          <w:rFonts w:ascii="Times New Roman"/>
          <w:b w:val="false"/>
          <w:i w:val="false"/>
          <w:color w:val="000000"/>
          <w:sz w:val="28"/>
        </w:rPr>
        <w:t>
      4) противопожарное обустройство зеленых насаждений;</w:t>
      </w:r>
    </w:p>
    <w:p>
      <w:pPr>
        <w:spacing w:after="0"/>
        <w:ind w:left="0"/>
        <w:jc w:val="both"/>
      </w:pPr>
      <w:r>
        <w:rPr>
          <w:rFonts w:ascii="Times New Roman"/>
          <w:b w:val="false"/>
          <w:i w:val="false"/>
          <w:color w:val="000000"/>
          <w:sz w:val="28"/>
        </w:rPr>
        <w:t>
      5) проектно-изыскательские работы в области охраны, защиты, воспроизводства лесов и лесоразведения;</w:t>
      </w:r>
    </w:p>
    <w:p>
      <w:pPr>
        <w:spacing w:after="0"/>
        <w:ind w:left="0"/>
        <w:jc w:val="both"/>
      </w:pPr>
      <w:r>
        <w:rPr>
          <w:rFonts w:ascii="Times New Roman"/>
          <w:b w:val="false"/>
          <w:i w:val="false"/>
          <w:color w:val="000000"/>
          <w:sz w:val="28"/>
        </w:rPr>
        <w:t>
      6) проведение рубок ухода и санитарных рубок;</w:t>
      </w:r>
    </w:p>
    <w:p>
      <w:pPr>
        <w:spacing w:after="0"/>
        <w:ind w:left="0"/>
        <w:jc w:val="both"/>
      </w:pPr>
      <w:r>
        <w:rPr>
          <w:rFonts w:ascii="Times New Roman"/>
          <w:b w:val="false"/>
          <w:i w:val="false"/>
          <w:color w:val="000000"/>
          <w:sz w:val="28"/>
        </w:rPr>
        <w:t>
      7) капитальные вложения в охрану, защиту, воспроизводство лесов и лесоразведение.</w:t>
      </w:r>
    </w:p>
    <w:p>
      <w:pPr>
        <w:spacing w:after="0"/>
        <w:ind w:left="0"/>
        <w:jc w:val="both"/>
      </w:pPr>
      <w:r>
        <w:rPr>
          <w:rFonts w:ascii="Times New Roman"/>
          <w:b w:val="false"/>
          <w:i w:val="false"/>
          <w:color w:val="000000"/>
          <w:sz w:val="28"/>
        </w:rPr>
        <w:t>
      62. Проведение на территории зеленого пояса санитарно-защитной зоны города Астаны работ, не связанных с защитой, охраной и содержанием зеленых насаждений, осуществляется на основании решения местного исполнительного органа по согласованию с Уполномоченным органом по защите зеленых насаждений при положительном заключении экологической экспертизы.</w:t>
      </w:r>
    </w:p>
    <w:p>
      <w:pPr>
        <w:spacing w:after="0"/>
        <w:ind w:left="0"/>
        <w:jc w:val="both"/>
      </w:pPr>
      <w:r>
        <w:rPr>
          <w:rFonts w:ascii="Times New Roman"/>
          <w:b w:val="false"/>
          <w:i w:val="false"/>
          <w:color w:val="000000"/>
          <w:sz w:val="28"/>
        </w:rPr>
        <w:t>
      63. При осуществлении охраны зеленых насаждений зеленого пояса санитарно-защитной зоны города Астаны должностные лица Уполномоченного органа по защите зеленых насаждений должны:</w:t>
      </w:r>
    </w:p>
    <w:p>
      <w:pPr>
        <w:spacing w:after="0"/>
        <w:ind w:left="0"/>
        <w:jc w:val="both"/>
      </w:pPr>
      <w:r>
        <w:rPr>
          <w:rFonts w:ascii="Times New Roman"/>
          <w:b w:val="false"/>
          <w:i w:val="false"/>
          <w:color w:val="000000"/>
          <w:sz w:val="28"/>
        </w:rPr>
        <w:t>
      1) предотвращать и пресекать правонарушения на территории санитарно-защитной зоны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направлять в государственные и правоохранительные органы информацию по фактам правонарушений;</w:t>
      </w:r>
    </w:p>
    <w:p>
      <w:pPr>
        <w:spacing w:after="0"/>
        <w:ind w:left="0"/>
        <w:jc w:val="both"/>
      </w:pPr>
      <w:r>
        <w:rPr>
          <w:rFonts w:ascii="Times New Roman"/>
          <w:b w:val="false"/>
          <w:i w:val="false"/>
          <w:color w:val="000000"/>
          <w:sz w:val="28"/>
        </w:rPr>
        <w:t>
      3) давать в пределах своей компетенции физическим и юридическим лицам письменные указания по устранению выявленных нарушений.</w:t>
      </w:r>
    </w:p>
    <w:bookmarkStart w:name="z19" w:id="11"/>
    <w:p>
      <w:pPr>
        <w:spacing w:after="0"/>
        <w:ind w:left="0"/>
        <w:jc w:val="left"/>
      </w:pPr>
      <w:r>
        <w:rPr>
          <w:rFonts w:ascii="Times New Roman"/>
          <w:b/>
          <w:i w:val="false"/>
          <w:color w:val="000000"/>
        </w:rPr>
        <w:t xml:space="preserve"> 10. Территория резерва озеленения</w:t>
      </w:r>
    </w:p>
    <w:bookmarkEnd w:id="11"/>
    <w:p>
      <w:pPr>
        <w:spacing w:after="0"/>
        <w:ind w:left="0"/>
        <w:jc w:val="both"/>
      </w:pPr>
      <w:r>
        <w:rPr>
          <w:rFonts w:ascii="Times New Roman"/>
          <w:b w:val="false"/>
          <w:i w:val="false"/>
          <w:color w:val="ff0000"/>
          <w:sz w:val="28"/>
        </w:rPr>
        <w:t xml:space="preserve">
      Сноска. Правила дополнены главой 10 в соответствии с решением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64. С учетом Генерального плана развития города Астаны местный исполнительный орган принимает решение о резервировании земель в целях перспективного размещения на них объектов зеленых насаждений.</w:t>
      </w:r>
    </w:p>
    <w:p>
      <w:pPr>
        <w:spacing w:after="0"/>
        <w:ind w:left="0"/>
        <w:jc w:val="both"/>
      </w:pPr>
      <w:r>
        <w:rPr>
          <w:rFonts w:ascii="Times New Roman"/>
          <w:b w:val="false"/>
          <w:i w:val="false"/>
          <w:color w:val="000000"/>
          <w:sz w:val="28"/>
        </w:rPr>
        <w:t>
      65. На землях, в отношении которых местным исполнительным органом принято решение об их резервировании в целях перспективного размещения на них объектов зеленых насаждений, запрещается предоставление земельных участков для размещения объектов капитального строительства, за исключением случаев размещения объектов зеленых насаждений.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содержания</w:t>
            </w:r>
            <w:r>
              <w:br/>
            </w:r>
            <w:r>
              <w:rPr>
                <w:rFonts w:ascii="Times New Roman"/>
                <w:b w:val="false"/>
                <w:i w:val="false"/>
                <w:color w:val="000000"/>
                <w:sz w:val="20"/>
              </w:rPr>
              <w:t>и защиты зеленых насаждений города</w:t>
            </w:r>
            <w:r>
              <w:br/>
            </w:r>
            <w:r>
              <w:rPr>
                <w:rFonts w:ascii="Times New Roman"/>
                <w:b w:val="false"/>
                <w:i w:val="false"/>
                <w:color w:val="000000"/>
                <w:sz w:val="20"/>
              </w:rPr>
              <w:t>Астана от 30 марта 2004 года № 29/6-III</w:t>
            </w:r>
          </w:p>
        </w:tc>
      </w:tr>
    </w:tbl>
    <w:p>
      <w:pPr>
        <w:spacing w:after="0"/>
        <w:ind w:left="0"/>
        <w:jc w:val="both"/>
      </w:pPr>
      <w:r>
        <w:rPr>
          <w:rFonts w:ascii="Times New Roman"/>
          <w:b w:val="false"/>
          <w:i w:val="false"/>
          <w:color w:val="ff0000"/>
          <w:sz w:val="28"/>
        </w:rPr>
        <w:t xml:space="preserve">
      Сноска. Приложение 1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организации, выполняющей инвентаризацию ______________</w:t>
      </w:r>
    </w:p>
    <w:p>
      <w:pPr>
        <w:spacing w:after="0"/>
        <w:ind w:left="0"/>
        <w:jc w:val="both"/>
      </w:pPr>
      <w:r>
        <w:rPr>
          <w:rFonts w:ascii="Times New Roman"/>
          <w:b w:val="false"/>
          <w:i w:val="false"/>
          <w:color w:val="000000"/>
          <w:sz w:val="28"/>
        </w:rPr>
        <w:t>
      Инвентарный номер _________________________________________________</w:t>
      </w:r>
    </w:p>
    <w:p>
      <w:pPr>
        <w:spacing w:after="0"/>
        <w:ind w:left="0"/>
        <w:jc w:val="left"/>
      </w:pPr>
      <w:r>
        <w:rPr>
          <w:rFonts w:ascii="Times New Roman"/>
          <w:b/>
          <w:i w:val="false"/>
          <w:color w:val="000000"/>
        </w:rPr>
        <w:t xml:space="preserve"> ПАСПОРТ</w:t>
      </w:r>
      <w:r>
        <w:br/>
      </w:r>
      <w:r>
        <w:rPr>
          <w:rFonts w:ascii="Times New Roman"/>
          <w:b/>
          <w:i w:val="false"/>
          <w:color w:val="000000"/>
        </w:rPr>
        <w:t>учетного объекта</w:t>
      </w:r>
    </w:p>
    <w:p>
      <w:pPr>
        <w:spacing w:after="0"/>
        <w:ind w:left="0"/>
        <w:jc w:val="both"/>
      </w:pPr>
      <w:r>
        <w:rPr>
          <w:rFonts w:ascii="Times New Roman"/>
          <w:b w:val="false"/>
          <w:i w:val="false"/>
          <w:color w:val="000000"/>
          <w:sz w:val="28"/>
        </w:rPr>
        <w:t>
      Наименование объекта ______________________________________________</w:t>
      </w:r>
    </w:p>
    <w:p>
      <w:pPr>
        <w:spacing w:after="0"/>
        <w:ind w:left="0"/>
        <w:jc w:val="both"/>
      </w:pPr>
      <w:r>
        <w:rPr>
          <w:rFonts w:ascii="Times New Roman"/>
          <w:b w:val="false"/>
          <w:i w:val="false"/>
          <w:color w:val="000000"/>
          <w:sz w:val="28"/>
        </w:rPr>
        <w:t>
      Классификационный код _____________________________________________</w:t>
      </w:r>
    </w:p>
    <w:p>
      <w:pPr>
        <w:spacing w:after="0"/>
        <w:ind w:left="0"/>
        <w:jc w:val="both"/>
      </w:pPr>
      <w:r>
        <w:rPr>
          <w:rFonts w:ascii="Times New Roman"/>
          <w:b w:val="false"/>
          <w:i w:val="false"/>
          <w:color w:val="000000"/>
          <w:sz w:val="28"/>
        </w:rPr>
        <w:t>
                               (по функциональному назначению земель)</w:t>
      </w:r>
    </w:p>
    <w:p>
      <w:pPr>
        <w:spacing w:after="0"/>
        <w:ind w:left="0"/>
        <w:jc w:val="both"/>
      </w:pPr>
      <w:r>
        <w:rPr>
          <w:rFonts w:ascii="Times New Roman"/>
          <w:b w:val="false"/>
          <w:i w:val="false"/>
          <w:color w:val="000000"/>
          <w:sz w:val="28"/>
        </w:rPr>
        <w:t>
      Административно-территориальная принадлежность</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(код административного района)</w:t>
      </w:r>
    </w:p>
    <w:p>
      <w:pPr>
        <w:spacing w:after="0"/>
        <w:ind w:left="0"/>
        <w:jc w:val="both"/>
      </w:pPr>
      <w:r>
        <w:rPr>
          <w:rFonts w:ascii="Times New Roman"/>
          <w:b w:val="false"/>
          <w:i w:val="false"/>
          <w:color w:val="000000"/>
          <w:sz w:val="28"/>
        </w:rPr>
        <w:t>
      Ответственный владелец ____________________________________________</w:t>
      </w:r>
    </w:p>
    <w:p>
      <w:pPr>
        <w:spacing w:after="0"/>
        <w:ind w:left="0"/>
        <w:jc w:val="both"/>
      </w:pPr>
      <w:r>
        <w:rPr>
          <w:rFonts w:ascii="Times New Roman"/>
          <w:b w:val="false"/>
          <w:i w:val="false"/>
          <w:color w:val="000000"/>
          <w:sz w:val="28"/>
        </w:rPr>
        <w:t>
      Режимы охраны и использования, режимы регулирования градостроительной</w:t>
      </w:r>
    </w:p>
    <w:p>
      <w:pPr>
        <w:spacing w:after="0"/>
        <w:ind w:left="0"/>
        <w:jc w:val="both"/>
      </w:pPr>
      <w:r>
        <w:rPr>
          <w:rFonts w:ascii="Times New Roman"/>
          <w:b w:val="false"/>
          <w:i w:val="false"/>
          <w:color w:val="000000"/>
          <w:sz w:val="28"/>
        </w:rPr>
        <w:t>
      деятельности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Согласовано:</w:t>
      </w:r>
      <w:r>
        <w:rPr>
          <w:rFonts w:ascii="Times New Roman"/>
          <w:b w:val="false"/>
          <w:i w:val="false"/>
          <w:color w:val="000000"/>
          <w:sz w:val="28"/>
        </w:rPr>
        <w:t xml:space="preserve">         fs24Согласовано:         fs24Согласовано:</w:t>
      </w:r>
    </w:p>
    <w:p>
      <w:pPr>
        <w:spacing w:after="0"/>
        <w:ind w:left="0"/>
        <w:jc w:val="both"/>
      </w:pPr>
      <w:r>
        <w:rPr>
          <w:rFonts w:ascii="Times New Roman"/>
          <w:b w:val="false"/>
          <w:i w:val="false"/>
          <w:color w:val="000000"/>
          <w:sz w:val="28"/>
        </w:rPr>
        <w:t>
      Управление            Ответственный         Уполномоченный орган по</w:t>
      </w:r>
    </w:p>
    <w:p>
      <w:pPr>
        <w:spacing w:after="0"/>
        <w:ind w:left="0"/>
        <w:jc w:val="both"/>
      </w:pPr>
      <w:r>
        <w:rPr>
          <w:rFonts w:ascii="Times New Roman"/>
          <w:b w:val="false"/>
          <w:i w:val="false"/>
          <w:color w:val="000000"/>
          <w:sz w:val="28"/>
        </w:rPr>
        <w:t>
      архитектуры           владелец              защите зеленых насаждений</w:t>
      </w:r>
    </w:p>
    <w:p>
      <w:pPr>
        <w:spacing w:after="0"/>
        <w:ind w:left="0"/>
        <w:jc w:val="both"/>
      </w:pPr>
      <w:r>
        <w:rPr>
          <w:rFonts w:ascii="Times New Roman"/>
          <w:b w:val="false"/>
          <w:i w:val="false"/>
          <w:color w:val="000000"/>
          <w:sz w:val="28"/>
        </w:rPr>
        <w:t>
      ________________      ________________      ____________________</w:t>
      </w:r>
    </w:p>
    <w:p>
      <w:pPr>
        <w:spacing w:after="0"/>
        <w:ind w:left="0"/>
        <w:jc w:val="both"/>
      </w:pPr>
      <w:r>
        <w:rPr>
          <w:rFonts w:ascii="Times New Roman"/>
          <w:b w:val="false"/>
          <w:i w:val="false"/>
          <w:color w:val="000000"/>
          <w:sz w:val="28"/>
        </w:rPr>
        <w:t>
      "__" _____ 20___ г.   "__" _____ 20___ г.   "___" ________ 20___ г.</w:t>
      </w:r>
    </w:p>
    <w:p>
      <w:pPr>
        <w:spacing w:after="0"/>
        <w:ind w:left="0"/>
        <w:jc w:val="both"/>
      </w:pPr>
      <w:r>
        <w:rPr>
          <w:rFonts w:ascii="Times New Roman"/>
          <w:b w:val="false"/>
          <w:i w:val="false"/>
          <w:color w:val="000000"/>
          <w:sz w:val="28"/>
        </w:rPr>
        <w:t>
      Приложения к паспорту учетного объекта:</w:t>
      </w:r>
    </w:p>
    <w:p>
      <w:pPr>
        <w:spacing w:after="0"/>
        <w:ind w:left="0"/>
        <w:jc w:val="both"/>
      </w:pPr>
      <w:r>
        <w:rPr>
          <w:rFonts w:ascii="Times New Roman"/>
          <w:b w:val="false"/>
          <w:i w:val="false"/>
          <w:color w:val="000000"/>
          <w:sz w:val="28"/>
        </w:rPr>
        <w:t>
      Ситуационный план (расположение учетного объекта в городе Астана)</w:t>
      </w:r>
    </w:p>
    <w:p>
      <w:pPr>
        <w:spacing w:after="0"/>
        <w:ind w:left="0"/>
        <w:jc w:val="both"/>
      </w:pPr>
      <w:r>
        <w:rPr>
          <w:rFonts w:ascii="Times New Roman"/>
          <w:b w:val="false"/>
          <w:i w:val="false"/>
          <w:color w:val="000000"/>
          <w:sz w:val="28"/>
        </w:rPr>
        <w:t>
      Инвентарный план учетного объекта (дендроплан)</w:t>
      </w:r>
    </w:p>
    <w:p>
      <w:pPr>
        <w:spacing w:after="0"/>
        <w:ind w:left="0"/>
        <w:jc w:val="both"/>
      </w:pPr>
      <w:r>
        <w:rPr>
          <w:rFonts w:ascii="Times New Roman"/>
          <w:b w:val="false"/>
          <w:i w:val="false"/>
          <w:color w:val="000000"/>
          <w:sz w:val="28"/>
        </w:rPr>
        <w:t>
      М1:500; М1:1000</w:t>
      </w:r>
    </w:p>
    <w:p>
      <w:pPr>
        <w:spacing w:after="0"/>
        <w:ind w:left="0"/>
        <w:jc w:val="both"/>
      </w:pPr>
      <w:r>
        <w:rPr>
          <w:rFonts w:ascii="Times New Roman"/>
          <w:b w:val="false"/>
          <w:i w:val="false"/>
          <w:color w:val="000000"/>
          <w:sz w:val="28"/>
        </w:rPr>
        <w:t>
      План лесонасаждений учетного объекта (инвентарный план)</w:t>
      </w:r>
    </w:p>
    <w:p>
      <w:pPr>
        <w:spacing w:after="0"/>
        <w:ind w:left="0"/>
        <w:jc w:val="both"/>
      </w:pPr>
      <w:r>
        <w:rPr>
          <w:rFonts w:ascii="Times New Roman"/>
          <w:b w:val="false"/>
          <w:i w:val="false"/>
          <w:color w:val="000000"/>
          <w:sz w:val="28"/>
        </w:rPr>
        <w:t>
      М1:2000; М1:10000</w:t>
      </w:r>
    </w:p>
    <w:p>
      <w:pPr>
        <w:spacing w:after="0"/>
        <w:ind w:left="0"/>
        <w:jc w:val="both"/>
      </w:pPr>
      <w:r>
        <w:rPr>
          <w:rFonts w:ascii="Times New Roman"/>
          <w:b w:val="false"/>
          <w:i w:val="false"/>
          <w:color w:val="000000"/>
          <w:sz w:val="28"/>
        </w:rPr>
        <w:t>
      Подеревная перечетная ведомость зеленых насаждений</w:t>
      </w:r>
    </w:p>
    <w:p>
      <w:pPr>
        <w:spacing w:after="0"/>
        <w:ind w:left="0"/>
        <w:jc w:val="both"/>
      </w:pPr>
      <w:r>
        <w:rPr>
          <w:rFonts w:ascii="Times New Roman"/>
          <w:b w:val="false"/>
          <w:i w:val="false"/>
          <w:color w:val="000000"/>
          <w:sz w:val="28"/>
        </w:rPr>
        <w:t>
      Список организаций, выполнивших инвентаризацию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w:t>
            </w:r>
            <w:r>
              <w:br/>
            </w:r>
            <w:r>
              <w:rPr>
                <w:rFonts w:ascii="Times New Roman"/>
                <w:b w:val="false"/>
                <w:i w:val="false"/>
                <w:color w:val="000000"/>
                <w:sz w:val="20"/>
              </w:rPr>
              <w:t>насаждений города Астаны</w:t>
            </w:r>
          </w:p>
        </w:tc>
      </w:tr>
    </w:tbl>
    <w:p>
      <w:pPr>
        <w:spacing w:after="0"/>
        <w:ind w:left="0"/>
        <w:jc w:val="left"/>
      </w:pPr>
      <w:r>
        <w:rPr>
          <w:rFonts w:ascii="Times New Roman"/>
          <w:b/>
          <w:i w:val="false"/>
          <w:color w:val="000000"/>
        </w:rPr>
        <w:t xml:space="preserve"> Реестр зеленых насаждений города Астаны на 1 января года</w:t>
      </w:r>
    </w:p>
    <w:p>
      <w:pPr>
        <w:spacing w:after="0"/>
        <w:ind w:left="0"/>
        <w:jc w:val="both"/>
      </w:pPr>
      <w:r>
        <w:rPr>
          <w:rFonts w:ascii="Times New Roman"/>
          <w:b w:val="false"/>
          <w:i w:val="false"/>
          <w:color w:val="000000"/>
          <w:sz w:val="28"/>
        </w:rPr>
        <w:t xml:space="preserve">
      Распределение площади объектов (участков) зеленых </w:t>
      </w:r>
    </w:p>
    <w:p>
      <w:pPr>
        <w:spacing w:after="0"/>
        <w:ind w:left="0"/>
        <w:jc w:val="both"/>
      </w:pPr>
      <w:r>
        <w:rPr>
          <w:rFonts w:ascii="Times New Roman"/>
          <w:b w:val="false"/>
          <w:i w:val="false"/>
          <w:color w:val="000000"/>
          <w:sz w:val="28"/>
        </w:rPr>
        <w:t>
      насаждений по категориям земель, типам растительности и функциональному назначению</w:t>
      </w:r>
    </w:p>
    <w:p>
      <w:pPr>
        <w:spacing w:after="0"/>
        <w:ind w:left="0"/>
        <w:jc w:val="both"/>
      </w:pPr>
      <w:r>
        <w:rPr>
          <w:rFonts w:ascii="Times New Roman"/>
          <w:b w:val="false"/>
          <w:i w:val="false"/>
          <w:color w:val="000000"/>
          <w:sz w:val="28"/>
        </w:rPr>
        <w:t>
      г. Астана</w:t>
      </w:r>
    </w:p>
    <w:p>
      <w:pPr>
        <w:spacing w:after="0"/>
        <w:ind w:left="0"/>
        <w:jc w:val="both"/>
      </w:pPr>
      <w:r>
        <w:rPr>
          <w:rFonts w:ascii="Times New Roman"/>
          <w:b w:val="false"/>
          <w:i w:val="false"/>
          <w:color w:val="000000"/>
          <w:sz w:val="28"/>
        </w:rPr>
        <w:t>
      Административный район:(код)</w:t>
      </w:r>
    </w:p>
    <w:p>
      <w:pPr>
        <w:spacing w:after="0"/>
        <w:ind w:left="0"/>
        <w:jc w:val="both"/>
      </w:pPr>
      <w:r>
        <w:rPr>
          <w:rFonts w:ascii="Times New Roman"/>
          <w:b w:val="false"/>
          <w:i w:val="false"/>
          <w:color w:val="000000"/>
          <w:sz w:val="28"/>
        </w:rPr>
        <w:t>
      Ответственный владелец:</w:t>
      </w:r>
    </w:p>
    <w:p>
      <w:pPr>
        <w:spacing w:after="0"/>
        <w:ind w:left="0"/>
        <w:jc w:val="both"/>
      </w:pPr>
      <w:r>
        <w:rPr>
          <w:rFonts w:ascii="Times New Roman"/>
          <w:b w:val="false"/>
          <w:i w:val="false"/>
          <w:color w:val="000000"/>
          <w:sz w:val="28"/>
        </w:rPr>
        <w:t>
      Реестр зеленых насаждений</w:t>
      </w:r>
    </w:p>
    <w:p>
      <w:pPr>
        <w:spacing w:after="0"/>
        <w:ind w:left="0"/>
        <w:jc w:val="both"/>
      </w:pPr>
      <w:r>
        <w:rPr>
          <w:rFonts w:ascii="Times New Roman"/>
          <w:b w:val="false"/>
          <w:i w:val="false"/>
          <w:color w:val="000000"/>
          <w:sz w:val="28"/>
        </w:rPr>
        <w:t>
      Лист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2569"/>
        <w:gridCol w:w="1430"/>
        <w:gridCol w:w="5075"/>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p>
            <w:pPr>
              <w:spacing w:after="20"/>
              <w:ind w:left="20"/>
              <w:jc w:val="both"/>
            </w:pPr>
            <w:r>
              <w:rPr>
                <w:rFonts w:ascii="Times New Roman"/>
                <w:b w:val="false"/>
                <w:i w:val="false"/>
                <w:color w:val="000000"/>
                <w:sz w:val="20"/>
              </w:rPr>
              <w:t>
инвентарный N</w:t>
            </w:r>
          </w:p>
          <w:p>
            <w:pPr>
              <w:spacing w:after="20"/>
              <w:ind w:left="20"/>
              <w:jc w:val="both"/>
            </w:pPr>
            <w:r>
              <w:rPr>
                <w:rFonts w:ascii="Times New Roman"/>
                <w:b w:val="false"/>
                <w:i w:val="false"/>
                <w:color w:val="000000"/>
                <w:sz w:val="20"/>
              </w:rPr>
              <w:t>
паспорт объекта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w:t>
            </w:r>
          </w:p>
          <w:p>
            <w:pPr>
              <w:spacing w:after="20"/>
              <w:ind w:left="20"/>
              <w:jc w:val="both"/>
            </w:pPr>
            <w:r>
              <w:rPr>
                <w:rFonts w:ascii="Times New Roman"/>
                <w:b w:val="false"/>
                <w:i w:val="false"/>
                <w:color w:val="000000"/>
                <w:sz w:val="20"/>
              </w:rPr>
              <w:t>
назначение земель,</w:t>
            </w:r>
          </w:p>
          <w:p>
            <w:pPr>
              <w:spacing w:after="20"/>
              <w:ind w:left="20"/>
              <w:jc w:val="both"/>
            </w:pPr>
            <w:r>
              <w:rPr>
                <w:rFonts w:ascii="Times New Roman"/>
                <w:b w:val="false"/>
                <w:i w:val="false"/>
                <w:color w:val="000000"/>
                <w:sz w:val="20"/>
              </w:rPr>
              <w:t>
группа типов назначе-</w:t>
            </w:r>
          </w:p>
          <w:p>
            <w:pPr>
              <w:spacing w:after="20"/>
              <w:ind w:left="20"/>
              <w:jc w:val="both"/>
            </w:pPr>
            <w:r>
              <w:rPr>
                <w:rFonts w:ascii="Times New Roman"/>
                <w:b w:val="false"/>
                <w:i w:val="false"/>
                <w:color w:val="000000"/>
                <w:sz w:val="20"/>
              </w:rPr>
              <w:t>
ния, наименование</w:t>
            </w:r>
          </w:p>
          <w:p>
            <w:pPr>
              <w:spacing w:after="20"/>
              <w:ind w:left="20"/>
              <w:jc w:val="both"/>
            </w:pPr>
            <w:r>
              <w:rPr>
                <w:rFonts w:ascii="Times New Roman"/>
                <w:b w:val="false"/>
                <w:i w:val="false"/>
                <w:color w:val="000000"/>
                <w:sz w:val="20"/>
              </w:rPr>
              <w:t>
объектов (участков)</w:t>
            </w:r>
          </w:p>
          <w:p>
            <w:pPr>
              <w:spacing w:after="20"/>
              <w:ind w:left="20"/>
              <w:jc w:val="both"/>
            </w:pPr>
            <w:r>
              <w:rPr>
                <w:rFonts w:ascii="Times New Roman"/>
                <w:b w:val="false"/>
                <w:i w:val="false"/>
                <w:color w:val="000000"/>
                <w:sz w:val="20"/>
              </w:rPr>
              <w:t>
зеленых насаждений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w:t>
            </w:r>
          </w:p>
          <w:p>
            <w:pPr>
              <w:spacing w:after="20"/>
              <w:ind w:left="20"/>
              <w:jc w:val="both"/>
            </w:pPr>
            <w:r>
              <w:rPr>
                <w:rFonts w:ascii="Times New Roman"/>
                <w:b w:val="false"/>
                <w:i w:val="false"/>
                <w:color w:val="000000"/>
                <w:sz w:val="20"/>
              </w:rPr>
              <w:t>
кационный код</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объектов</w:t>
            </w:r>
          </w:p>
          <w:p>
            <w:pPr>
              <w:spacing w:after="20"/>
              <w:ind w:left="20"/>
              <w:jc w:val="both"/>
            </w:pPr>
            <w:r>
              <w:rPr>
                <w:rFonts w:ascii="Times New Roman"/>
                <w:b w:val="false"/>
                <w:i w:val="false"/>
                <w:color w:val="000000"/>
                <w:sz w:val="20"/>
              </w:rPr>
              <w:t xml:space="preserve">
(участков) га, </w:t>
            </w:r>
          </w:p>
          <w:p>
            <w:pPr>
              <w:spacing w:after="20"/>
              <w:ind w:left="20"/>
              <w:jc w:val="both"/>
            </w:pPr>
            <w:r>
              <w:rPr>
                <w:rFonts w:ascii="Times New Roman"/>
                <w:b w:val="false"/>
                <w:i w:val="false"/>
                <w:color w:val="000000"/>
                <w:sz w:val="20"/>
              </w:rPr>
              <w:t xml:space="preserve">
зеленых насаждений </w:t>
            </w:r>
          </w:p>
          <w:p>
            <w:pPr>
              <w:spacing w:after="20"/>
              <w:ind w:left="20"/>
              <w:jc w:val="both"/>
            </w:pPr>
            <w:r>
              <w:rPr>
                <w:rFonts w:ascii="Times New Roman"/>
                <w:b w:val="false"/>
                <w:i w:val="false"/>
                <w:color w:val="000000"/>
                <w:sz w:val="20"/>
              </w:rPr>
              <w:t>
га/шт (дер., куст.)</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287"/>
        <w:gridCol w:w="1287"/>
        <w:gridCol w:w="1288"/>
        <w:gridCol w:w="1288"/>
        <w:gridCol w:w="1288"/>
        <w:gridCol w:w="1288"/>
        <w:gridCol w:w="1288"/>
        <w:gridCol w:w="199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насаждения паркового типа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 кбм. га/шт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деревья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
куртины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Массивы,</w:t>
            </w:r>
          </w:p>
          <w:p>
            <w:pPr>
              <w:spacing w:after="20"/>
              <w:ind w:left="20"/>
              <w:jc w:val="both"/>
            </w:pPr>
            <w:r>
              <w:rPr>
                <w:rFonts w:ascii="Times New Roman"/>
                <w:b w:val="false"/>
                <w:i w:val="false"/>
                <w:color w:val="000000"/>
                <w:sz w:val="20"/>
              </w:rPr>
              <w:t>
рощи,</w:t>
            </w:r>
          </w:p>
          <w:p>
            <w:pPr>
              <w:spacing w:after="20"/>
              <w:ind w:left="20"/>
              <w:jc w:val="both"/>
            </w:pPr>
            <w:r>
              <w:rPr>
                <w:rFonts w:ascii="Times New Roman"/>
                <w:b w:val="false"/>
                <w:i w:val="false"/>
                <w:color w:val="000000"/>
                <w:sz w:val="20"/>
              </w:rPr>
              <w:t>
сады га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Аллеи,</w:t>
            </w:r>
          </w:p>
          <w:p>
            <w:pPr>
              <w:spacing w:after="20"/>
              <w:ind w:left="20"/>
              <w:jc w:val="both"/>
            </w:pPr>
            <w:r>
              <w:rPr>
                <w:rFonts w:ascii="Times New Roman"/>
                <w:b w:val="false"/>
                <w:i w:val="false"/>
                <w:color w:val="000000"/>
                <w:sz w:val="20"/>
              </w:rPr>
              <w:t>
ряды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га/шт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w:t>
            </w:r>
          </w:p>
          <w:p>
            <w:pPr>
              <w:spacing w:after="20"/>
              <w:ind w:left="20"/>
              <w:jc w:val="both"/>
            </w:pPr>
            <w:r>
              <w:rPr>
                <w:rFonts w:ascii="Times New Roman"/>
                <w:b w:val="false"/>
                <w:i w:val="false"/>
                <w:color w:val="000000"/>
                <w:sz w:val="20"/>
              </w:rPr>
              <w:t>
чные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изго-</w:t>
            </w:r>
          </w:p>
          <w:p>
            <w:pPr>
              <w:spacing w:after="20"/>
              <w:ind w:left="20"/>
              <w:jc w:val="both"/>
            </w:pPr>
            <w:r>
              <w:rPr>
                <w:rFonts w:ascii="Times New Roman"/>
                <w:b w:val="false"/>
                <w:i w:val="false"/>
                <w:color w:val="000000"/>
                <w:sz w:val="20"/>
              </w:rPr>
              <w:t>
родь</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w:t>
            </w:r>
          </w:p>
          <w:p>
            <w:pPr>
              <w:spacing w:after="20"/>
              <w:ind w:left="20"/>
              <w:jc w:val="both"/>
            </w:pPr>
            <w:r>
              <w:rPr>
                <w:rFonts w:ascii="Times New Roman"/>
                <w:b w:val="false"/>
                <w:i w:val="false"/>
                <w:color w:val="000000"/>
                <w:sz w:val="20"/>
              </w:rPr>
              <w:t>
посадки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га/шт</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p>
            <w:pPr>
              <w:spacing w:after="20"/>
              <w:ind w:left="20"/>
              <w:jc w:val="both"/>
            </w:pPr>
            <w:r>
              <w:rPr>
                <w:rFonts w:ascii="Times New Roman"/>
                <w:b w:val="false"/>
                <w:i w:val="false"/>
                <w:color w:val="000000"/>
                <w:sz w:val="20"/>
              </w:rPr>
              <w:t>
ники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p>
            <w:pPr>
              <w:spacing w:after="20"/>
              <w:ind w:left="20"/>
              <w:jc w:val="both"/>
            </w:pPr>
            <w:r>
              <w:rPr>
                <w:rFonts w:ascii="Times New Roman"/>
                <w:b w:val="false"/>
                <w:i w:val="false"/>
                <w:color w:val="000000"/>
                <w:sz w:val="20"/>
              </w:rPr>
              <w:t>
летники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w:t>
            </w:r>
          </w:p>
          <w:p>
            <w:pPr>
              <w:spacing w:after="20"/>
              <w:ind w:left="20"/>
              <w:jc w:val="both"/>
            </w:pPr>
            <w:r>
              <w:rPr>
                <w:rFonts w:ascii="Times New Roman"/>
                <w:b w:val="false"/>
                <w:i w:val="false"/>
                <w:color w:val="000000"/>
                <w:sz w:val="20"/>
              </w:rPr>
              <w:t>
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w:t>
            </w:r>
          </w:p>
          <w:p>
            <w:pPr>
              <w:spacing w:after="20"/>
              <w:ind w:left="20"/>
              <w:jc w:val="both"/>
            </w:pPr>
            <w:r>
              <w:rPr>
                <w:rFonts w:ascii="Times New Roman"/>
                <w:b w:val="false"/>
                <w:i w:val="false"/>
                <w:color w:val="000000"/>
                <w:sz w:val="20"/>
              </w:rPr>
              <w:t>
нерные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p>
            <w:pPr>
              <w:spacing w:after="20"/>
              <w:ind w:left="20"/>
              <w:jc w:val="both"/>
            </w:pPr>
            <w:r>
              <w:rPr>
                <w:rFonts w:ascii="Times New Roman"/>
                <w:b w:val="false"/>
                <w:i w:val="false"/>
                <w:color w:val="000000"/>
                <w:sz w:val="20"/>
              </w:rPr>
              <w:t>
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w:t>
            </w:r>
          </w:p>
          <w:p>
            <w:pPr>
              <w:spacing w:after="20"/>
              <w:ind w:left="20"/>
              <w:jc w:val="both"/>
            </w:pPr>
            <w:r>
              <w:rPr>
                <w:rFonts w:ascii="Times New Roman"/>
                <w:b w:val="false"/>
                <w:i w:val="false"/>
                <w:color w:val="000000"/>
                <w:sz w:val="20"/>
              </w:rPr>
              <w:t>
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напочвенный</w:t>
            </w:r>
          </w:p>
          <w:p>
            <w:pPr>
              <w:spacing w:after="20"/>
              <w:ind w:left="20"/>
              <w:jc w:val="both"/>
            </w:pPr>
            <w:r>
              <w:rPr>
                <w:rFonts w:ascii="Times New Roman"/>
                <w:b w:val="false"/>
                <w:i w:val="false"/>
                <w:color w:val="000000"/>
                <w:sz w:val="20"/>
              </w:rPr>
              <w:t>
покров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растительности</w:t>
            </w:r>
          </w:p>
          <w:p>
            <w:pPr>
              <w:spacing w:after="20"/>
              <w:ind w:left="20"/>
              <w:jc w:val="both"/>
            </w:pPr>
            <w:r>
              <w:rPr>
                <w:rFonts w:ascii="Times New Roman"/>
                <w:b w:val="false"/>
                <w:i w:val="false"/>
                <w:color w:val="000000"/>
                <w:sz w:val="20"/>
              </w:rPr>
              <w:t>
паркового типа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Растительность лесного, природного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Древостой</w:t>
            </w:r>
          </w:p>
          <w:p>
            <w:pPr>
              <w:spacing w:after="20"/>
              <w:ind w:left="20"/>
              <w:jc w:val="both"/>
            </w:pPr>
            <w:r>
              <w:rPr>
                <w:rFonts w:ascii="Times New Roman"/>
                <w:b w:val="false"/>
                <w:i w:val="false"/>
                <w:color w:val="000000"/>
                <w:sz w:val="20"/>
              </w:rPr>
              <w:t>
естественного и</w:t>
            </w:r>
          </w:p>
          <w:p>
            <w:pPr>
              <w:spacing w:after="20"/>
              <w:ind w:left="20"/>
              <w:jc w:val="both"/>
            </w:pPr>
            <w:r>
              <w:rPr>
                <w:rFonts w:ascii="Times New Roman"/>
                <w:b w:val="false"/>
                <w:i w:val="false"/>
                <w:color w:val="000000"/>
                <w:sz w:val="20"/>
              </w:rPr>
              <w:t>
смешанного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 редины</w:t>
            </w:r>
          </w:p>
          <w:p>
            <w:pPr>
              <w:spacing w:after="20"/>
              <w:ind w:left="20"/>
              <w:jc w:val="both"/>
            </w:pPr>
            <w:r>
              <w:rPr>
                <w:rFonts w:ascii="Times New Roman"/>
                <w:b w:val="false"/>
                <w:i w:val="false"/>
                <w:color w:val="000000"/>
                <w:sz w:val="20"/>
              </w:rPr>
              <w:t>
естественные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содержания</w:t>
            </w:r>
            <w:r>
              <w:br/>
            </w:r>
            <w:r>
              <w:rPr>
                <w:rFonts w:ascii="Times New Roman"/>
                <w:b w:val="false"/>
                <w:i w:val="false"/>
                <w:color w:val="000000"/>
                <w:sz w:val="20"/>
              </w:rPr>
              <w:t>и защиты зеленых насаждений города</w:t>
            </w:r>
            <w:r>
              <w:br/>
            </w:r>
            <w:r>
              <w:rPr>
                <w:rFonts w:ascii="Times New Roman"/>
                <w:b w:val="false"/>
                <w:i w:val="false"/>
                <w:color w:val="000000"/>
                <w:sz w:val="20"/>
              </w:rPr>
              <w:t>Астана от 30 марта 2004 года № 29/6-III</w:t>
            </w:r>
          </w:p>
        </w:tc>
      </w:tr>
    </w:tbl>
    <w:p>
      <w:pPr>
        <w:spacing w:after="0"/>
        <w:ind w:left="0"/>
        <w:jc w:val="both"/>
      </w:pPr>
      <w:r>
        <w:rPr>
          <w:rFonts w:ascii="Times New Roman"/>
          <w:b w:val="false"/>
          <w:i w:val="false"/>
          <w:color w:val="ff0000"/>
          <w:sz w:val="28"/>
        </w:rPr>
        <w:t xml:space="preserve">
      Сноска. Приложение 3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зеленых насаждений</w:t>
      </w:r>
    </w:p>
    <w:p>
      <w:pPr>
        <w:spacing w:after="0"/>
        <w:ind w:left="0"/>
        <w:jc w:val="both"/>
      </w:pPr>
      <w:r>
        <w:rPr>
          <w:rFonts w:ascii="Times New Roman"/>
          <w:b w:val="false"/>
          <w:i w:val="false"/>
          <w:color w:val="000000"/>
          <w:sz w:val="28"/>
        </w:rPr>
        <w:t>
                                                  "___" ________ 20___ г.</w:t>
      </w:r>
    </w:p>
    <w:p>
      <w:pPr>
        <w:spacing w:after="0"/>
        <w:ind w:left="0"/>
        <w:jc w:val="both"/>
      </w:pPr>
      <w:r>
        <w:rPr>
          <w:rFonts w:ascii="Times New Roman"/>
          <w:b w:val="false"/>
          <w:i w:val="false"/>
          <w:color w:val="000000"/>
          <w:sz w:val="28"/>
        </w:rPr>
        <w:t>
            Мы, нижеподписавшиеся, ______________________________________</w:t>
      </w:r>
    </w:p>
    <w:p>
      <w:pPr>
        <w:spacing w:after="0"/>
        <w:ind w:left="0"/>
        <w:jc w:val="both"/>
      </w:pPr>
      <w:r>
        <w:rPr>
          <w:rFonts w:ascii="Times New Roman"/>
          <w:b w:val="false"/>
          <w:i w:val="false"/>
          <w:color w:val="000000"/>
          <w:sz w:val="28"/>
        </w:rPr>
        <w:t>
                                      должностное лицо уполномоченного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органа (должность, Ф.И.О., наименование органа)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и представитель заказчика ___________________________________</w:t>
      </w:r>
    </w:p>
    <w:p>
      <w:pPr>
        <w:spacing w:after="0"/>
        <w:ind w:left="0"/>
        <w:jc w:val="both"/>
      </w:pPr>
      <w:r>
        <w:rPr>
          <w:rFonts w:ascii="Times New Roman"/>
          <w:b w:val="false"/>
          <w:i w:val="false"/>
          <w:color w:val="000000"/>
          <w:sz w:val="28"/>
        </w:rPr>
        <w:t>
            по объекту __________________________________________________</w:t>
      </w:r>
    </w:p>
    <w:p>
      <w:pPr>
        <w:spacing w:after="0"/>
        <w:ind w:left="0"/>
        <w:jc w:val="both"/>
      </w:pPr>
      <w:r>
        <w:rPr>
          <w:rFonts w:ascii="Times New Roman"/>
          <w:b w:val="false"/>
          <w:i w:val="false"/>
          <w:color w:val="000000"/>
          <w:sz w:val="28"/>
        </w:rPr>
        <w:t>
            находящемуся по адресу ______________________________________</w:t>
      </w:r>
    </w:p>
    <w:p>
      <w:pPr>
        <w:spacing w:after="0"/>
        <w:ind w:left="0"/>
        <w:jc w:val="both"/>
      </w:pPr>
      <w:r>
        <w:rPr>
          <w:rFonts w:ascii="Times New Roman"/>
          <w:b w:val="false"/>
          <w:i w:val="false"/>
          <w:color w:val="000000"/>
          <w:sz w:val="28"/>
        </w:rPr>
        <w:t>
            подпадающих под _____________________________________________</w:t>
      </w:r>
    </w:p>
    <w:p>
      <w:pPr>
        <w:spacing w:after="0"/>
        <w:ind w:left="0"/>
        <w:jc w:val="both"/>
      </w:pPr>
      <w:r>
        <w:rPr>
          <w:rFonts w:ascii="Times New Roman"/>
          <w:b w:val="false"/>
          <w:i w:val="false"/>
          <w:color w:val="000000"/>
          <w:sz w:val="28"/>
        </w:rPr>
        <w:t>
            установили следующее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Настоящий акт составлен в ___ экземплярах.</w:t>
      </w:r>
    </w:p>
    <w:p>
      <w:pPr>
        <w:spacing w:after="0"/>
        <w:ind w:left="0"/>
        <w:jc w:val="both"/>
      </w:pPr>
      <w:r>
        <w:rPr>
          <w:rFonts w:ascii="Times New Roman"/>
          <w:b w:val="false"/>
          <w:i w:val="false"/>
          <w:color w:val="000000"/>
          <w:sz w:val="28"/>
        </w:rPr>
        <w:t>
            Примечание: Акт обследования не является документом, дающим</w:t>
      </w:r>
    </w:p>
    <w:p>
      <w:pPr>
        <w:spacing w:after="0"/>
        <w:ind w:left="0"/>
        <w:jc w:val="both"/>
      </w:pPr>
      <w:r>
        <w:rPr>
          <w:rFonts w:ascii="Times New Roman"/>
          <w:b w:val="false"/>
          <w:i w:val="false"/>
          <w:color w:val="000000"/>
          <w:sz w:val="28"/>
        </w:rPr>
        <w:t>
      право на снос или пересадку зеленых насаждений.</w:t>
      </w:r>
    </w:p>
    <w:p>
      <w:pPr>
        <w:spacing w:after="0"/>
        <w:ind w:left="0"/>
        <w:jc w:val="both"/>
      </w:pPr>
      <w:r>
        <w:rPr>
          <w:rFonts w:ascii="Times New Roman"/>
          <w:b w:val="false"/>
          <w:i w:val="false"/>
          <w:color w:val="000000"/>
          <w:sz w:val="28"/>
        </w:rPr>
        <w:t>
            Получил представитель заказчика ___________ 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Должностное лицо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уполномоченного</w:t>
      </w:r>
      <w:r>
        <w:rPr>
          <w:rFonts w:ascii="Times New Roman"/>
          <w:b/>
          <w:i w:val="false"/>
          <w:color w:val="000000"/>
          <w:sz w:val="28"/>
        </w:rPr>
        <w:t xml:space="preserve">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защите зеленых насаждений</w:t>
      </w:r>
      <w:r>
        <w:rPr>
          <w:rFonts w:ascii="Times New Roman"/>
          <w:b w:val="false"/>
          <w:i w:val="false"/>
          <w:color w:val="000000"/>
          <w:sz w:val="28"/>
        </w:rPr>
        <w:t xml:space="preserve"> __________ 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содержания</w:t>
            </w:r>
            <w:r>
              <w:br/>
            </w:r>
            <w:r>
              <w:rPr>
                <w:rFonts w:ascii="Times New Roman"/>
                <w:b w:val="false"/>
                <w:i w:val="false"/>
                <w:color w:val="000000"/>
                <w:sz w:val="20"/>
              </w:rPr>
              <w:t>и защиты зеленых насаждений города</w:t>
            </w:r>
            <w:r>
              <w:br/>
            </w:r>
            <w:r>
              <w:rPr>
                <w:rFonts w:ascii="Times New Roman"/>
                <w:b w:val="false"/>
                <w:i w:val="false"/>
                <w:color w:val="000000"/>
                <w:sz w:val="20"/>
              </w:rPr>
              <w:t>Астана от 30 марта 2004 года № 29/6-III</w:t>
            </w:r>
          </w:p>
        </w:tc>
      </w:tr>
    </w:tbl>
    <w:p>
      <w:pPr>
        <w:spacing w:after="0"/>
        <w:ind w:left="0"/>
        <w:jc w:val="both"/>
      </w:pPr>
      <w:r>
        <w:rPr>
          <w:rFonts w:ascii="Times New Roman"/>
          <w:b w:val="false"/>
          <w:i w:val="false"/>
          <w:color w:val="ff0000"/>
          <w:sz w:val="28"/>
        </w:rPr>
        <w:t xml:space="preserve">
      Сноска. Приложение 4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Утверждает Начальник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уполномоченного</w:t>
      </w:r>
      <w:r>
        <w:rPr>
          <w:rFonts w:ascii="Times New Roman"/>
          <w:b/>
          <w:i w:val="false"/>
          <w:color w:val="000000"/>
          <w:sz w:val="28"/>
        </w:rPr>
        <w:t xml:space="preserve">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защите зеленых насаждений</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 ________ 20___ г.</w:t>
      </w:r>
    </w:p>
    <w:p>
      <w:pPr>
        <w:spacing w:after="0"/>
        <w:ind w:left="0"/>
        <w:jc w:val="left"/>
      </w:pPr>
      <w:r>
        <w:rPr>
          <w:rFonts w:ascii="Times New Roman"/>
          <w:b/>
          <w:i w:val="false"/>
          <w:color w:val="000000"/>
        </w:rPr>
        <w:t xml:space="preserve"> РАЗРЕШЕНИЕ №</w:t>
      </w:r>
      <w:r>
        <w:br/>
      </w:r>
      <w:r>
        <w:rPr>
          <w:rFonts w:ascii="Times New Roman"/>
          <w:b/>
          <w:i w:val="false"/>
          <w:color w:val="000000"/>
        </w:rPr>
        <w:t>на снос, пересадку зеленых насаждений</w:t>
      </w:r>
    </w:p>
    <w:p>
      <w:pPr>
        <w:spacing w:after="0"/>
        <w:ind w:left="0"/>
        <w:jc w:val="both"/>
      </w:pPr>
      <w:r>
        <w:rPr>
          <w:rFonts w:ascii="Times New Roman"/>
          <w:b w:val="false"/>
          <w:i w:val="false"/>
          <w:color w:val="000000"/>
          <w:sz w:val="28"/>
        </w:rPr>
        <w:t>
            Мы, нижеподписавшиеся, ______________________________________</w:t>
      </w:r>
    </w:p>
    <w:p>
      <w:pPr>
        <w:spacing w:after="0"/>
        <w:ind w:left="0"/>
        <w:jc w:val="both"/>
      </w:pPr>
      <w:r>
        <w:rPr>
          <w:rFonts w:ascii="Times New Roman"/>
          <w:b w:val="false"/>
          <w:i w:val="false"/>
          <w:color w:val="000000"/>
          <w:sz w:val="28"/>
        </w:rPr>
        <w:t>
                                      должностное лицо уполномоченного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органа (должность, Ф.И.О., наименование органа)</w:t>
      </w:r>
    </w:p>
    <w:p>
      <w:pPr>
        <w:spacing w:after="0"/>
        <w:ind w:left="0"/>
        <w:jc w:val="both"/>
      </w:pPr>
      <w:r>
        <w:rPr>
          <w:rFonts w:ascii="Times New Roman"/>
          <w:b w:val="false"/>
          <w:i w:val="false"/>
          <w:color w:val="000000"/>
          <w:sz w:val="28"/>
        </w:rPr>
        <w:t>
            по объекту __________________________________________________</w:t>
      </w:r>
    </w:p>
    <w:p>
      <w:pPr>
        <w:spacing w:after="0"/>
        <w:ind w:left="0"/>
        <w:jc w:val="both"/>
      </w:pPr>
      <w:r>
        <w:rPr>
          <w:rFonts w:ascii="Times New Roman"/>
          <w:b w:val="false"/>
          <w:i w:val="false"/>
          <w:color w:val="000000"/>
          <w:sz w:val="28"/>
        </w:rPr>
        <w:t>
            находящемуся по адресу ______________________________________</w:t>
      </w:r>
    </w:p>
    <w:p>
      <w:pPr>
        <w:spacing w:after="0"/>
        <w:ind w:left="0"/>
        <w:jc w:val="both"/>
      </w:pPr>
      <w:r>
        <w:rPr>
          <w:rFonts w:ascii="Times New Roman"/>
          <w:b w:val="false"/>
          <w:i w:val="false"/>
          <w:color w:val="000000"/>
          <w:sz w:val="28"/>
        </w:rPr>
        <w:t>
            подпадающих под _____________________________________________</w:t>
      </w:r>
    </w:p>
    <w:p>
      <w:pPr>
        <w:spacing w:after="0"/>
        <w:ind w:left="0"/>
        <w:jc w:val="left"/>
      </w:pPr>
      <w:r>
        <w:rPr>
          <w:rFonts w:ascii="Times New Roman"/>
          <w:b/>
          <w:i w:val="false"/>
          <w:color w:val="000000"/>
        </w:rPr>
        <w:t xml:space="preserve"> З А К Л Ю Ч Е Н И Е</w:t>
      </w:r>
    </w:p>
    <w:p>
      <w:pPr>
        <w:spacing w:after="0"/>
        <w:ind w:left="0"/>
        <w:jc w:val="both"/>
      </w:pPr>
      <w:r>
        <w:rPr>
          <w:rFonts w:ascii="Times New Roman"/>
          <w:b w:val="false"/>
          <w:i w:val="false"/>
          <w:color w:val="000000"/>
          <w:sz w:val="28"/>
        </w:rPr>
        <w:t>
            Уполномоченный орган (полное наименование) в соответствии с</w:t>
      </w:r>
    </w:p>
    <w:p>
      <w:pPr>
        <w:spacing w:after="0"/>
        <w:ind w:left="0"/>
        <w:jc w:val="both"/>
      </w:pPr>
      <w:r>
        <w:rPr>
          <w:rFonts w:ascii="Times New Roman"/>
          <w:b w:val="false"/>
          <w:i w:val="false"/>
          <w:color w:val="000000"/>
          <w:sz w:val="28"/>
        </w:rPr>
        <w:t>
      актом обследования, учитывая состояние зеленых насаждений,</w:t>
      </w:r>
    </w:p>
    <w:p>
      <w:pPr>
        <w:spacing w:after="0"/>
        <w:ind w:left="0"/>
        <w:jc w:val="both"/>
      </w:pPr>
      <w:r>
        <w:rPr>
          <w:rFonts w:ascii="Times New Roman"/>
          <w:b w:val="false"/>
          <w:i w:val="false"/>
          <w:color w:val="000000"/>
          <w:sz w:val="28"/>
        </w:rPr>
        <w:t>
      согласовывает снос, пересадку зеленых насаждений:</w:t>
      </w:r>
    </w:p>
    <w:p>
      <w:pPr>
        <w:spacing w:after="0"/>
        <w:ind w:left="0"/>
        <w:jc w:val="both"/>
      </w:pPr>
      <w:r>
        <w:rPr>
          <w:rFonts w:ascii="Times New Roman"/>
          <w:b w:val="false"/>
          <w:i w:val="false"/>
          <w:color w:val="000000"/>
          <w:sz w:val="28"/>
        </w:rPr>
        <w:t>
            "- указать фактическое (качественное, количественное) состояние</w:t>
      </w:r>
    </w:p>
    <w:p>
      <w:pPr>
        <w:spacing w:after="0"/>
        <w:ind w:left="0"/>
        <w:jc w:val="both"/>
      </w:pPr>
      <w:r>
        <w:rPr>
          <w:rFonts w:ascii="Times New Roman"/>
          <w:b w:val="false"/>
          <w:i w:val="false"/>
          <w:color w:val="000000"/>
          <w:sz w:val="28"/>
        </w:rPr>
        <w:t>
      древесно-кустарниковых насаждений".</w:t>
      </w:r>
    </w:p>
    <w:p>
      <w:pPr>
        <w:spacing w:after="0"/>
        <w:ind w:left="0"/>
        <w:jc w:val="both"/>
      </w:pPr>
      <w:r>
        <w:rPr>
          <w:rFonts w:ascii="Times New Roman"/>
          <w:b w:val="false"/>
          <w:i w:val="false"/>
          <w:color w:val="000000"/>
          <w:sz w:val="28"/>
        </w:rPr>
        <w:t>
            Срок действия разрешения ____________________________________</w:t>
      </w:r>
    </w:p>
    <w:p>
      <w:pPr>
        <w:spacing w:after="0"/>
        <w:ind w:left="0"/>
        <w:jc w:val="both"/>
      </w:pPr>
      <w:r>
        <w:rPr>
          <w:rFonts w:ascii="Times New Roman"/>
          <w:b w:val="false"/>
          <w:i w:val="false"/>
          <w:color w:val="000000"/>
          <w:sz w:val="28"/>
        </w:rPr>
        <w:t>
            Снос зеленых насаждений производится в связи с ______________</w:t>
      </w:r>
    </w:p>
    <w:p>
      <w:pPr>
        <w:spacing w:after="0"/>
        <w:ind w:left="0"/>
        <w:jc w:val="both"/>
      </w:pPr>
      <w:r>
        <w:rPr>
          <w:rFonts w:ascii="Times New Roman"/>
          <w:b w:val="false"/>
          <w:i w:val="false"/>
          <w:color w:val="000000"/>
          <w:sz w:val="28"/>
        </w:rPr>
        <w:t>
            При этом первому руководителю предписывается выполнить следующие требования:</w:t>
      </w:r>
    </w:p>
    <w:p>
      <w:pPr>
        <w:spacing w:after="0"/>
        <w:ind w:left="0"/>
        <w:jc w:val="both"/>
      </w:pPr>
      <w:r>
        <w:rPr>
          <w:rFonts w:ascii="Times New Roman"/>
          <w:b w:val="false"/>
          <w:i w:val="false"/>
          <w:color w:val="000000"/>
          <w:sz w:val="28"/>
        </w:rPr>
        <w:t>
            1. Проводить полный комплекс мероприятий по защите, содержанию и сохранению зеленых насаждений.</w:t>
      </w:r>
    </w:p>
    <w:p>
      <w:pPr>
        <w:spacing w:after="0"/>
        <w:ind w:left="0"/>
        <w:jc w:val="both"/>
      </w:pPr>
      <w:r>
        <w:rPr>
          <w:rFonts w:ascii="Times New Roman"/>
          <w:b w:val="false"/>
          <w:i w:val="false"/>
          <w:color w:val="000000"/>
          <w:sz w:val="28"/>
        </w:rPr>
        <w:t>
            2. Заказчику необходимо в письменном порядке предоставить в Уполномоченный орган отчет о выполненной работе, по завершению срока действия разрешения.</w:t>
      </w:r>
    </w:p>
    <w:p>
      <w:pPr>
        <w:spacing w:after="0"/>
        <w:ind w:left="0"/>
        <w:jc w:val="both"/>
      </w:pPr>
      <w:r>
        <w:rPr>
          <w:rFonts w:ascii="Times New Roman"/>
          <w:b w:val="false"/>
          <w:i w:val="false"/>
          <w:color w:val="000000"/>
          <w:sz w:val="28"/>
        </w:rPr>
        <w:t>
            Получил представитель заказчика __________ 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Должностное лицо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уполномоченного</w:t>
      </w:r>
      <w:r>
        <w:rPr>
          <w:rFonts w:ascii="Times New Roman"/>
          <w:b/>
          <w:i w:val="false"/>
          <w:color w:val="000000"/>
          <w:sz w:val="28"/>
        </w:rPr>
        <w:t xml:space="preserve">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защите зеленых насаждений</w:t>
      </w:r>
      <w:r>
        <w:rPr>
          <w:rFonts w:ascii="Times New Roman"/>
          <w:b w:val="false"/>
          <w:i w:val="false"/>
          <w:color w:val="000000"/>
          <w:sz w:val="28"/>
        </w:rPr>
        <w:t xml:space="preserve"> __________ 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w:t>
            </w:r>
            <w:r>
              <w:br/>
            </w:r>
            <w:r>
              <w:rPr>
                <w:rFonts w:ascii="Times New Roman"/>
                <w:b w:val="false"/>
                <w:i w:val="false"/>
                <w:color w:val="000000"/>
                <w:sz w:val="20"/>
              </w:rPr>
              <w:t>насаждений города Астаны</w:t>
            </w:r>
          </w:p>
        </w:tc>
      </w:tr>
    </w:tbl>
    <w:p>
      <w:pPr>
        <w:spacing w:after="0"/>
        <w:ind w:left="0"/>
        <w:jc w:val="both"/>
      </w:pPr>
      <w:r>
        <w:rPr>
          <w:rFonts w:ascii="Times New Roman"/>
          <w:b w:val="false"/>
          <w:i w:val="false"/>
          <w:color w:val="ff0000"/>
          <w:sz w:val="28"/>
        </w:rPr>
        <w:t xml:space="preserve">
      Сноска. Приложение 5 исключено решением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w:t>
            </w:r>
            <w:r>
              <w:br/>
            </w:r>
            <w:r>
              <w:rPr>
                <w:rFonts w:ascii="Times New Roman"/>
                <w:b w:val="false"/>
                <w:i w:val="false"/>
                <w:color w:val="000000"/>
                <w:sz w:val="20"/>
              </w:rPr>
              <w:t>насаждений города Астаны</w:t>
            </w:r>
          </w:p>
        </w:tc>
      </w:tr>
    </w:tbl>
    <w:p>
      <w:pPr>
        <w:spacing w:after="0"/>
        <w:ind w:left="0"/>
        <w:jc w:val="both"/>
      </w:pPr>
      <w:r>
        <w:rPr>
          <w:rFonts w:ascii="Times New Roman"/>
          <w:b w:val="false"/>
          <w:i w:val="false"/>
          <w:color w:val="000000"/>
          <w:sz w:val="28"/>
        </w:rPr>
        <w:t>
      Перечетная ведомость деревьев и кустарников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6 с изменением, внесенным решением маслихата города Астаны от 27.06.2014 </w:t>
      </w:r>
      <w:r>
        <w:rPr>
          <w:rFonts w:ascii="Times New Roman"/>
          <w:b w:val="false"/>
          <w:i w:val="false"/>
          <w:color w:val="ff0000"/>
          <w:sz w:val="28"/>
        </w:rPr>
        <w:t>N 256/36-V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1139"/>
        <w:gridCol w:w="1139"/>
        <w:gridCol w:w="1139"/>
        <w:gridCol w:w="1139"/>
        <w:gridCol w:w="1139"/>
        <w:gridCol w:w="1139"/>
        <w:gridCol w:w="1139"/>
        <w:gridCol w:w="1139"/>
        <w:gridCol w:w="1770"/>
      </w:tblGrid>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метр  см.</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p>
            <w:pPr>
              <w:spacing w:after="20"/>
              <w:ind w:left="20"/>
              <w:jc w:val="both"/>
            </w:pPr>
            <w:r>
              <w:rPr>
                <w:rFonts w:ascii="Times New Roman"/>
                <w:b w:val="false"/>
                <w:i w:val="false"/>
                <w:color w:val="000000"/>
                <w:sz w:val="20"/>
              </w:rPr>
              <w:t>
раст</w:t>
            </w:r>
          </w:p>
          <w:p>
            <w:pPr>
              <w:spacing w:after="20"/>
              <w:ind w:left="20"/>
              <w:jc w:val="both"/>
            </w:pPr>
            <w:r>
              <w:rPr>
                <w:rFonts w:ascii="Times New Roman"/>
                <w:b w:val="false"/>
                <w:i w:val="false"/>
                <w:color w:val="000000"/>
                <w:sz w:val="20"/>
              </w:rPr>
              <w:t>
лет</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сота</w:t>
            </w:r>
          </w:p>
          <w:p>
            <w:pPr>
              <w:spacing w:after="20"/>
              <w:ind w:left="20"/>
              <w:jc w:val="both"/>
            </w:pPr>
            <w:r>
              <w:rPr>
                <w:rFonts w:ascii="Times New Roman"/>
                <w:b w:val="false"/>
                <w:i w:val="false"/>
                <w:color w:val="000000"/>
                <w:sz w:val="20"/>
              </w:rPr>
              <w:t>
м.</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w:t>
            </w:r>
          </w:p>
          <w:p>
            <w:pPr>
              <w:spacing w:after="20"/>
              <w:ind w:left="20"/>
              <w:jc w:val="both"/>
            </w:pPr>
            <w:r>
              <w:rPr>
                <w:rFonts w:ascii="Times New Roman"/>
                <w:b w:val="false"/>
                <w:i w:val="false"/>
                <w:color w:val="000000"/>
                <w:sz w:val="20"/>
              </w:rPr>
              <w:t>
ристика</w:t>
            </w:r>
          </w:p>
          <w:p>
            <w:pPr>
              <w:spacing w:after="20"/>
              <w:ind w:left="20"/>
              <w:jc w:val="both"/>
            </w:pPr>
            <w:r>
              <w:rPr>
                <w:rFonts w:ascii="Times New Roman"/>
                <w:b w:val="false"/>
                <w:i w:val="false"/>
                <w:color w:val="000000"/>
                <w:sz w:val="20"/>
              </w:rPr>
              <w:t>
состояния</w:t>
            </w:r>
          </w:p>
          <w:p>
            <w:pPr>
              <w:spacing w:after="20"/>
              <w:ind w:left="20"/>
              <w:jc w:val="both"/>
            </w:pPr>
            <w:r>
              <w:rPr>
                <w:rFonts w:ascii="Times New Roman"/>
                <w:b w:val="false"/>
                <w:i w:val="false"/>
                <w:color w:val="000000"/>
                <w:sz w:val="20"/>
              </w:rPr>
              <w:t>
зеленых</w:t>
            </w:r>
          </w:p>
          <w:p>
            <w:pPr>
              <w:spacing w:after="20"/>
              <w:ind w:left="20"/>
              <w:jc w:val="both"/>
            </w:pPr>
            <w:r>
              <w:rPr>
                <w:rFonts w:ascii="Times New Roman"/>
                <w:b w:val="false"/>
                <w:i w:val="false"/>
                <w:color w:val="000000"/>
                <w:sz w:val="20"/>
              </w:rPr>
              <w:t>
насаж-</w:t>
            </w:r>
          </w:p>
          <w:p>
            <w:pPr>
              <w:spacing w:after="20"/>
              <w:ind w:left="20"/>
              <w:jc w:val="both"/>
            </w:pPr>
            <w:r>
              <w:rPr>
                <w:rFonts w:ascii="Times New Roman"/>
                <w:b w:val="false"/>
                <w:i w:val="false"/>
                <w:color w:val="000000"/>
                <w:sz w:val="20"/>
              </w:rPr>
              <w:t>
дений</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w:t>
            </w:r>
          </w:p>
          <w:p>
            <w:pPr>
              <w:spacing w:after="20"/>
              <w:ind w:left="20"/>
              <w:jc w:val="both"/>
            </w:pPr>
            <w:r>
              <w:rPr>
                <w:rFonts w:ascii="Times New Roman"/>
                <w:b w:val="false"/>
                <w:i w:val="false"/>
                <w:color w:val="000000"/>
                <w:sz w:val="20"/>
              </w:rPr>
              <w:t>
люче-</w:t>
            </w:r>
          </w:p>
          <w:p>
            <w:pPr>
              <w:spacing w:after="20"/>
              <w:ind w:left="20"/>
              <w:jc w:val="both"/>
            </w:pPr>
            <w:r>
              <w:rPr>
                <w:rFonts w:ascii="Times New Roman"/>
                <w:b w:val="false"/>
                <w:i w:val="false"/>
                <w:color w:val="000000"/>
                <w:sz w:val="20"/>
              </w:rPr>
              <w:t>
ние</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сажаемых</w:t>
            </w:r>
          </w:p>
          <w:p>
            <w:pPr>
              <w:spacing w:after="20"/>
              <w:ind w:left="20"/>
              <w:jc w:val="both"/>
            </w:pPr>
            <w:r>
              <w:rPr>
                <w:rFonts w:ascii="Times New Roman"/>
                <w:b w:val="false"/>
                <w:i w:val="false"/>
                <w:color w:val="000000"/>
                <w:sz w:val="20"/>
              </w:rPr>
              <w:t>
зеленых</w:t>
            </w:r>
          </w:p>
          <w:p>
            <w:pPr>
              <w:spacing w:after="20"/>
              <w:ind w:left="20"/>
              <w:jc w:val="both"/>
            </w:pPr>
            <w:r>
              <w:rPr>
                <w:rFonts w:ascii="Times New Roman"/>
                <w:b w:val="false"/>
                <w:i w:val="false"/>
                <w:color w:val="000000"/>
                <w:sz w:val="20"/>
              </w:rPr>
              <w:t>
насаждений и</w:t>
            </w:r>
          </w:p>
          <w:p>
            <w:pPr>
              <w:spacing w:after="20"/>
              <w:ind w:left="20"/>
              <w:jc w:val="both"/>
            </w:pPr>
            <w:r>
              <w:rPr>
                <w:rFonts w:ascii="Times New Roman"/>
                <w:b w:val="false"/>
                <w:i w:val="false"/>
                <w:color w:val="000000"/>
                <w:sz w:val="20"/>
              </w:rPr>
              <w:t>
породный</w:t>
            </w:r>
          </w:p>
          <w:p>
            <w:pPr>
              <w:spacing w:after="20"/>
              <w:ind w:left="20"/>
              <w:jc w:val="both"/>
            </w:pPr>
            <w:r>
              <w:rPr>
                <w:rFonts w:ascii="Times New Roman"/>
                <w:b w:val="false"/>
                <w:i w:val="false"/>
                <w:color w:val="000000"/>
                <w:sz w:val="20"/>
              </w:rPr>
              <w:t>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w:t>
            </w:r>
          </w:p>
          <w:p>
            <w:pPr>
              <w:spacing w:after="20"/>
              <w:ind w:left="20"/>
              <w:jc w:val="both"/>
            </w:pPr>
            <w:r>
              <w:rPr>
                <w:rFonts w:ascii="Times New Roman"/>
                <w:b w:val="false"/>
                <w:i w:val="false"/>
                <w:color w:val="000000"/>
                <w:sz w:val="20"/>
              </w:rPr>
              <w:t>
вьев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w:t>
            </w:r>
          </w:p>
          <w:p>
            <w:pPr>
              <w:spacing w:after="20"/>
              <w:ind w:left="20"/>
              <w:jc w:val="both"/>
            </w:pPr>
            <w:r>
              <w:rPr>
                <w:rFonts w:ascii="Times New Roman"/>
                <w:b w:val="false"/>
                <w:i w:val="false"/>
                <w:color w:val="000000"/>
                <w:sz w:val="20"/>
              </w:rPr>
              <w:t>
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Дендролог специализированной организации ___________________________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Представитель Уполномоченного органа _______________________________</w:t>
      </w:r>
    </w:p>
    <w:p>
      <w:pPr>
        <w:spacing w:after="0"/>
        <w:ind w:left="0"/>
        <w:jc w:val="both"/>
      </w:pPr>
      <w:r>
        <w:rPr>
          <w:rFonts w:ascii="Times New Roman"/>
          <w:b w:val="false"/>
          <w:i w:val="false"/>
          <w:color w:val="000000"/>
          <w:sz w:val="28"/>
        </w:rPr>
        <w:t>
      Дата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содержания</w:t>
            </w:r>
            <w:r>
              <w:br/>
            </w:r>
            <w:r>
              <w:rPr>
                <w:rFonts w:ascii="Times New Roman"/>
                <w:b w:val="false"/>
                <w:i w:val="false"/>
                <w:color w:val="000000"/>
                <w:sz w:val="20"/>
              </w:rPr>
              <w:t>и защиты зеленых насаждений города</w:t>
            </w:r>
            <w:r>
              <w:br/>
            </w:r>
            <w:r>
              <w:rPr>
                <w:rFonts w:ascii="Times New Roman"/>
                <w:b w:val="false"/>
                <w:i w:val="false"/>
                <w:color w:val="000000"/>
                <w:sz w:val="20"/>
              </w:rPr>
              <w:t>Астана от 30 марта 2004 года № 29/6-III</w:t>
            </w:r>
          </w:p>
        </w:tc>
      </w:tr>
    </w:tbl>
    <w:p>
      <w:pPr>
        <w:spacing w:after="0"/>
        <w:ind w:left="0"/>
        <w:jc w:val="both"/>
      </w:pPr>
      <w:r>
        <w:rPr>
          <w:rFonts w:ascii="Times New Roman"/>
          <w:b w:val="false"/>
          <w:i w:val="false"/>
          <w:color w:val="ff0000"/>
          <w:sz w:val="28"/>
        </w:rPr>
        <w:t xml:space="preserve">
      Сноска. Приложение 7 в редакции решения маслихата города Астаны от 29.06.2011 </w:t>
      </w:r>
      <w:r>
        <w:rPr>
          <w:rFonts w:ascii="Times New Roman"/>
          <w:b w:val="false"/>
          <w:i w:val="false"/>
          <w:color w:val="ff0000"/>
          <w:sz w:val="28"/>
        </w:rPr>
        <w:t>№ 465/65-IV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АКТ</w:t>
      </w:r>
      <w:r>
        <w:br/>
      </w:r>
      <w:r>
        <w:rPr>
          <w:rFonts w:ascii="Times New Roman"/>
          <w:b/>
          <w:i w:val="false"/>
          <w:color w:val="000000"/>
        </w:rPr>
        <w:t>проверки приживаемости зеленых насаждений</w:t>
      </w:r>
    </w:p>
    <w:p>
      <w:pPr>
        <w:spacing w:after="0"/>
        <w:ind w:left="0"/>
        <w:jc w:val="both"/>
      </w:pPr>
      <w:r>
        <w:rPr>
          <w:rFonts w:ascii="Times New Roman"/>
          <w:b w:val="false"/>
          <w:i w:val="false"/>
          <w:color w:val="000000"/>
          <w:sz w:val="28"/>
        </w:rPr>
        <w:t>
      По адресу: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___________ 20___ г. комиссия в составе: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провела проверку приживаемости деревьев и кустарников, состояния</w:t>
      </w:r>
    </w:p>
    <w:p>
      <w:pPr>
        <w:spacing w:after="0"/>
        <w:ind w:left="0"/>
        <w:jc w:val="both"/>
      </w:pPr>
      <w:r>
        <w:rPr>
          <w:rFonts w:ascii="Times New Roman"/>
          <w:b w:val="false"/>
          <w:i w:val="false"/>
          <w:color w:val="000000"/>
          <w:sz w:val="28"/>
        </w:rPr>
        <w:t>
      газона по адресу: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время озеленительных работ (весна, осень, зима) _________ 20____ г.</w:t>
      </w:r>
    </w:p>
    <w:p>
      <w:pPr>
        <w:spacing w:after="0"/>
        <w:ind w:left="0"/>
        <w:jc w:val="both"/>
      </w:pPr>
      <w:r>
        <w:rPr>
          <w:rFonts w:ascii="Times New Roman"/>
          <w:b w:val="false"/>
          <w:i w:val="false"/>
          <w:color w:val="000000"/>
          <w:sz w:val="28"/>
        </w:rPr>
        <w:t>
      Установлено следующее: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412"/>
        <w:gridCol w:w="2546"/>
        <w:gridCol w:w="2139"/>
        <w:gridCol w:w="2547"/>
        <w:gridCol w:w="2006"/>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p>
            <w:pPr>
              <w:spacing w:after="20"/>
              <w:ind w:left="20"/>
              <w:jc w:val="both"/>
            </w:pPr>
            <w:r>
              <w:rPr>
                <w:rFonts w:ascii="Times New Roman"/>
                <w:b w:val="false"/>
                <w:i w:val="false"/>
                <w:color w:val="000000"/>
                <w:sz w:val="20"/>
              </w:rPr>
              <w:t>
компоненты</w:t>
            </w:r>
          </w:p>
          <w:p>
            <w:pPr>
              <w:spacing w:after="20"/>
              <w:ind w:left="20"/>
              <w:jc w:val="both"/>
            </w:pPr>
            <w:r>
              <w:rPr>
                <w:rFonts w:ascii="Times New Roman"/>
                <w:b w:val="false"/>
                <w:i w:val="false"/>
                <w:color w:val="000000"/>
                <w:sz w:val="20"/>
              </w:rPr>
              <w:t>
озеленения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Посажено</w:t>
            </w:r>
          </w:p>
          <w:p>
            <w:pPr>
              <w:spacing w:after="20"/>
              <w:ind w:left="20"/>
              <w:jc w:val="both"/>
            </w:pPr>
            <w:r>
              <w:rPr>
                <w:rFonts w:ascii="Times New Roman"/>
                <w:b w:val="false"/>
                <w:i w:val="false"/>
                <w:color w:val="000000"/>
                <w:sz w:val="20"/>
              </w:rPr>
              <w:t>
деревьев,</w:t>
            </w:r>
          </w:p>
          <w:p>
            <w:pPr>
              <w:spacing w:after="20"/>
              <w:ind w:left="20"/>
              <w:jc w:val="both"/>
            </w:pPr>
            <w:r>
              <w:rPr>
                <w:rFonts w:ascii="Times New Roman"/>
                <w:b w:val="false"/>
                <w:i w:val="false"/>
                <w:color w:val="000000"/>
                <w:sz w:val="20"/>
              </w:rPr>
              <w:t>
кустар-</w:t>
            </w:r>
          </w:p>
          <w:p>
            <w:pPr>
              <w:spacing w:after="20"/>
              <w:ind w:left="20"/>
              <w:jc w:val="both"/>
            </w:pPr>
            <w:r>
              <w:rPr>
                <w:rFonts w:ascii="Times New Roman"/>
                <w:b w:val="false"/>
                <w:i w:val="false"/>
                <w:color w:val="000000"/>
                <w:sz w:val="20"/>
              </w:rPr>
              <w:t>
ников</w:t>
            </w:r>
          </w:p>
          <w:p>
            <w:pPr>
              <w:spacing w:after="20"/>
              <w:ind w:left="20"/>
              <w:jc w:val="both"/>
            </w:pPr>
            <w:r>
              <w:rPr>
                <w:rFonts w:ascii="Times New Roman"/>
                <w:b w:val="false"/>
                <w:i w:val="false"/>
                <w:color w:val="000000"/>
                <w:sz w:val="20"/>
              </w:rPr>
              <w:t>
(количес-</w:t>
            </w:r>
          </w:p>
          <w:p>
            <w:pPr>
              <w:spacing w:after="20"/>
              <w:ind w:left="20"/>
              <w:jc w:val="both"/>
            </w:pPr>
            <w:r>
              <w:rPr>
                <w:rFonts w:ascii="Times New Roman"/>
                <w:b w:val="false"/>
                <w:i w:val="false"/>
                <w:color w:val="000000"/>
                <w:sz w:val="20"/>
              </w:rPr>
              <w:t>
тво, шт.)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Устроено</w:t>
            </w:r>
          </w:p>
          <w:p>
            <w:pPr>
              <w:spacing w:after="20"/>
              <w:ind w:left="20"/>
              <w:jc w:val="both"/>
            </w:pPr>
            <w:r>
              <w:rPr>
                <w:rFonts w:ascii="Times New Roman"/>
                <w:b w:val="false"/>
                <w:i w:val="false"/>
                <w:color w:val="000000"/>
                <w:sz w:val="20"/>
              </w:rPr>
              <w:t>
газонов</w:t>
            </w:r>
          </w:p>
          <w:p>
            <w:pPr>
              <w:spacing w:after="20"/>
              <w:ind w:left="20"/>
              <w:jc w:val="both"/>
            </w:pPr>
            <w:r>
              <w:rPr>
                <w:rFonts w:ascii="Times New Roman"/>
                <w:b w:val="false"/>
                <w:i w:val="false"/>
                <w:color w:val="000000"/>
                <w:sz w:val="20"/>
              </w:rPr>
              <w:t>
(кв.м.)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неприжившихся</w:t>
            </w:r>
          </w:p>
          <w:p>
            <w:pPr>
              <w:spacing w:after="20"/>
              <w:ind w:left="20"/>
              <w:jc w:val="both"/>
            </w:pPr>
            <w:r>
              <w:rPr>
                <w:rFonts w:ascii="Times New Roman"/>
                <w:b w:val="false"/>
                <w:i w:val="false"/>
                <w:color w:val="000000"/>
                <w:sz w:val="20"/>
              </w:rPr>
              <w:t>
деревьев и</w:t>
            </w:r>
          </w:p>
          <w:p>
            <w:pPr>
              <w:spacing w:after="20"/>
              <w:ind w:left="20"/>
              <w:jc w:val="both"/>
            </w:pPr>
            <w:r>
              <w:rPr>
                <w:rFonts w:ascii="Times New Roman"/>
                <w:b w:val="false"/>
                <w:i w:val="false"/>
                <w:color w:val="000000"/>
                <w:sz w:val="20"/>
              </w:rPr>
              <w:t>
кустарников</w:t>
            </w:r>
          </w:p>
          <w:p>
            <w:pPr>
              <w:spacing w:after="20"/>
              <w:ind w:left="20"/>
              <w:jc w:val="both"/>
            </w:pPr>
            <w:r>
              <w:rPr>
                <w:rFonts w:ascii="Times New Roman"/>
                <w:b w:val="false"/>
                <w:i w:val="false"/>
                <w:color w:val="000000"/>
                <w:sz w:val="20"/>
              </w:rPr>
              <w:t>
(шт.)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газона</w:t>
            </w:r>
          </w:p>
          <w:p>
            <w:pPr>
              <w:spacing w:after="20"/>
              <w:ind w:left="20"/>
              <w:jc w:val="both"/>
            </w:pPr>
            <w:r>
              <w:rPr>
                <w:rFonts w:ascii="Times New Roman"/>
                <w:b w:val="false"/>
                <w:i w:val="false"/>
                <w:color w:val="000000"/>
                <w:sz w:val="20"/>
              </w:rPr>
              <w:t>
неудовлетво-</w:t>
            </w:r>
          </w:p>
          <w:p>
            <w:pPr>
              <w:spacing w:after="20"/>
              <w:ind w:left="20"/>
              <w:jc w:val="both"/>
            </w:pPr>
            <w:r>
              <w:rPr>
                <w:rFonts w:ascii="Times New Roman"/>
                <w:b w:val="false"/>
                <w:i w:val="false"/>
                <w:color w:val="000000"/>
                <w:sz w:val="20"/>
              </w:rPr>
              <w:t>
рительного</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(кв.м.)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отпада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Приживаемость деревьев равна (100 % - % отпада) ________________ %</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Приживаемость кустарников (100 % - % отпада) ___________________ %</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Общее состояние инвентаризируемых деревьев и кустарников: 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Общее состояние инвентаризируемого газона: 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Состав комиссии:</w:t>
      </w:r>
    </w:p>
    <w:p>
      <w:pPr>
        <w:spacing w:after="0"/>
        <w:ind w:left="0"/>
        <w:jc w:val="both"/>
      </w:pPr>
      <w:r>
        <w:rPr>
          <w:rFonts w:ascii="Times New Roman"/>
          <w:b w:val="false"/>
          <w:i w:val="false"/>
          <w:color w:val="000000"/>
          <w:sz w:val="28"/>
        </w:rPr>
        <w:t>
      1. Представитель Уполномоченного органа</w:t>
      </w:r>
    </w:p>
    <w:p>
      <w:pPr>
        <w:spacing w:after="0"/>
        <w:ind w:left="0"/>
        <w:jc w:val="both"/>
      </w:pPr>
      <w:r>
        <w:rPr>
          <w:rFonts w:ascii="Times New Roman"/>
          <w:b w:val="false"/>
          <w:i w:val="false"/>
          <w:color w:val="000000"/>
          <w:sz w:val="28"/>
        </w:rPr>
        <w:t>
      по защите зеленых насаждений ______________________________________</w:t>
      </w:r>
    </w:p>
    <w:p>
      <w:pPr>
        <w:spacing w:after="0"/>
        <w:ind w:left="0"/>
        <w:jc w:val="both"/>
      </w:pPr>
      <w:r>
        <w:rPr>
          <w:rFonts w:ascii="Times New Roman"/>
          <w:b w:val="false"/>
          <w:i w:val="false"/>
          <w:color w:val="000000"/>
          <w:sz w:val="28"/>
        </w:rPr>
        <w:t>
      2. Представитель заказчика ________________________________________</w:t>
      </w:r>
    </w:p>
    <w:p>
      <w:pPr>
        <w:spacing w:after="0"/>
        <w:ind w:left="0"/>
        <w:jc w:val="both"/>
      </w:pPr>
      <w:r>
        <w:rPr>
          <w:rFonts w:ascii="Times New Roman"/>
          <w:b w:val="false"/>
          <w:i w:val="false"/>
          <w:color w:val="000000"/>
          <w:sz w:val="28"/>
        </w:rPr>
        <w:t>
      3. Представитель подрядчика _______________________________________</w:t>
      </w:r>
    </w:p>
    <w:p>
      <w:pPr>
        <w:spacing w:after="0"/>
        <w:ind w:left="0"/>
        <w:jc w:val="both"/>
      </w:pPr>
      <w:r>
        <w:rPr>
          <w:rFonts w:ascii="Times New Roman"/>
          <w:b w:val="false"/>
          <w:i w:val="false"/>
          <w:color w:val="000000"/>
          <w:sz w:val="28"/>
        </w:rPr>
        <w:t>
      4. Представитель балансодержателя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