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7c72" w14:textId="0be7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№ 63 "О требованиях к эмитентам и их ценным бумагам, допускаемым (допущенным) к обращению на фондовой бирже, а также к отдельным категориям списка фондовой биржи"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ноября 2004 года N 336. Зарегистрировано Министерством юстиции Республики Казахстан от 6 января 2005 года N 3330. Утратило силу - постановлением Правления Агентства Республики Казахстан по регулированию и надзору финансового рынка и финансовых организаций от 30 марта 2007 года N 73 (вводится в действие по истечении 14 дней со дня гос.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Республики Казахстан по регулированию и надзору финансового рынка и финансовых организаций от 27 ноября 2004 года N 336 утратило силу - постановлением Правления Агентства Республики Казахстан по регулированию и надзору финансового рынка и финансовых организаций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совершенствования нормативных правовых актов, регулирующих порядок допуска эмитентов и их ценных бумаг к обращению на организованном рынке,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15 марта 2004 года № 63 "О требованиях к эмитентам и их ценным бумагам, допускаемым (допущенным) к обращению на фондовой бирже, а также к отдельным категориям списка фондовой биржи" (зарегистрированное в Реестре государственной регистрации нормативных правовых актов Республики Казахстан под № 2803, опубликованное в журнале "Финансовый вестник" № 4-5(5) в 2004 году), с изменением, внесенным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21 августа 2004 года № 246 (зарегистрированное в Реестре государственной регистрации нормативных правовых актов Республики Казахстан под № 3122)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4) после слова "отчетности" дополнить словами "за последний завершенный финансовый год или за последний завершенный квартал";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10):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слов "эмитента" дополнить словами "за последний завершенный финансовый год или за последний завершенный квартал";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"банков и организаций, выпускающих ипотечные облигации" заменить словами "финансовых организаций";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2):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слов "отчетности" дополнить словами "за последний завершенный финансовый год или за последний завершенный квартал";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"300.000" заменить цифрой "200.000";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слов "эмитента" дополнить словами "за последний завершенный финансовый год или за последний завершенный квартал";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"банков и организаций, выпускающих ипотечные облигации" заменить словами "финансовых организаций";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6) цифру "300.000" заменить цифрой "50.000";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"7) при включении ценных бумаг в официальный список необходимо наличие чистого дохода за последний завершенный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нахождении ценных бумаг в официальном списке необходимо наличие чистого дохода за один любой из трех последних завершенных финансовых года согласно аудированной финансовой отчетности эмитента.";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2) пункта 6 слово "наивысшую" заменить словом "последнюю";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17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"17. Фондовой бирже в срок до 1 апреля 2005 года привести свои внутренние документы в соответствие с требованиями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Эмитентам, не соответствующим требованиям данного постановления, привести свои показатели в соответствие с настоящим постановлением в срок до 1 января 2006 года.".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и организатора торгов.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Департаменту по обеспечению деятельности (Несипбаев Р.Р.)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