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b1ff" w14:textId="05db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 и видов привлечения граждан к мероприятиям по обеспечению общественного порядка, не связанным с контрольными и надзорными функциями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ноября 2004 года N 641. Зарегистрирован в Министерстве юстиции Республики Казахстан 6 января 2005 года N 3326. Утратил силу приказом Министра внутренних дел Республики Казахстан от 27 февраля 2026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27.02.2026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и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 и в целях дальнейшего совершенствования работы органов внутренних дел по привлечению гражданского населения к участию в обеспечении общественного порядка,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формы и виды привлечения граждан к мероприятиям по обеспечению общественного порядка, не связанным с контрольными и надзорными функциями,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удостоверения и символику эмблемы для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Начальникам Департаментов полиции областей, городов республиканского значения и столицы, на транспорте: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изучение настоящих Правил личным составом органов внутренних дел в системе боевой и служебной подготовки с принятием зачетов от сотрудников подразделений административной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местными исполнительными органами решить вопрос по изготовлению необходимого количества удостоверений и нагрудных знаков установленного образца для граждан, участвующих в обеспечении общественного порядка, и обеспечить контроль за их учетом и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на базе участковых пунктов полиции правовую подготовку граждан, участвующих в обеспечении общественного порядка.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2004 года № 641</w:t>
            </w:r>
          </w:p>
        </w:tc>
      </w:tr>
    </w:tbl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формы и виды привлечения граждан к мероприятиям по обеспечению общественного порядка, не связанным с контрольными и надзорными функциями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формы и виды привлечения граждан к мероприятиям по обеспечению общественного порядка, не связанным с контрольными и надзорными функциями (далее – Правила), определяют порядок, формы и виды привлечения граждан к мероприятиям по обеспечению общественного порядка в Республике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Правовое регулирование отношений, возникающих в связи с участием граждан и общественных объединений в обеспечении общественного порядка, основывается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и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(далее - Закон) и иными нормативными правовыми актами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08.12.2020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граждан в обеспечении общественного порядка осуществляется путем добровольного оказания ими содействия органам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Граждане, участвующие в обеспечении общественного порядка, осуществляют свою деятельность на основе принципов законности, уважения и соблюдения прав и свобод человека и гражданина.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Формы и виды участия граждан в обеспечении общественного порядка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 реализовывают свое право на участие в обеспечении общественного порядка в следующих формах: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коллективной.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Индивидуальное участие граждан в обеспечении общественного порядка осуществляется путем оказания ими содействия органам внутренних дел 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сообщении о ставших известными им фактах готовящихся, совершаемых или совершенных правонарушений, причинах и условиях, им способствующих;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выявлении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постановке на профилактические учеты участковых инспекторов полиции и подразделений по делам несовершеннолетних, проведении с ними индивидуальной профилактической работы - при непосредственном участии сотрудников указанных служб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профилактике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правонарушений среди несовершеннолетних и предупреждении детской безнадзорности и беспризорности;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пропаганде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(далее – Правила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пропаганде правовых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выявлении фактов незаконного культивирования и сбора растений, содержащих наркотические вещества, а также дикорастущих посевов наркотикосодержащих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выявлении притонов для употребления спиртных напитков, наркотических средств и психотропных веществ, занятия проституцией, а также помещений, потенциально пригодных для данных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внутренних дел РК от 05.10.2023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участвующие в обеспечении общественного порядка, могут по договоренности между собой и с уведомлением территориального органа внутренних дел коллективно участвовать в обеспечении общественного порядка по месту жительства, работы, учебы или нахождения своей собственности. Наименование таких общественных формирований определяется гражданами самостоятельно.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Наряду с видами содействия,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граждане коллективно участвующие в обеспечении общественного порядка, принимают участие 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обеспечении общественного порядка на улицах, площадях, вокзалах, транспортных магистралях и других общественных местах, а также при проведении различных спортивных, культурно-массовых и развлекательных мероприятий - под непосредственным руководством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оказании неотложной помощи лицам, пострадавшим от несчастных случаев, дорожно-транспортных происшествий и правонарушений, а также находящихся в беспомощном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спасении людей, имущества и в поддержании общественного порядка при стихийных бедствиях и других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обеспечении безопасности дорожного движения и предупреждении дорожно-транспортных происшествий;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охране пастбищ и других мест выпасов и стойбищ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предупреждении и пресечении краж зернопродуктов и других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охране общественного порядка на территории учебных заведений, включая общежития и учебно-производственные мастерские;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охране подъездов многоэтажных домов и прилегающей к ним территории - институт консьержей.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Проведению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предшествует разъяснительно-правовая работа с гражданами, участвующими в обеспечении общественного порядка, осуществляемая в участковых пунктах полиции сотрудниками подразделения общественной безопасности, которая включает в себя: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прав и обязанностей граждан, участвующих в обеспечении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состоянии криминогенной обстановки и лицах,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инструктирование о порядке и правилах проведения индивидуально-профилактической работы с подучетными;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разъяснении права на </w:t>
      </w:r>
      <w:r>
        <w:rPr>
          <w:rFonts w:ascii="Times New Roman"/>
          <w:b w:val="false"/>
          <w:i w:val="false"/>
          <w:color w:val="000000"/>
          <w:sz w:val="28"/>
        </w:rPr>
        <w:t>необходимую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оборону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порядок и пределы мер, необходимых для пресечения противоправного посягательства, задержания правонарушителя и доставления его в органы внутренних дел, а также иных норм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инструктирование о порядке и правилах оказания помощи гражданам, пострадавшим в результате чрезвычайных происшествий, несчастных случаев, а также находящихся в беспомощном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профилактике нарушений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правонарушений.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Контроль за организацией и проведением разъяснительно-правовой работы с гражданами, участвующими в обеспечении общественного порядка, возлагается на руководителей, курирующих профилактическую деятельность органов внутренних дел района, города,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Координацию деятельности органов внутренних дел и граждан в сфере обеспечения общественного порядка осуществляют местные исполнительные органы путем вынесения рассмотрения результатов взаимодействия на заседания советов социальной профилактики и комиссий по поощрению граждан, участвующих в охране общественного порядка, способствовавших предупреждению и пресечению преступлений.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Разъяснение гражданам, участвующим в обеспечении общественного порядка, их прав и обязанностей в правоохранительной сфере возлагается на подразделение общественной безопасности, которому граждане изъявили желание оказывать содействие в этом вопросе.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регистрации граждан, участвующих в обеспечении общественного порядка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Гражданин, изъявивший желание участвовать в обеспечении общественного порядка, обращается в орган внутренних дел с заявлением в произвольной форме, к которому прилагает копию удостоверения личности либо паспорта гражданина Республики Казахстан, а при наличии договора о страховании жизни и здоровья, ее копия. В заявлении гражданина указывается сфера обеспечения общественного порядка, в которой он желает участвовать и наименование соответствующего подразделения общественной безопасности.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Орган внутренних дел в течение тридцати календарных дней со дня поступления заявления проверяет гражданина по наркологическим, психоневрологическим и иным учетам, после чего обращается в местный исполнительный орган района (города областного значения) с соответствующим ходатайством, к которому приобщаются копии предоставленных документов, либо в письменном виде в указанный срок отказывает заявителю с указанием причин принятого решения.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органа внутренних дел, принявшее к производству заявление и подразделение общественной безопасности, которому гражданин изъявил желание оказывать содействие в обеспечении общественного порядка, обеспечивает своевременность проведения проверочных мероприятий и направление собранных материалов в местный исполнительный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Местный исполнительный орган района (города областного значения) в течение семи рабочих дней рассматривает поступившее ходатайство, производит регистрацию гражданина и ставит его на учет граждан, участвующих в обеспечении общественного порядка, о чем письменно информирует орган внутренних дел.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получения информации о регистрации гражданина, подразделение общественной безопасности заводит на него учетное дело, которое учитывается в журнале регистрации учетных дел граждан, участвующих в обеспечении общественного порядка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коллектив граждан, участвующих в обеспечении общественного порядка, заводится одно наблюдательное дело, которое учитывается в журнале регистрации наблюдательных дел на объединение общественной самодеятельности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учет граждан и объединений общественной самодеятельности и координацию их деятельности в сфере обеспечения общественного порядка, осуществляет руководитель подразделения общественной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В последующем, зарегистрированные в местном исполнительном органе, граждане участвующие в охране общественного порядка проверяются по наркологическим, психоневрологическим и иным учетам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допускаются к участию в обеспечении общественного порядка граждане, не достигшие совершеннолетия, и лица, в отношении которых возбуждено уголовное дело, либо имеющие непогашенную или не снятую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судимость, а также состоящие на учетах в наркологическом, психоневрологическом диспансерах либо признанные по решению суда недееспособными или ограниченно дееспособными.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Отклонение заявления не препятствует повторному обращению заявителя при условии устранения причин, послуживших основанием для отказа.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прекращения участия гражданина в обеспечении общественного порядка являются: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о нежелании дальнейшего участия в обеспечении общественного порядка;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уголовной ответственности;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неоднократное (два и более раза в течение года) совершение умышленных административных правонарушений;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местожительство за пределы Республики Казахстан;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наступление обстоятельств, исключающих его дальнейшее участие в обеспечении общественного порядка (психическое, поведенческое расстройство (заболевание), в том числе связанное с употреблением психоактивных веществ, иной болезнью, представляющей опасность для окружающих,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21680), либо смерть).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внутренних дел РК от 05.10.2023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местный исполнительный орган района (города областного значения) по представлению соответствующего органа внутренних дел снимает данного гражданина с учета граждан, участвующих в обеспечении общественного порядка. Подготовку материалов о прекращении участия гражданина в обеспечении общественного порядка обеспечивают подразделения общественной безопасности, на учете у которых он состоял.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Символика, отличительные знаки граждан, участвующих в обеспечении общественного порядка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регистрации в местном исполнительном органе гражданину, участвующему в обеспечении общественного порядка, руководством соответствующего территориального органа внутренних дел выдается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общественного помощника и отличительный нагрудный знак "ПОЛИЦИЯНЫН КОҒАМДЫҚ КӨМЕКШІСІ". Удостоверение общественного помощника подписывается начальником территориального органа внутренних дел.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Учет, регистрация и выдача удостоверений общественного помощника и нагрудных знаков граждан, участвующих в обеспечении общественного порядка, осуществляется подразделениями общественной безопасности органов внутренних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Граждане, участвующие в обеспечении общественного порядка, обязаны иметь при себе и предъявлять по требованию граждан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общественного помощника и отличительный </w:t>
      </w:r>
      <w:r>
        <w:rPr>
          <w:rFonts w:ascii="Times New Roman"/>
          <w:b w:val="false"/>
          <w:i w:val="false"/>
          <w:color w:val="000000"/>
          <w:sz w:val="28"/>
        </w:rPr>
        <w:t>нагрудный знак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Гражданину, участвующему в обеспечении общественного порядка, на период дежурства по осуществлению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участковом пункте полиции сотрудником органов внутренних дел выдается нарукавная повязка.</w:t>
      </w:r>
    </w:p>
    <w:bookmarkEnd w:id="40"/>
    <w:bookmarkStart w:name="z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граждан, участвующих в обеспечении общественного порядка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Подразделения общественной безопасности, ведущие учетные дела граждан, участвующих в обеспечении общественного порядка, ежемесячно подводят результаты их деятельности, оформляя аналитической справкой, которую представляют руководству органа внутренних дел с мотивированным предложением о целесообразности применения к ним мер поощрения, предусмотренных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Мерами поощрения граждан, участвующих в обеспечении общественного порядка, являются: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выдача денежной премии;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меры, определяемые местными представительными и исполнительными органами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Обобщенные аналитические справки рассматриваются на совещании у руководства внутренних дел района, города, с приглашением представителей подразделений общественной безопасности и граждан, представленных к поощрению. По итогам совещания принимается решение о подготовке ходатайства в местный исполнительный орган по поощрению граждан, оказавших активное содействие в охране общественного порядка, предупреждении, пресечении и раскрытии преступлений, розыске и задержании лиц, их совершивших.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ходатайстве указываются основания для представления гражданина к поощрению. К нему прилагается табель учета результатов работы граждан, участвующих в обеспечении общественного порядка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заверенный начальником органа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К поощрению также представляются граждане, не зарегистрированные в местных исполнительных органах, если они способствовали предупреждению, пресечению, раскрытию правонарушений либо задержанию лиц, их совершивших.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 в соответствии с приказом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Граждане, оказавшие активное содействие в предупреждении, пресечении либо раскрытии тяжких и особо тяжких преступлений, задержании лиц, их совершивших, поощряются начальником органа внутренних дел района, города, области.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 в соответствии с приказом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регистрации учетных дел граждан,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содержание журнала регистрации учетных дел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заведения учетного дела (номер, дата регистрации в акимате (района, города))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дата  о получении 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исключения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регистрации наблюдательных дел на</w:t>
      </w:r>
      <w:r>
        <w:br/>
      </w:r>
      <w:r>
        <w:rPr>
          <w:rFonts w:ascii="Times New Roman"/>
          <w:b/>
          <w:i w:val="false"/>
          <w:color w:val="000000"/>
        </w:rPr>
        <w:t>объединения общественной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Внутреннее содержание журнала регистрации объединений общественной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общественной самодеятельности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домашний и служебный телефоны, адрес и место жительство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регистрации в акимате (района, города)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ликвидации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мероприятиям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 не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 учета и выдачи нагрудных знаков и удостоверений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гражданам, участвующим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Начат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Окончен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Внутреннее содержание журнала учета и выдачи нагрудных знаков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удостоверений гражданам, участвующим в обеспечении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№ учетного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нагрудного знака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сдаче нагрудного знака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Третий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общественного помощника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сдаче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</w:t>
      </w:r>
      <w:r>
        <w:br/>
      </w:r>
      <w:r>
        <w:rPr>
          <w:rFonts w:ascii="Times New Roman"/>
          <w:b/>
          <w:i w:val="false"/>
          <w:color w:val="000000"/>
        </w:rPr>
        <w:t>учета результатов работы граждан, участвующих в</w:t>
      </w:r>
      <w:r>
        <w:br/>
      </w:r>
      <w:r>
        <w:rPr>
          <w:rFonts w:ascii="Times New Roman"/>
          <w:b/>
          <w:i w:val="false"/>
          <w:color w:val="000000"/>
        </w:rPr>
        <w:t>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месяц                     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участия в охране общественного порядка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участия в обеспечении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правонарушителей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раскрыто преступлений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лиц находящихся в розыске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сообщений о правонарушениях и преступлениях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горрайоргана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подпись, фамилия и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______________ 20____года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2004 года № 641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внутренних дел РК от 19.06.2015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удостоверения и символики эмблемы граждан участвующих в</w:t>
      </w:r>
      <w:r>
        <w:br/>
      </w:r>
      <w:r>
        <w:rPr>
          <w:rFonts w:ascii="Times New Roman"/>
          <w:b/>
          <w:i w:val="false"/>
          <w:color w:val="000000"/>
        </w:rPr>
        <w:t>охране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 xml:space="preserve">1. Удостоверение общественного помощника полиции 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удостоверение общественного помощника (далее – Удостоверение) в развернутом виде имеет общую длину 21 сантиметров (далее – см.) и ширину - 7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Обложки удостоверений изготавливаются из винилкожи синего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Снаружи на лицевой части левой стороны удостоверения по центру горизонтально один над другим располагаются слова "ПОЛИЦИЯНЫҢ ҚОҒАМДЫҚ КӨМЕКШІСІ" высота букв 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часть удостоверения состоит из двух равных по размерам вкладышей, высота каждого из которых составляет 6,3 см, длина 9,5 см. Вкладыши изготавливаются типографским способом. Основа вкладыша светло-голубого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вкладыше, наклеиваемом на левую часть удостоверения,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государственном языке, высота букв составляет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левого вкладыша располагается нанесенная типографским способом эмблема общественного помощника полиции глубиной 3,5 см. от левого края вкладыша;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эмблемой - надпись "Кеуде белгісінін №_______";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верхней стороны эмблемы ближе к центру вкладыша располагается надпись "№_________ КУӘЛІГІ";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"полициянын коғамдык комекшісі/общественный помощник полиции";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находится строка, сверху и снизу которой располагаются надписи "Дейін жарамды" и "Действительно до";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ближе к нижней части вкладыша имеется строка с разрывом по центру, где располагается надпись "Начальник ГОРОВД";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правой частью строки располагается надпись "(колы) (тегі)" с разрывом между словами в 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вкладыше, наклеиваемом на правую часть удостоверения,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русском языке, высота букв составляет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- место для фотографии, обозначенное рамкой размером 3 х 4, в центре которой располагается надпись "фото 3 х 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рамки для фотографии, на уровне правого верхнего края, ближе к центру вкладыша, располагается надпись "УДОСТОВЕРЕНИЕ №_________";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"общественный помощник полиции";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ниже, по уровню правого нижнего края рамки для фотографии, располагается надпись "М.П.";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имеется строка, в конце которой нанесена надпись "Қоғамдық өзінше қызмет корсету бірлестігі/Объединение общественной самодеятельности";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вкладыша имеется строка, с левого края которой располагается надпись "Начальник".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строкой наносятся надписи "ГОРОВД (подпись) (фамилия)".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Вкладыши удостоверения заполняются путем компьютерного набора, стандартными шрифтами черного цвета, без наклона с использованием лазерного принтера. В случае отсутствия данной возможности, вкладыши заполняются рукописно, четким и разборчивым почерком, без помарок чернилами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удостоверения подписывается начальником горрайоргана внутренних дел области, городов Астана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на правом нижнем углу фотографической карточки ставится оттиск гербовой печати горрайоргана.</w:t>
      </w:r>
    </w:p>
    <w:bookmarkStart w:name="z1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Символика эмблема "ПОЛИЦИЯНЫҢ КОFАМДЫК КОМЕКШІСІ" 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4546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символика эмблема (далее – Знак) "ПОЛИЦИЯНЫҢ ҚОҒАМДЫҚ КӨМЕКШІСІ" имеет округлую форму восьмиконечной звезды диаметром 80 миллиметров (далее – мм.).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 знака окаймлен полосой желтого цвета шириной 5 мм., внутренний край полосы красного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 на голубом фоне располагаются слова на государственном языке "ПОЛИЦИЯНЫҢ ҚОҒАМДЫҚ КӨМЕКШІСІ".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слово располагается по горизонтали отдельно, по высоте составляет 10 мм. Расстояние между строками 1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рамка длинной 30,8 мм., высотой 14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рамке располагается аббревиатура: код области латинскими буквами в соответствии с утвержденным перечнем и пятиразрядный порядковый номер. Все детали аббревиатуры выполнены красным цветом высотой букв 7 мм. Цвет рамки светло желтый.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изготовлен из алюминиевого сплава с анодированием и окрашиванием органическими красителями в синий, золотистый и красный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имеется булавка с двойным замком для крепления к одежде.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внешнему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поверхности изделий не должно быть трещин, раковин, заусенцев, вмятин, царапин, деформаций, облоя, пятен, следов эмали на неэмалирующей поверхности.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Лакокрасочное покрытие должно быть гладким, блестящим, без сколов, на нем не должно быть царапин, пор, включений, наплывов на канты и перегородки.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нелицевых (невидимых) поверхностях изделий допускается незначительные пористость, вмятины, волнистость, темные пятна, полосы и цвета побежалости.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анодированного покрытия должно соответствовать ГОСТ 9.301-86.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окрашенного анодированного покрытия - от золотистого до темно-желтого.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