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d8d7" w14:textId="cacd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проведения республиканских конкурсов профессионального мастерства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ноября 2004 года N 933. Зарегистрирован в Министерстве юстиции Республики Казахстан 10 декабря 2004 года N 3257. Утратил силу приказом и.о. Министра образования и науки Республики Казахстан от 28 декабря 2007 года N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17 ноября 2004 года N 933 утратил силу приказом и.о. Министра образования и науки РК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 и в целях повышения качества профессиональной подготовки кадров, повышения престижа специальностей (профессий) технического и обслуживающего труда, выявления и поддержки одаренных учащихся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проведения республиканских конкурсов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(С.Испусинова) направить настоящий приказ в установленном законодательством порядке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2004 года N 933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республиканских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профессионального мастерства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проведения республиканского конкурса профессионального мастерства (далее - Конкурс) среди учащихся организаций начального и среднего профессионального образования по профессиям и специальностям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и задачами Конкурса являются повышение качества профессиональной подготовки кадров, повышение престижа специальностей (профессий) технического и обслуживающего труда, пропаганда системы профессионального образования и подготовки кадров республики, выявление и поддержка одаренных учащихся.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Участники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республиканском конкурсе принимают участие учащиеся выпускных курсов организаций начального и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областных, городов Астаны, Алматы конкурсов профессионального мастерства принимают участие в заключительном туре Конкурса.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и проведение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организационной работы по подготовке и проведению Конкурса создается организационный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организационного комитета первого тура утверждается руководителем организации начального и среднего профессионального образования, второго тура - директором (начальником) областного, городов Астаны и Алматы департамента (управления) образования, третьего тура - приказом Министра образования и науки Республики Казахстан (далее - Министр).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Организационный комитет обеспечивает: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и проведение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подготовку конкурсных заданий;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помещений и рабочих мест для проведения конкурса;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оценку, отбор, обобщение передовых приемов и методов труда, выявленных в ходе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Конкурс состоит из следующих туров: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тур конкурса проводится организациями начального 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тур конкурса проводится областными, городов Астаны и Алматы департаментами (управлениями) образования в соответствии с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третий, заключительный тур конкурса проводится Министерством образования и науки Республики Казахстан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и место проведения конкурса устанавливается организаторами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Профессия (специальность) или группа профессий, по которой проводится республиканский конкурс определяется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Областные, городов Астаны, Алматы департаменты (управления) образования представляют в Министерство следующие документы победителя областного тура конкурса: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выписку из решения жюри;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характеристику-рекомендацию;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фотографию 3х4 сантиметров, 3 сюжетные цветные фотографии размером 24х30 сантиметров.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Программа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Конкурса включает 7 конкурсных заданий: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"Визитная карточка" - самопрезентация участника конкурса (5 минут). Оценивается по 5-ти бальной системе;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"Тестирование" - знание по общетехническим и специальным предметам (45 минут). Оценивается по 20-ти бальной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"Профессиональное мастерство" - умение показать высокое профессиональное мастерство при выполнении задания (20 минут). Оценивается по 30-ти бальной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"Компьютерная грамотность" - выполнение заданий по владению компьютерной грамотностью (10 минут). Оценивается по 10-ти бальной системе;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"Спортивное мастерство" - спортивные соревнования. Оценивается по 15-ти бальной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"Нестандартная ситуация" - игровая психологическая ситуация, позволяющая определить умение конкурсанта решать задачи поиска работы, трудоустройства, профессиональные задачи, умение самостоятельно принимать решения (7 минут). Оценивается задание по 10-ти бальной системе;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"Мастер на все руки" - авторское творчество конкурсанта, оригинальность творческого решения, культура исполнения (7 минут). Оценивается по 10-ти бальной системе.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Жюри конкурса и награждение победителей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жюри первого тура ежегодно утверждается руководителем организации начального и среднего профессионального образования, второго тура - директором (начальником) областного, городов Астаны и Алматы департамента (управления) образования, третьего тура - приказом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Жюри оценивает деятельность каждого участника конкурса по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содержания общетехнических и специальных предметов в рамках учебной профессиональной, образовательной программы по конкретной профессии и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умений и навыков профессиональной подготовки на практике;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компетентность, творческая инициатива и оригинальность мышления;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творческие способности;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занятие 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Жюри устанавливает номинации конкурса, определяет победителей Конкурса, присуждает "Гран-при", первое, второе и третье места, награждает их дипломами и ценными подарками.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