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a152" w14:textId="51ca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органами юстиции информации по регистрации прав на недвижимое имущество и сделок с ним в кредитные бюро на основании заключаемых с ними договоров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октября 2004 года N 316. Зарегистрирован Министерством юстиции Республики Казахстан от 11 ноября 2004 года N 3203. Утратил силу приказом и.о. Министра юстиции Республики Казахстан от 22 апреля 2010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22.04.2010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 - приказом Министра юстиции Республики Казахстан от 10 апреля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октября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кредитных бюро и формировании кредитных историй в Республике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органами юстиции информации по регистрации прав на недвижимое имущество и сделок с ним в кредитные бюро на основании заключаемых с ними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- приказом Министра юстиции Республики Казахстан от 10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его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316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органами юстиции информации по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 на недвижимое имущество и сделок с ним в кредитные бюро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основании заключаемых с ними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с изменениями - приказом Министра юстиции Республики Казахстан от 10 апреля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представления органами юстиции информации по регистрации прав на недвижимое имущество и сделок с ним в кредитные бюро на основании заключаемых с ними договоров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кредитных бюро и формировании кредитных историй в Республике Казахстан" (далее -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- приказом Министра юстиции Республики Казахстан от 10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Настоящими Правилами устанавливается порядок и условия представления органами юстиции, осуществляющими регистрацию прав на недвижимое имущество и сделок с ним (далее - регистрирующий орган) в кредитные бюро информации о субъектах кредитных историй в отношении принадлежащих им зарегистрированных прав (обременений прав) на недвижимое имущество (далее - информация).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 внесены изменения - приказом Министра юстиции Республики Казахстан от 10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информации регистрирующим органом осуществляется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в редакции - приказом Министра юстиции Республики Казахстан от 10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исключен - приказом Министра юстиции Республики Казахстан от 10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исключен - приказом Министра юстиции Республики Казахстан от 10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Информация, предоставляемая регистрирующими органами в кредитные бюро, должна содержать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физических лиц - фамилию, имя, отчество, дату рождения, местожительство, наименование и реквизиты документа, удостоверяющего личность, регистрационный номер налогоплательщика, сведения о регистрации прав на недвижимое имущество и об обременении этих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 - наименование, организационно-правовую форму, юридический адрес, номер и дату государственной регистрации в качестве юридического лица, регистрационный номер налогоплательщика, банковские реквизиты, сведения о регистрации прав на недвижимое имущество и об обременении этих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может быть дополнена по согласованию между регистрирующим органом и кредитным бюро на основании заключаемого ими договора о предоставлении информации, если это не противоречит требованиям, установленным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предоставляется регистрирующими органами в кредитные бюро на электронном носителе, за исключением случаев, если договором предусмотрено предоставление информации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искажение полученной кредитным бюро информации произошло вследствие технических ошибок регистрирующего органа или кредитного бюро, вследствие иных действий или бездействия их сотрудников, то регистрирующий орган обязан предоставить достоверную информацию в кредитное бюро в течение 5 рабочих дней с момента получения сведений об обнаружении искажении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разногласий по предоставлению информации споры рассматриваются в судебном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