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6d18" w14:textId="a146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маркирования икры осетровых видов рыб в Республике Казахстан для торговли на внутреннем и внешнем рынках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августа 2004 года N 462. Зарегистрирован Министерством юстиции Республики Казахстан от 10 ноября 2004 года N 3202. Утратил силу приказом Министра охраны окружающей среды Республики Казахстан от 14 мая 2013 года № 121-Ө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     Утратил силу приказом Министра охраны окружающей среды РК от 14.05.2013 </w:t>
      </w:r>
      <w:r>
        <w:rPr>
          <w:rFonts w:ascii="Times New Roman"/>
          <w:b w:val="false"/>
          <w:i w:val="false"/>
          <w:color w:val="ff0000"/>
          <w:sz w:val="28"/>
        </w:rPr>
        <w:t>№ 121-Ө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Агентства  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  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борьбе с экономической и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коррупционной преступностью         4 августа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 августа 2004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Агентства        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таможенного контроля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      11 августа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 августа 2004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29 апреля 2004 года N 493 "О мерах по упорядочению торговли икрой осетровых видов рыб в Республике Казахстан",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маркирования икры осетровых видов рыб в Республике Казахстан для торговли на внутреннем и внешнем рынках, согласованные с Агентством Республики Казахстан по борьбе с экономической и коррупционной преступностью (финансовая полиция), Агентством таможенного контроля Республики Казахстан, Министерством внутренних дел Республики Казахстан и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рыбного хозяйства Министерства сельского хозяйства Республики Казахстан зарегистрировать настоящий приказ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Комитет рыбного хозяйства Министерства сельского хозяйства Республики Казахстан (Мусатаев М.Х.).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и распространяется на отношения, возникающие с 1 января 2005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маркирования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икры осетровых видов рыб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 для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внутреннем и внешнем рынках"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2004 года N 462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маркирования икры осетровых видов рыб в Республике 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для торговли на внутреннем и внешнем рынках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Правила маркирования икры осетровых видов рыб в Республике Казахстан для торговли на внутреннем и внешнем рынках (далее - Правила) разработаны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присоединении Республики Казахстан к Конвенции о международной торговле видами дикой фауны и флоры, находящимися под угрозой исчезновения"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29 апреля 2004 года N 493 "О мерах по упорядочению торговли икрой осетровых видов рыб в Республике Казахстан".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устанавливают единую систему маркирования икры осетровых видов рыб в Республике Казахстан, для торговли на внутреннем и внешнем рынках, посредством введения специальных марок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настоящих Правил распространяется на юридических и физических лиц, осуществляющих торговлю икрой осетровых видов рыб (далее - икра).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Стоимость марок для торговли на внутреннем рынке определяется с учетом изготовления и доставки до 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Ответственными за маркировку являются юридические и физические лица, осуществляющие торговлю икрой на внутреннем и внешнем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Марки для торговли на внутреннем рынке выдаются Административным органом по Конвенции о международной торговле видами дикой фауны и флоры, находящимися под угрозой исчезновения, в Республике Казахстан (далее - Административный орган), который контролирует использование приобретенных марок в порядке, установленном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Марки для торговли на внешнем рынке утверждаются Административным органом по представлению юридических и физических лиц, заявивших об экспорте икры.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Маркировке подлежат все виды икры, за исключением перемещаемых через территорию Республики Казахстан в таможенном режиме транзита товара.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Виды и формы марки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Устанавливаются следующие виды марки: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торговли на внутреннем рынке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торговли на внешнем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Марки для торговли на внутреннем рынке изготавливаются централизованно, типографическим способом со степенями защиты. Форма марки должна соответствовать описанию согласно Приложению 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Марками для торговли на внешнем рынке маркируется первичная и вторичная емкость, содержащая икру. Первичной емкостью является тара, находящиеся в непосредственном контакте с икрой, вторичной емкостью - тара в которой находятся первичные емкости.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марках, предназначенных для наклеивания на первичную емкость, должна содержаться следующая информация: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 осетровых видов рыб, из которого извлечена икра;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среда обитания осетровых видов рыб, из которого извлечена икра (в состоянии естественной свободы или неволе);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двухбуквенный код страны производителя (ISO);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год вылова осетровых видов рыб, из которого извлечена икра;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регистрационный номер завода по производству икры;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вес емкости с икрой;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номер партии.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марках, предназначенных для наклеивания на вторичную емкость, дополнительно указывается количество первичных емкостей, а также номер вторичной упаковки.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вскрытии емкости с икрой марка должна повреждаться. Запрещается поверх наклеенной марки применение каких-либо капсул, за исключением, изготовленных из прозрачного материала.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наклеивании марок должен использоваться клей, не позволяющий снять марку с товара без ее повреждения. Клей, применяемый для наклеивания марок, должен быть устойчив к высоким и низким температурам, различным уровням влажности для исключения его высыхания и отслоения от товара и обеспечить невозможность повторного использования марки.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приобретения марок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Заявка на приобретение марок (далее - заявка) для торговли на внутреннем рынке Республики Казахстан направляется в Административный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заявке должны быть указаны: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 икры с указанием его названия на русском и латинском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происхождение икры (место изготовления, куплено, конфисковано, иные случаи);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юридический адрес (для физических лиц - адрес места проживания, документы удостоверяющие личность) заявителя на государственном, русском и английском языках, контактные номера телефонов/факсов.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Заявка подписывается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 заявке прилагаются следующие нотариально заверенные копии документов, подтверждающие приобретение икры, законность добывания или разведение в искусственных условиях осетровых видов рыб, из которых была изготовлена заявленная икра: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учредительный документ и свидетельство о государственной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о государственной регистрации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уполномоченного органа в области рыбного хозяйства, подтверждающая законность вылова осетровых видов рыб, из которых была изготовлена заявленная икра;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о разведении в неволе и о выращивании в искусственных условиях, заверенная уполномоченным представителем Административного органа, если осетровые виды рыб разведены в неволе или выращены искусственно;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документы, подтверждающие право собственности;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контракт, подтверждающий намерение совершения ввоза икры;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разрешение Административного органа страны отправителя;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акт соответствующих уполномоченных органов, составленный на основании решения суда, если это конфискованная икра;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документ, подтверждающий соответствие предназначенной для торговли икры требованиям ветеринарного законодательства Республики Казахстан, государственным стандартам по качеству;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подлинник платежного поручения об оплате за марки;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свидетельство налогоплательщика - документ о присвоении регистрационного номера (РНН).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Административный орган может запрашивать у заявителя дополнительную информацию, исходя из необходимости обеспечения сохранения осетровых видов рыб.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Административный орган рассматривает заявку и прилагаемые к ней документы в течение 30 дней, после чего производит выдачу марок, либо направляет мотивированный отказ.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Приобретенные получателями марки не подлежат перепродаже, передаче или отчуждению в других формах иным организациям и лицам, за исключением возврата в Административный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Марки выдаются заявителю или другому лицу по доверенности заявителя под роспись в журнале учета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выдаче марок материально-ответственным лицом Административного органа выписывается накладная в трех экземплярах. Один экземпляр накладной передается 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накладной отражаются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выдачи марок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юридического лица;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фамилия, имя, отчество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фамилия, имя, отчество, паспортные данные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номер и дата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вид, номер и количество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Выдача марок получателям производится в соответствии с количеством и видами, указанными в заявке. Заявители не позднее шестидесяти календарных дней до начало нового календарного года, могут обратиться в Административный орган о внесении изменений и дополнений в ранее представленные заявки в части вида и количества марок. По истечении указанного срока изменения и дополнения в заявки не принимаются.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Учет, возврат, хранение марок для торговли на  </w:t>
      </w:r>
      <w:r>
        <w:br/>
      </w:r>
      <w:r>
        <w:rPr>
          <w:rFonts w:ascii="Times New Roman"/>
          <w:b/>
          <w:i w:val="false"/>
          <w:color w:val="000000"/>
        </w:rPr>
        <w:t xml:space="preserve">
внутреннем рынке Республики Казахстан и  </w:t>
      </w:r>
      <w:r>
        <w:br/>
      </w:r>
      <w:r>
        <w:rPr>
          <w:rFonts w:ascii="Times New Roman"/>
          <w:b/>
          <w:i w:val="false"/>
          <w:color w:val="000000"/>
        </w:rPr>
        <w:t xml:space="preserve">
отчетность по их использованию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Марка является документом строгой отчетности. Сведения о движении марок заносятся в журнал учета марок, пронумерованный, прошнурованный, заверенный печатью Административного органа. Указанный журнал ведется Административным органом по форме согласно Приложению 2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учета марок хранится в течение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Административный орган назначает приказом должностное лицо, ответственное за учет, хранение, выдачу и отчетность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Получатели марок ежегодно не позднее 10 января следующего за отчетным годом представляют в Административный орган отчет об использовании полученных марок в письменной форме, с указанием следующих сведений: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полученных марок по их номеру и виду икры;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использованных 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неиспользованных марок и причины их неиспользования.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Импортерам икры необходимо дополнительно ежеквартально представлять в Административный орган копии грузовых таможенных деклараций, подтверждающих использование марок (копию грузовой таможенной декларации на ввоз промаркированной продукции).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Марки для торговли на внутреннем рынке не допускаются к использованию при несоблюдении пунктов 18 и 24 настоящих Правил, а также при утрате марок получателем.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Неиспользованные либо имеющие повреждения марки возвращаются в Административный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Возврат марок получателем производится на основании заявления о возврате марок с указанием причин возврата и при предъявлении накладной, по которой они были получены.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Поврежденные марки наклеиваются получателем на отдельные листы, а ее отдельные части должны быть соединены.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Административным органом назначается комиссия по контролю за движением марок (далее - комиссия) в составе Председателя комиссии, членов комиссии и материально-ответственного лица в количестве не менее трех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подписывает: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приема-передачи, в двух экземплярах в котором указываются номера возвращенных или выданных 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акт уничтожения поврежденных марок, в трех экземплярах, в котором указываются виды, номера и количество уничтоженных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Акты, подписанные комиссией, заверяются печатью Административного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Получатели марок должны обеспечить правильный учет марок, их использование (по количеству, виду), сохранность поврежденных марок до их списания в установленном порядке, не допуская их потери.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маркирования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икры осетровых видов рыб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Республике Казахстан для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внутреннем и внешнем рынках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марки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Размер марки 100х19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Основной фон марки для икры, произведенной в Республике Казахстан - красный, для импортируемой икры - зеленый.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 левой стороны марки расположены: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деметаллизированная медная полоса, микротекст "уылдырык".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центре марки изображение осетра.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 правой стороны расположены: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нумерация (с ультра фиолетовым свечением), государственный герб Республики Казахстан, голограмма со словами "CITES" с эффектом изменения цветов дифракции. Под другим углом изображения на голограмме вместо слов "CITES" читается слово "KZ".   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маркирования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икры осетровых видов рыб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Республике Казахстан для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внутреннем и внешнем рынках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Журнал учета движения марок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N|Дата |Вид  |Коли- |Номер |Дата  |Наиме- |РНН  |Ф.И.О.|Данные 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|полу-|мар- |чество|нак-  |выдачи|нование|полу-|полу- |кументов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|чения|ки,  |полу- |ладной|марок |получа-|чате-|чателя|представи-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|марок|ем-  |ченных|      |полу- |теля   |ля   |марок |теля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 |кость|марок |      |чателю|марок  |     |      |чателя марок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_|_____|_____|______|______|______|_______|_____|______|____________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_|_____|_____|______|______|______|_______|_____|______|____________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