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f5a" w14:textId="79b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рассмотрения финансово-экономического обоснования бюджетных инвестиций посредством участия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30 сентября 2004 года N 143. Зарегистрирован Министерством юстиции Республики Казахстан 5 ноября 2004 года N 3185. Утратил силу приказом и.о. Министра экономики и бюджетного планирования Республики Казахстан от 3 марта 2009 года N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приказом и.о. Министра экономики и бюджетного планирования РК от 03.03.2009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приказом Министра экономики и бюджетного планирования РК от 13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и рассмотрения финансово-экономического обоснования бюджетных инвестиций посредством участия в уставном капитале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приказом Министра экономики и бюджетного планирования РК от 13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инвестиционной политики (Нурашев Т.Б.) и Юридическому управлению (Айтенов М.Д.)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Исаева Б.А.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143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в новой редакции приказа Министра экономики и бюджетного планирования РК от 13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рассмотрения финансово-экономического обоснования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инвестиций посредством участия в уставном капитале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Общая часть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рассмотрения финансово-экономического обоснования бюджетных инвестиций, осуществляемых посредством участия в уставном капитале юридических лиц (далее - Правила) разработаны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определяют содержание, порядок разработки и рассмотрения финансово-экономических обоснований (далее - ФЭО) бюджетных инвестиций, осуществляемых посредством участия в уставном капитале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Планирование бюджетных инвестиций посредством участия в уставном капитале юридических лиц осуществляется в рамках государственных, отраслевых (секторальных) и региональных программ при разработке среднесрочного плана социально-экономического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ФЭО осуществляется уполномоченным органом по экономическому планированию путем проведения и подготовки заключения экономической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Разработка ФЭО бюджетных инвестиций посредством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уставном капитале юридического 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разработки ФЭО бюджетных инвестиций обеспечивается уполномоченными государственными органами, осуществляющими права владения, пользования и/или распоряжения государственным пакетом акций в акционерных обществах, государственными долями участия в организациях, либо государственными органами, инициирующими создание юридического лица (далее - уполномоченные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ФЭО бюджетных инвестиций осуществляется после принятия в установленном порядке уполномоченным органом управления юридического лица положительного решения об увеличении уставного капитала юридического лица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ФЭО должно включать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мероприятий, предполагаемых к реализации за счет бюджетных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выбора мероприятий в порядке, указанном в пункте 8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объема затрат на реализацию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необходимости бюджетных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общего описания мероприятий, предполагаемых к реализации за счет бюджетных инвестиций, приводится перечень мероприятий, по каждому из которых необходимо указать цели, задачи, правовую основу, стоимость, объем финансирования, период и график реализации, описание компонентов, количественные и качественные показатели, планируемые к достижению в результате осуществления мероприятий, институциональную схему осуществления мероприятий и альтернативы, информацию об организациях, участвующих в процессе осуществления мероприятий, их взаимодействии, распределении между ними ответственности и выгод.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ФЭО мероприятий, реализуемых в целях покрытия задолженности и текущих расходов юридических лиц, не связанных с выполнением задач, определенных государственными, отраслевыми (секторальными) и региональными программами.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Обоснование мероприятий излагается по каждому мероприятию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раздел.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информация о соответствии проекта утвержденным государственным и отраслевым (секторальным) программам,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государственных, отраслевых (секторальных) программ, на решение которых направлена реализация мероприятия. При этом указывается полное наименование программы, а также форма, дата принятия и, регистрационный номер документа, которым программа утверждена;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от реализации мероприятий в количественном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достижения указанных результатов, в том числе по этапам реализации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раздел.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основывается на оценке эффективности мероприятий с точки зрения национальной экономики и предусматривает проведение экономического анализа,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существующей ситуации в отрасли с указанием основных отраслевых показателей и динамики развития отрасли за последние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экономической ситуации и последствий в случае нереализации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экономических выгод и затрат, в том числе: анализ результатов, следствий и влияния инвестиций на экономику государства (анализ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экономической эффективности мероприятий с приведением расчетов в количественном (абсолютном и относительном) выражении, в том числе расчетов экономического чистого дисконтированного дохода (ENPV) и экономической внутренней нормы доходности (EIRR);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Финансовый раздел.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производится финансовый анализ, оценка финансовых затрат и доходов юридического лица, получаемых в результате реализации мероприятий, который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юридического лица за последние три года включающий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финансовой устойчивости и платежеспособности юридического лица с расчетом показателей текущей ликвидности, финансовой устойчивости, соотношения собственного и заемного капитала, коэффициента обеспеченности собственными средствами, рейтинговые оценки юридического лица (если имеются), присвоенные рейтинговыми агентствами. Также, проводится анализ динамики указанных показателей за последние три года, а также причин и событий, повлиявших на их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собственного капитала и его использования с расчетом коэффициентов доходности уставного капитала (отношение полученной в отчетном периоде чистой прибыли к уставному капиталу отчетного периода), коэффициент оборачиваемости собственного капитала (отношение дохода от реализации продукции (работ, услуг) к средней за период величине собственного капитала), анализ результатов финансово-хозяйственной деятельности, внутрипроизводственных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целях реализации мероприятий средства, полученные юридическим лицом в качестве бюджетных инвестиций, направляются на инвестиции посредством участия в уставном капитале аффилиированного лица, то в ФЭО представляется анализ финансового состояния данного аффилиированного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мероприятий, в том числе для каждого мероприятия приводятся: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финансовой схемы для каждого мероприятия с указанием обоснований ее реализации, в том числе нормативной правовой основы;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каждого мероприятия с использованием простых методов финансовой оценки (расчет срока окупаемости, нормы прибыли, коэффициента покрытия задолженности);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мероприятия с помощью методов дисконтирования: расчет чистого дисконтированного дохода (NPV), внутренней нормы прибыльности (IRR), отношение дисконтируемых выгод и затрат (В/С), дисконтированного срока окупаемости;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мероприятий в условиях неопределенности, в том числе анализ чувствительности по основным параметрам (объем сбыта, цена сбыта, прямые издержки) и расчет точек безубыточности;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рисков с расшифровкой основных факторов рисков, предположительного характера и диапазона изменений, 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денежных потоков, получаемых в результате осуществления мероприятий, в том числе расчет объема доходов и расходов, поступлений в бюджет, размер нераспределенной и чистой прибыли от реализации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финансового состояния юридического лица, отражающий влияние реализации мероприятий на финансовое состояние юридического лица в случае реализации мероприятий и предусматривающий составление прогнозной финансовой отчетности с указанием размера участия результатов мероприятий в показателях.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Подтверждение объема затрат на реализацию мероприятий в разрезе каждого мероприятия осуществляется путем представления расчетов и обоснований, подтверждающих документов, включаемых в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в строительство представляется заключение государственной экспертизы на предпроектную и проектную документацию, подтверждающие экспертизу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направлениям представляются расчеты и обоснования, подтверждающие стоимость инвестиций (ценовые предложения, статистические данные, оценочные акты, результаты маркетинговых исследований, оценки консультантов и другие).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Обоснование необходимости бюджетных инвестиций включает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формировании уставного капитала, в том числе о бюджетных инвестициях, осуществлявшихся ранее, и их эффективность;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приведение исчерпывающих аргументов, подтверждающих необходимость участия бюджетных средств, где в том числе необходимо привести оценку приоритетности всех инвестиционных проектов, программ или мероприятий юридического лица, предполагаемых к осуществлению в планируемом периоде за счет всех источников финансирования, и определение логики их отбора;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альтернативных источников и схем финансирования инвестиционных проектов, программ и мероприятий, где необходимо предусмотреть следующие альтернативные варианты: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инвестиций с учетом бюджетных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инвестиций за счет собственных средств юридического лица (с приведением изменений финансово-хозяйственных показателей после оттока соответствующих объемов доходов и оборотных 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заимствование из других источников и иных способов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Приложения содержат документацию, подтверждающую стоимость затрат на реализацию мероприятий, финансово-экономические модели по каждому из рассматриваемых вариантов реализации проекта (программы), таблицы расходов, динамики, графики окупаемости, диаграммы, рисунки, карты местности и другие материалы и документы, подтверждающие и раскрывающие информацию, приведенную в ФЭО.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рамках подготовки ФЭО соответствующим уполномоченным государственным органом проводится отраслевая экспертиза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отраслевой экспертизы содержит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государственным и отраслевым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на развитие отрасли с приведением количественных и качественных показателей и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в структуре экономики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выбора месторасположения и масштаба реализации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рынков сбыта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обоснованности схемы и источников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целесообразности осуществления мероприятий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показателей юридических лиц и финансовых выгод, получаемых в результате осуществления инвестиций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международным стандартам, применение оптимальных новейших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распределения выгод и затрат, получаемых от реализации бюджетных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отраслевой экспертизы подписывается первым руководителем уполномоченного государственного органа, проводившего отраслевую экспертизу, либо его заместителем.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отраслевой экспертизы в ФЭО вносятся изменения и дополнения, предусматривающие приведение ФЭО в соответствие с заключением отраслевой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ФЭО включаются только те мероприятия, которые были одобрены к реализации отраслевой экспертизой.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Рассмотрение ФЭО уполномоченным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экономическому планированию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ФЭО представляются для проведения экономической экспертизы уполномоченными органами в срок до 1 апреля года, предшествующего году осуществления бюджетных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экономической экспертизы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финансовую отчетность (баланс, отчет о доходах и расходах, отчет о движении денежных средств, отчет об изменении в уставном капитале) за последние 2 года, заверенную печатью и подписью первого руководителя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развития или финансово-хозяйственной деятельности на среднесрочный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Документация для проведения экономической экспертизы представляется уполномоченными органами отдельным сопроводительным письмом на титульном бланке за подписью первого руководителя либо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согласованная отраслевой экспертизой и заявляемая в рамках ФЭО сумма бюджетных инвестиций, перечень прилагаемой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необходимости, уполномоченный орган по экономическому планированию запрашивает дополнительную информацию у уполномоченного органа, для рассмотрения отдельных вопросов, возникающих в ходе экономической экспертизы ФЭО бюджетных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Рассмотрение ФЭО представляет собой проведение экономической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экспертиза проектов проводится в течение сорока пяти рабочих дней после внесения полного пакета документов, указанных в пункте 17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представленная документация не соответствует требованиям, указанным в главе 2 Правил, либо представлена позже установленного срока, указанного в пункте 16 Правил, ФЭО не рассматривается.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Заключение экономической экспертизы содержит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состава и качества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бюджетных инвестиций государственным, отраслевым (секторальным) и региональным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осуществления бюджетных инвестиций на экономику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выгод и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обоснования бюджетных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необходимости, уполномоченный орган по экономическому планированию в установленном законодательством порядке привлекает экспертов и консультантов для проведения экспертизы либо вносит на рассмотрение Правительства Республики Казахстан предложения по созданию рабочих групп для решения отдельных вопросов, возникающих в ходе рассмотрения ФЭО бюджетных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Положительное заключение уполномоченного органа по экономическому планированию является основанием для вынесения вопроса об осуществлении бюджетных инвестиций на рассмотрение бюджетной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рассмотрения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финансово-экономического обоснования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инвестиций, осуществляемых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посредством участия в формировании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увеличении уставного капитала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утвержденных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 о. Министра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Типовая структура и требования к разработке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финансово-экономического обоснования бюджетных инвестиций,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осуществляемых посредством участия в формировании и увеличении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описание инвестиций юридического лица, предполагаемых к осуществлению за счет бюджетных инвестиций (далее - инвестиции юридического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перечень направлений инвестиций юридического лица (инвестиционные проекты, программы или мероприятия). По каждому из направлений инвестиций юридического лица указываются: цели, задачи, стоимость, объем финансирования, период и график реализации, описание компонентов и структуры инвестиций, количественные и качественные показатели, планируемые к достижению в результате осуществления инвестиций, институциональная схема осуществления инвестиций и альтернативы, правовая основа, информация об организациях, участвующих в процессе осуществления инвестиций, их взаимодействия, распределение ответственности между собой и выгод.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Обоснование направлений инвестиций юридического лица в разрезе каждого инвестиционного проекта, программы и мероприятия и в совокупности инвестиций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Финансовый раздел.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производится финансовый анализ инвестиций, оценка финансовых затрат и доходов юридического лица, получаемых в результате осуществления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инвестиций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инвестиций проектов с использованием простых методов финансовой оценки: расчет срока окупаемости, нормы прибыли, коэффициента покрытия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расчет денежных потоков, получаемых в результате осуществления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валового объема доходов, размера нераспределенной и чистой прибыли от осуществления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инвестиций с помощью методов дисконтирования: расчет чистого дисконтированного дохода (NPV), внутренней нормы прибыльности (IRR), отношение дисконтируемых выгод и затрат (В/С), дисконтированного срока окупаемости;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инвестиций в условиях неопределенности, в том числе анализ чувствительности проекта по основным параметрам (объем сбыта, цена сбыта, прямые издержки) и расчет точек безубыточности;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ликвидности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рисков с расшифровкой основных факторов рисков, предположительного характера и диапазона изменений, предполагаемые мероприятия по снижению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раздел.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основывается на оценке эффективности инвестиций юридического лица с точки зрения национальной экономики и предусматривает проведение экономического анализа,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экономической ситуации с осуществлением инвестиций и без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экономических выгод и затрат, в том числе: анализ результатов, следствий и влияния инвестиций на экономику государства (анализ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наименьших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количественной оценки экономической эффективности инвестиций с приведением расчетов экономического чистого дисконтированного дохода (ENPV) и экономической внутренней нормы доходности (EIRR).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Обоснование и подтверждение объемов инвестиций юридического лица в разрезе каждого инвестиционного проекта, программы и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в строительство представляется заключение государственной экспертизы на предпроектную и проектную документацию, подтверждающие экспертизу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направлениям представляются расчеты и обоснования, подтверждающие стоимость инвестиций (ценовые предложения, статистические данные, оценочные акты, результаты маркетинговых исследований, оценки консультантов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Обоснование необходимости бюджетных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текущего финансового состояния юридического лица с проведением комплексной оценки эффективности использования собственного потенциала, анализа результатов финансово-хозяйственной деятельности, внутрипроизводственных показателей, динамики изменения объема уставного и собственного капиталов и планов юридического лица по дальнейшей капитализации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Приведение исчерпывающих аргументов, подтверждающих необходимость участия бюджетных средств, где, в том числе необходимо привести оценку приоритетности всех инвестиционных проектов, программ или мероприятий юридического лица, предполагаемых к осуществлению в планируемом периоде за счет всех источников финансирования, и определение логики их отбора;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альтернативных источников и схем финансирования инвестиционных проектов, программ и мероприятий, где необходимо предусмотреть следующие альтернативные варианты: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инвестиций с учетом бюджетных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инвестиций за счет собственных средств юридического лица (с приведением изменений финансово-хозяйственных показателей после оттока соответствующих объемов доходов и оборотных 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заимствование из других источников и иных способов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модели по каждому из рассматриваемых вариантов реализации проекта (программы), таблицы расходов, динамик, графики окупаемости, диаграммы, рисунки, карты местности и другие материалы и документы, подтверждающие и раскрывающие информацию, приведенную в ФЭО бюджетных инвестиций.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