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1e7" w14:textId="4ce6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некоторых 
инфекционных и инвазионных болезней рыб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2004 года № 525. Зарегистрирован Министерством юстиции Республики Казахстан 20 октября 2004 года № 3167.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правила по профилактике и ликвидации аэромоноза карповых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по профилактике и ликвидации описторхоза.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 с территориальными управлениями областей,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по профилактике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некоторых инфекционных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рыб"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525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аэромоноза карповых рыб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аэромоноза карповых рыб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ветеринарии».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1. Общие положения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Аэромоноз (краснуха, геморрагическая септицемия, инфекционная водянка) - инфекционная болезнь, характеризующаяся геморрагическим воспалением кожи и внутренних органов, асцитом, ерошением чешуи, экзофтальмией, а в ряде случаев образованием язв на теле рыб.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Возбудителями болезни являются бактерии, относящиеся к роду - Aeromonas, семейству Vibrionaceae - короткая, с закругленными концами, кокковидная, подвижная грамотрицательная палочка, спор и капсул не образует.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болезни восприимчивы карпы, сазаны и их гибриды в возрасте от сеголетков до производителей. Источник возбудителя инфекции - больные рыбы, их выделения и трупы, а также рыбы-микробоносители. В водоемы возбудитель инфекции заносится с водой, больной рыбой, водоплавающей и рыбоядной птицей, а также орудиями лова, рыболовным инвентарем и тарой. Рыба заражается через поврежденную кожу и жабры, а также алиментарно. Наибольшего распространения эпизоотия достигает в весенне-летний период, к осени она затухает и болезнь принимает хроническое течение.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Инкубационный период от 2 до 30 суток, протекает остро, подостро и хронически. Острое течение, главным образом у двух и трехлеток карпов, характеризуется геморрагическим воспалением отдельных участков или всего кожного покрова, развитием брюшной и общей водянки, пучеглазием и ерошением чешуи. Рыбы погибают в течение 2-4 недель. При подостром течении - наблюдается одновременно проявление у больных рыб водянки, ерошение чешуи, асцита, пучеглазия и язв различной величины и конфигурации. Подострая болезнь длится 1,5-3 месяца. Хроническое течение проявляется наличием открытых язв на коже и плавниках, а также соединительных рубцов синеватого оттенка, образовавшихся на местах язв после заживления и рубцевания. Болезнь длится 1,5-2,5 месяца, и рыбы выздоравливают.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Болезнь диагностируется на основании эпизоотологических, клинических и патологических данных и результатов бактериологического исследования (выделения вирулентной культуры возбудителя, определение его серологической принадлежности, биопроба на здоровых карпах и белых мышах). 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2. Мероприятия по профилактике аэромоноза карповых рыб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целях профилактики аэромоноза рыб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завозить в хозяйство рыб только из водоемов, благополучных по инфекционным болезням;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рыбопосадочный материал (сеголетки, годовики, двухлетки) размещают в специально выделенные пруды отдельно от местных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обловах и пересадках не допускать травмирования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зарастания прудов жесткой растительностью;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комплекс мер, направленных на повышение резистентности организма рыб (полноценное кормление, оптимальные зоогигиенические условия);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регулярно не реже одного раза в квартал, а в вегетационный период во время обловов проводит ихтиопатологическое исследование рыб.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3. Мероприятия по ликвидации заболевания в неблагополучных пунктах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возникновении аэромоноза карпов на неблагополучные рыбоводческие хозяйства и естественные рыбохозяйственные водоемы накладывают карантин. По условиям карантина в неблагополучном хозяйстве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пересадка рыб в другие пруды хозяйства и в естественные рыбохозяйственные водоемы;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смешанные посадки рыб разных видов и возрастов, восприимчивых к аэромонозу.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Вывоз из карантинируемых водоемов, а также ввоз в них рыб и других гидробионтов, в отдельных случаях, с разрешения ветеринарных органов, допускается вывоз рыбы из благополучных прудов карантинируемых хозяйств, не связанных с неблагополучными прудами хозяйства, в другие хозяйства и водоемы с обязательным последующим ее карантинированием в течение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Вывоз живой товарной рыбы разрешается только непосредственно в торговую сеть без выдерживания ее во всадках на живорыбных базах. Воду, в которой перевозилась рыба из неблагополучных хозяйств, подвергают хлорированию и после этого сливают в общую канализационную сеть, а в сельской местности выливают на поля, на расстоянии не ближе 500 метров от водоемов, а тару подвергают соответствующей обработке.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Оздоровление рыбоводных хозяйств и рыбохозяйственных водоемов проводят летованием или комплексным методом.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Небольшие полносистемные рыбоводные хозяйства со спускными прудами, рыбопитомники или отдельные пруды подлежат летованию в течение одного года с одновременным проведением всех ветеринарно-санитарных и рыбоводно-мелиоративных мероприятий.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осенью пруды спускают всю товарную рыбу, производителей и ремонтный молодняк реализуют через торговую сеть, рыбопосадочный материал направляют на корм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зимы, весны и лета следующего года ложе прудов, рыбосборные канавы и гидросооружения дезинфицируют негашеной (25-30 центнера/гектара) или хлорной (3-5 центнера/гектара) известью;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весной после проведенного летования обеззараженные пруды зарыбляют здоровым рыбопосадочным материалом, из благополучного по инфекционным болезням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Оздоровление комплексным методом проводится в крупных полносистемных рыбоводных хозяйствах с зависимым водоснабжением, неспускными или не полностью спускными прудами, а также в закрытых естественных рыбохозяйственных водоемах.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включает в себя меры по выявлению и устранению источников возбудителя болезни, разрыв путей передачи возбудителя, повышение естественной устойчивости рыб и создания оптимальных условий их содержания, препятствующих распространению болезни.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 целью нейтрализации кислотности воды и накапливающихся в ней органических остатков в нагульные, вырастные и маточные пруды рекомендуется вносить известь гашенную или известковое молоко из расчета 150-300 килограмма/гектара водной площади (2-3 раза в течение летнего периода с интервалом 8-15 дней), добиваясь повышения рН воды до 8,5.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неблагополучных рыбоводных хозяйствах формирует стадо производителей и ремонтный молодняк из числа рыб, переболевших аэромонозом и обладающих относительной устойчивости против указанного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хронически неблагополучных по аэромонозу хозяйствах, естественных водоемах и водохранилищах разводят и выращивают невосприимчивые или более устойчивые к болезням виды рыб растительноядные (белый амур и пестрый толстолобик), щука, канальный сом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 лечебной целью применяют медикаментозные препараты, зарегистрированные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Карантин по аэромонозу рыб с рыбоводного хозяйства снимают по истечении одного года после последнего случая заболевания рыб, отрицательных результатов биологической пробы в производственных прудах и проведения комплекса ветеринарно-санитарных мероприятий.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по профилактике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некоторых инфекционных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рыб"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525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описторхоза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описторхоза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ветеринарии». 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Описторхоз - заболевание человека и плотоядных животных (собак, кошек, лисиц, песцов, соболей, свиней и другие), вызываемое трематодой Opisthorchis felineus из семейства Opisthorchidae. Половозрелые описторхисы паразитируют в печеночных желчных ходах, желчном пузыре и поджелудочной железе, вызывая тяжелые поражения печени. Личиночные стадии - метацеркарии поселяются в мускулатуре карповых рыб. Описторхоз имеет природную очаговость. Заболевание чаще протекает в форме энзоотий и характеризуется острым поражением печени и интоксикацией организма.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- трематода достигает 8-12 миллиметра в длину, 1,2-2 миллиметра в ширину. Яйца овальные, бледно-желтого цвета с крышечкой на одном конце, размеры: длина 0,026-0,034 миллиметра и ширина 0,011-0,019 миллиметра. Место локализации желчный пузырь, желчные протоки печени, реже поджелудочная железа домашних и диких животных, а также человека. Яйца описторхиса выделяются с фекалиями. После попадания яйца в водоем паразит проходит несколько последовательных стадий развития в пресноводных моллюсках рода Bithynia и рыбах семейства карповых. Человек заражается в результате употребления в пищу инвазированных карповых рыб и продуктов их переработки, содержащих живых личинок (метацеркарий) паразита.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Описторхисы травмируют желчные ходы, что затрудняет отток желчи и вызывает застойные явления в печени. Происходит интоксикация организма и развитие аллергического состояния. Возникает холецистит, цирроз печени. В тканях рыб при интенсивном поражении метацеркариями образуются множественные инкапсулированные участки, разрастается соединительная ткань, что приводит к потере эластичности и нарушению функции мышц.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у окончательных хозяев ставят на основании гельминтокопрологических исследований и с учетом клинических признаков.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Проводят гельминтологическое исследование карповых рыб, обитающих в водоемах, на зараженность их личинками описторхисов. Кусочки мышц исследуют под микроскопом компрессорным методом. Для установления видовой принадлежности метацеркариев ставят биологическую пробу путем скармливания стерильным котятам свежих кусочков мяса рыбы, через 25-30 дней их исследуют. В фекалиях находят яйца, а в желчных ходах печени половозрелых описторхов. 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  2. Мероприятия по профилактике описторхоза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комплексе мер борьбы, и профилактики первостепенное значение имеют мероприятия по обеспечению безопасности рыбной продукции для здоровья человека и животных: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режимов обработки рыбы, гарантирующих ее обезвреживание от возбудителей гельминтозов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санитарно-гигиенической и ветеринарно-санитарной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 качества исследований на соответствие медико-биологическим и ветеринарно-санитарным требованиям, а также санитарным нормам по показателям паразитарной чистоты.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охраны населения и животных от описторхоза реализация рыбной продукции допустима только из рыбохозяйственных и рыбопромысловых водоемов, имеющих ветеринарно-санитарные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Ветеринарно-санитарный паспорт является учетным документом, где изложены эпизоотическое состояние водоема, обитающие виды рыб и гидробионтов, а также указан гидрохимический, радиологический и токсикологический анализ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рыбы населению производится после проведения ихтиопатологических лабораторно-диагностических исследований.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заболевания в неблагополучных пунктах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Методы борьбы и профилактика осуществляются совместными усилиями медицинских и ветеринарных служб. Гельминтокопрологическим обследованием выявляют зараженных людей и животных, а при исследовании рыбы - неблагополучные водоемы.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допускаются в реализацию рыба и продукты их переработки, в которых при лабораторных исследованиях на соответствие требованиям безопасности и санитарным нормам обнаружены живые метацеркарии Opisthorchis felineus, опасные для здоровья человека и животных.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Рыбы и продукты их переработки, содержащие живых метацеркарии, опасных для здоровья человека и животных, переводятся в разряд «условно годные» или «непригодные».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«Условно годная» рыбная продукция допускается на переработку на пищевые продукты и в реализацию только после обеззараживания.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Рыба и продукты их переработки, переведенные в разряд «непригодные» направляются на утилизацию.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Использования «условно годной» рыбы в пищевых целях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засолки, замораживания, копчения, вяления, специальной кулинарной обработки или консервирования.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Посол условно годной рыбопродукции: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обеззараживание рыбы от личинок описторхид обеспечивается применением смешанного крепкого и среднего посола (плотность тузлука с первого дня посола 1,20, при температуре +1+2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при достижении массовой доли соли в мясе рыбы 14%. При этом продолжительность посола должна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пескаря, уклея, гольяна, верховки - 10 суток;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плотвы, ельца, красноперки, спица, шиповки, мелких (до 25 сантиметров) язей, лещей, линей - 21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крупных (свыше 25 сантиметров) язей, лещей, линей - 40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допускается более слабый, или менее длительный для «условно годной» рыбы в подпункте 1, пункта 14 в настоящих Ветеринарных правил, только после предварительного ее замораживания в режимах, указанных в пункте 16 настоящих Ветеринарных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Посол икры рыбы: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теплый посол (температура 15-16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проводится при количестве соли (в процентах к весу икры): 12% - 30 минут; 10% - 1 час; 8% - 2 часа; 6% - 6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охлажденный посол (при температуре 5-6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при тех же соотношениях соли и икры проводится вдвое дольше;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охлажденный посол икры сиговых и других рыб, зараженных личинками лентеца чаечного, проводится при количестве соли 5% к весу икры в течение 12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Замораживание рыбы: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личинок описторхиса, рыба обеззараживается при соблюдении следующих режимов замораживания: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минус 40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(температура в теле рыбы) - 7 часов (время, необходимое для обеззараживания);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минус 35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минус 28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- 32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Горячая термическая обработка рыбопродукции. Надежным способом обеззараживания рыбопродукции является ее обработка высокими температурами.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Горячее и холодное копчение, вяление, сушка, а также изготовление консервов, осуществляемые в соответствии с действующими технологическими регламентами, обеззараживают рыбу от личинок описторхисов, за исключением язя. Язь охлажденный не может использоваться для производства рыбной продукции вяленной и холодного копчения, так как, при этом не происходит его обеззараживание от личинок описторхисов.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Рыбопродукция, предназначеная для корма животным, обеззараживается при режимах обработки, указанных в пунктах 14-17 настоящих Ветеринарных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Отходы, получаемые при переработке «условно годной» рыбной продукции, а также рыбопродукция, переведенная в разряд «непригодная» (пункт 10), направляются на производство рыбной муки для животноводческих целей. В случае отсутствия установок по выработке рыбной муки отходы провариваются в котлах в течение 30 минут с момента закипания. Допускается захоронение в биотермических ямах. Запрещается сбрасывать в водоемы и на мусорные свалки отходы переработки рыбной продукции, а также скармливать животным без предварительного обеззараживания.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