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aca" w14:textId="569d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некоторых
инвазионных болезней животных и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2004 года № 511. Зарегистрирован в Министерстве юстиции Республики Казахстан 12 октября 2004 года № 3144.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статьи 8 и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по профилактике и ликвидации дикроцелиоза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по профилактике и ликвидации кокцидиозы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по профилактике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некоторых инвазионных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 и птиц"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2004 г. N 511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Ветеринарные правила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дикроцелиоза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дикроцелиоза животных (далее - Правила) определяет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Дикроцелиоз - широко распространенное хроническое заболевание преимущественно домашних и диких жвачных, вызываемое трематодой Dicrocelium lanceatum, паразитирующий в желчных протоках. Заболевание характеризуется угнетением, нарушением функции пищеварения (поносы, чередующиеся с запорами), отеками в области груди и подчелюстного пространства. Дикроцелиозом болеет 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- плоская червь, ланцетовидной формы, длиной до 1см, шириной до 2 мм, яйца мелкие, темно-бурые, ассиметричные, с толстой скорлупой и с крышечкой на одном из полюсов. Паразит развивается в трех хозяевах: дефинитивный хозяин - домашние и дикие жвачные, промежуточный хозяин - наземные моллюски, дополнительный хозяин - муравьи. Яйца дикроцелий устойчивы к воздействию внешних факторов, личинки дикроцелий могут перезимовывать в моллюсках и муравьях, сохраняя жизнеспособность в почве.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Прижизненный диагноз устанавливается с учетом эпизоотологических, клинических данных, на основании обнаружения яйц дикроцелий гельминтокопрологическими методами в пробах фекалий.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Посмертный диагноз устанавливается с учетом патологоанатомических изменений в печени и обнаружения дикроцелий.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Мероприятия по профилактике,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проводимые на территории благополучной по дикроцелиозу животных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профилактики дикроцелиоза животных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целью эпизоотологической оценки ежегодно в весенне-летний период выборочно обследуют животных гельминтокопрологическими методами на дикроцелиоз, пастбища на наличие и плотность заселения их наземными моллюсками и муравьями с определением их зараженности личинками дикроцелиев при установлении болезни проводят поголовное гельминтокопрологическое исследование и дегельминтизацию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выпас животных на открытых суходольных участках и обеспечивают водопой из чистых водоисточников, обеспечивают своевременную смену пастбищ с учетом развития возбудителя во внешней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 ввозом (вводом) или вывозом (выводом) из хозяйствующего субъекта животных подвергают гельминтокопрологическому обследованию на дикроцелиоз, при обнаружении гельминтов животных подвергают дегельминтизации и прослеживают их до полного оздоровления.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Проводят очистку навоза его обеззараживание и дезинвазию животноводческих помещений и выгульно-кормовых площадок и других объектов внешней среды, соприкасающихся экскрементами животных.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Мероприятия по ликвидации проводимые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неблагополучной по дикроцелиозу животных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неблагополучных по дикроцелиозу животных хозяйствующих субъектах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стойловое или стойлово-выгульное содержание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целью эпизоотологической оценки ежегодно в весенне-летний период обследуют пастбища на наличие и плотность заселения их наземными моллюсками и муравьями, при установлении их зараженности личинками дикроцелиев не допускают пастьбу на них здоровых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снижения численности моллюсков (промежуточных хозяев дикроцелий), пастбища очищают от кустарников и камней, засевают культурными травами или проводят обработку против моллюсков, инсектицидными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ежегодно проводят лечебно-профилактическую дегельминтизацию в ноябре-декабре месяцах;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дегельминтизации применяют антигельминтики, зарегистрированные в Республике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по профилактике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некоторых инвазионных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 животных и птиц"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2004 г. N 511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кокцидиозы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кокцидиозы птиц (далее - Правила) определяет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Кокцидиозы птиц - широко распространенные протозойные болезни, поражающие цыплят, индюшат, гусят и утят, преимущественно в возрасте 15-90 дней. Молодняк более старшего возраста и взрослые птицы болеют редко, но часто являются носителями кокцидий.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Возбудители - эймерии (кокцидии). Имеют сложный цикл развития: часть этого цикла протекает в организме птиц и заканчивается формированием ооцист (эндогенные стадии), часть - во внешней среде (экзогенные стадии). Источник возбудителя инфекции - больная птица и эймерионосители. Путь заражения - алиментарный. Эймерии локализуются в слизистой оболочке кишечного 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кокцидиоз необходимо ставить на основании эпизоотологических, клинических, патологоанатомических данных и результатов лабораторных исследований.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Мероприятия по профилактике,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проводимые на территории 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профилактики заболевания птиц кокцидиозом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скученного содержания птиц, повышенной влажности в помещениях, контакта молодняка со взрослой птицей, загрязнения корма и питьевой воды пометом;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птиц полноценными кормами;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период подготовки птичников для очередной посадки птиц проводить дезинвазию помещений, выгулов,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удалять помет с территорий хозяйствующего субъекта и подвергать его биотермическому обеззараживанию;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периодически применять птицам кокцидиостатики.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Молодняк птиц выращивают в батарейных клетках или секциях с сетчатым полом.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связи с тем, что ооцисты (возбудители кокцидиозов) устойчивы к воздействиям внешней среды, сохраняются в ней до года, а обычные дезинфицирующие средства не убивают ооцисты, для дезинвазии птичников, оборудования и инвентаря следует применять дезинфицирующие средства, зарегистрированные в Республике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Мероприятия по ликвидации, проводимые в эпизоотическом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очаге и неблагополучном по кокцидиозу птиц пункте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появлении кокцидиоза всему поголовью птиц неблагополучной группы назначают кокцидиостатики, слабую птицу убивают. Ежедневно проводят уборку помета, механическую очистку помещения, выгулов и оборудования (кормушек, поилок и других предметов ухода за птицей).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 профилактической и лечебной целью цыплятам, индюшатам, гусятам и утятам применяют следующие кокцидиостатики: фармкокцид, химкокцид, кокцидиовит, кокцидин и другие препараты, зарегистрированные в Республике Казахстан, согласно инструкции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Максимальные дозы кокцидиостатиков назначают в течение 5-7 дней при вспышке кокцидиоза, а минимальные - с профилактической целью до 60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Длительность применения кокцидиостатиков зависит от эпизоотической обстановки и способов выращивания молодняка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клеточном выращивании молодняка птиц препараты рекомендуется назначать с профилактической целью со дня перевода из одного зала в другой в течение 10 дней. При необходимости после 3-дневного перерыва курс дачи препаратов продолжают.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напольном выращивании молодняка птиц кокцидиостатики назначают с профилактической целью, начиная с 10-15-дневного возраста двумя-тремя 10-дневными курсами с перерывом между ними не более 3 дней. При необходимости дачу препаратов повторяют.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выращивании бройлеров на глубокой несменяемой подстилке рекомендуется применять кокцидиостатики с профилактической целью с 10-15-дневного возраста ежедневно и прекращать дачу за 3-5 суток до убоя.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 следует продолжительное время использовать в хозяйстве один и тот же кокцидиостатик, так как кокцидии могут приобрести устойчивость к нему.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