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f029" w14:textId="cecf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
Республики Казахстан по регулированию и надзору финансового рынка и финансовых организаций от 16 февраля 2004 года N 32 "Об утверждении Правил ведения системы реестров держателей ценных бумаг", зарегистрированное в Министерстве юстиции Республики Казахстан под N 2750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21 августа 2004 года N 245. Зарегистрировано в Министерстве юстиции Республики Казахстан 27 сентября 2004 года N 3103. Утратило силу - постановлением Правления Агентства Республики Казахстан по регулированию и надзору финансового рынка и финансовых организаций от 25 февраля 2006 года N 62 (V064175)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 подпунктом 8) пункта 2 статьи 3, пунктом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рынке ценных бумаг", подпунктом 10)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государственном регулировании и надзоре финансового рынка и финансовых организаций"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16 февраля 2004 года N 32 "Об утверждении Правил ведения системы реестров держателей ценных бумаг" (зарегистрированное в Реестре государственной регистрации нормативных правовых актов Республики Казахстан под N 2750, опубликованное в 2004 году в журнале Финансовый вестник N 2-3)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Правилах ведения системы реестров держателей ценных бумаг,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преамбуле: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слова "и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акционерных </w:t>
      </w:r>
      <w:r>
        <w:rPr>
          <w:rFonts w:ascii="Times New Roman"/>
          <w:b w:val="false"/>
          <w:i w:val="false"/>
          <w:color w:val="000000"/>
          <w:sz w:val="28"/>
        </w:rPr>
        <w:t>
 обществах" заменить словами ", "Об акционерных обществах" 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инвестиционных </w:t>
      </w:r>
      <w:r>
        <w:rPr>
          <w:rFonts w:ascii="Times New Roman"/>
          <w:b w:val="false"/>
          <w:i w:val="false"/>
          <w:color w:val="000000"/>
          <w:sz w:val="28"/>
        </w:rPr>
        <w:t>
 фондах";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слово "акционеров" заменить словами "держателей ценных бумаг";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1 дополнить подпунктами 1-1) и 1-2)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"1-1) лицевой счет паевого инвестиционного фонда для учета размещенных паев - лицевой счет в системе реестров, по которому осуществляется учет количества размещенных паев паевого инвестиционного фонда, находящихся в обращении;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1-2) лицевой счет паевого инвестиционного фонда для учета принадлежащих ему ценных бумаг - лицевой счет в системе реестров, по которому осуществляется учет ценных бумаг, входящих в состав активов паевого инвестиционного фонда;";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1) после слова "эмитенте" дополнить словами ", в том числе об управляющей компании паевого инвестиционного фонда,";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"1-1) наименование паевого инвестиционного фонда;";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 3) пункта 7 дополнить словами ", за исключением паев паевого инвестиционного фонда";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8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"Для учета паев паевого инвестиционного фонда регистратор открывает лицевой счет паевого инвестиционного фонда для учета размещенных паев на основании документов, представленных управляющей компанией паевого инвестиционного фонда.";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пунктом 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"9-1. Зачисление паев на лицевой счет паевого инвестиционного фонда для учета размещенных паев и списание паев с данного лицевого счета осуществляется на основании приказа управляющей компании паевого инвестиционного фонда, подтвержденного кастодианом.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Зачисление паев на лицевой счет паевого инвестиционного фонда для учета размещенных паев осуществляется с одновременным зачислением аналогичного количества паев на лицевой счет держателя.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Списание паев с лицевого счета паевого инвестиционного фонда для учета размещенных паев осуществляется при выкупе паев паевого инвестиционного фонда управляющей компанией данного фонда с одновременным списанием аналогичного количества паев с лицевого счета держателя.";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пунктом 11-1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"11-1. Открытие лицевого счета паевому инвестиционному фонду для учета принадлежащих ему ценных бумаг в системе реестров осуществляется регистратором на основании следующих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приказа управляющей компании паевого инвестиционного фонда на открытие лицевого счета;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копии свидетельства о государственной (пере)регистрации управляющей компании паевого инвестиционного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копии статистической карточки управляющей компании паевого инвестиционного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нотариально засвидетельственной карточки образцов подписей представителей управляющей компании паевого инвестиционного фонда с оттиском печати, обладающих правом подписывать документы, представленные регистратору для регистрации сделок с ценными бумагами, а также для получения выписки с лицевого счета и иной информации.";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первом после слова "лица" дополнить словами ", в том числе управляющей компании паевого инвестиционного фонда,";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"1-1) наименование паевого инвестиционного фонда;";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пунктом 18-1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"18-1. Лицевые счета паевого инвестиционного фонда содержат информацию о наименовании паевого инвестиционного фонда, управляющей компании, осуществляющей управление его активами, и не содержат информации, указанной в подпунктах 1) и 6) пункта 17 настоящих Правил. По лицевому счету паевого инвестиционного фонда для учета размещенных паев также не отражается информация, указанная в подпунктах 3) и 4) пункта 17 настоящих Правил.";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пунктом 18-2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"18-2. В случае приостановления действия или отзыва лицензии управляющей компании паевого инвестиционного фонда управление лицевыми счетами паевого инвестиционного фонда переходит кастодиану паевого инвестиционного фонда в порядке, предусмотренном внутренними документами регистратора.";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 2) дополнить словами ", паевом инвестиционном фонде или об управляющей компании паевого инвестиционного фонда";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6) слова "управлении ценными бумагами и прекращении доверительного управления ценными бумагами" заменить словами "управляющем и удаление записи о доверительном управляющем";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24: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подпунктом 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"2-1) наименование паевого инвестиционного фонда;";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8) знак препинания "." заменить знаком препинания 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подпунктами 9) и 10)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"9) сведения о цене одной ценной бумаги, являющейся предметом сделки;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сведения о том, на каком рынке (первичном или вторичном) осуществляется сделка.";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"Приказ управляющей компании паевого инвестиционного фонда о регистрации сделки с паями подписывается ее представителем, заверяется печатью, а также подписывается руководителем подразделения кастодиана, обеспечивающего учет активов паевого инвестиционного фонда.";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28: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слов "о зарегистрированном лице" дополнить словами ", паевом инвестиционном фонде или об управляющей компании паевого инвестиционного фонда";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слова "указанного лица" заменить словами "зарегистрированного лица или управляющей компании паевого инвестиционного фонда";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слова "о нем" заменить словами "о них";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33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"33. Операция по внесению записи в лицевой счет о доверительном управляющем проводится регистратором на основании встречных приказов учредителя доверительного управления и доверительного управляющего о внесении записи о доверительном управляющем на лицевой счет учредителя доверительного управления. Удаление записи о доверительном управляющем проводится регистратором на основании встречных приказов об удалении записи о доверительном управляющем, отданных учредителем доверительного управления и доверительным управляющим, за исключением случая прекращения договора доверительного управления имуществом в связи со смертью гражданина - доверительного управляющего, объявления его умершим, признанием его недееспособным или ограниченно дееспособным, безвестно отсутствующим; ликвидацией юридического лица - доверительного управляющего.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Операция по внесению или удалению записей о доверительном управляющем не проводится регистратором по лицевым счетам паевого инвестиционного фонда.";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34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"В случае аннулирования выпуска объявленных акций в связи с ликвидацией либо реорганизацией юридического лица ведение системы реестров держателей ценных бумаг прекращается на основании документа, подтверждающего расторжение договора по ведению системы реестров, заключенного между регистратором и эмитентом. При прекращении ведения системы реестров держателей ценных бумаг акции указанного юридического лица списываются с лицевых счетов держателей.";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36 после слова "лица" дополнить словами ", кастодиана паевого инвестиционного фонда";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38 после слов "общего собрания" слово "акционеров" заменить словами "держателей ценных бумаг";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39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"наименование паевого инвестиционного фонда;";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40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"В реестре держателей паев паевого инвестиционного фонда не указываются сведения, перечисленные в подпунктах 2) и 4) пункта 39 настоящих Правил.";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41: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первом слова "держателя ценных бумаг"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подпунктом 4-1)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"наименование паевого инвестиционного фонда;".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надзора за субъектами рынка ценных бумаг и накопительными пенсионными фондами: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 и регистраторов.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Департаменту по обеспечению деятельности Агентства (Несипбаев Р.Р.)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